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4F" w:rsidRDefault="003A785D">
      <w:pPr>
        <w:rPr>
          <w:lang w:eastAsia="zh-TW"/>
        </w:rPr>
      </w:pPr>
      <w:r>
        <w:rPr>
          <w:rFonts w:ascii="Arial" w:hAnsi="Arial" w:cs="Arial"/>
          <w:b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7620</wp:posOffset>
                </wp:positionV>
                <wp:extent cx="998220" cy="868680"/>
                <wp:effectExtent l="0" t="0" r="11430" b="266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868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785D" w:rsidRPr="003A785D" w:rsidRDefault="003A785D" w:rsidP="003A785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3A785D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L</w:t>
                            </w:r>
                            <w:r w:rsidRPr="003A785D">
                              <w:rPr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371.4pt;margin-top:.6pt;width:78.6pt;height:6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" filled="f" strokecolor="#243f60 [1604]" strokeweight="2pt">
                <v:textbox>
                  <w:txbxContent>
                    <w:p w:rsidR="003A785D" w:rsidRPr="003A785D" w:rsidRDefault="003A785D" w:rsidP="003A785D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:lang w:eastAsia="zh-TW"/>
                        </w:rPr>
                      </w:pPr>
                      <w:r w:rsidRPr="003A785D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L</w:t>
                      </w:r>
                      <w:r w:rsidRPr="003A785D">
                        <w:rPr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ogo</w:t>
                      </w:r>
                    </w:p>
                  </w:txbxContent>
                </v:textbox>
              </v:rect>
            </w:pict>
          </mc:Fallback>
        </mc:AlternateContent>
      </w:r>
      <w:r w:rsidR="00C87EC1" w:rsidRPr="00C87EC1">
        <w:rPr>
          <w:rFonts w:ascii="Arial" w:hAnsi="Arial" w:cs="Arial"/>
          <w:b/>
          <w:noProof/>
          <w:sz w:val="22"/>
          <w:szCs w:val="22"/>
          <w:lang w:eastAsia="zh-TW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11430</wp:posOffset>
            </wp:positionV>
            <wp:extent cx="914400" cy="914400"/>
            <wp:effectExtent l="0" t="0" r="0" b="0"/>
            <wp:wrapNone/>
            <wp:docPr id="1" name="圖片 1" descr="D:\PD03\姊妹校合約書、統計表、申請表\申請表\姊妹校申請中\km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D03\姊妹校合約書、統計表、申請表\申請表\姊妹校申請中\kmu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53CF" w:rsidRDefault="00BA53CF" w:rsidP="001F17B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D4E92" w:rsidRPr="00030AA7" w:rsidRDefault="00091704" w:rsidP="001F17B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0AA7">
        <w:rPr>
          <w:rFonts w:ascii="Arial" w:hAnsi="Arial" w:cs="Arial"/>
          <w:b/>
          <w:sz w:val="22"/>
          <w:szCs w:val="22"/>
        </w:rPr>
        <w:t>Memorandum of</w:t>
      </w:r>
      <w:r>
        <w:rPr>
          <w:rFonts w:ascii="Arial" w:hAnsi="Arial" w:cs="Arial"/>
          <w:b/>
          <w:sz w:val="22"/>
          <w:szCs w:val="22"/>
        </w:rPr>
        <w:t xml:space="preserve"> U</w:t>
      </w:r>
      <w:r w:rsidRPr="00030AA7">
        <w:rPr>
          <w:rFonts w:ascii="Arial" w:hAnsi="Arial" w:cs="Arial"/>
          <w:b/>
          <w:sz w:val="22"/>
          <w:szCs w:val="22"/>
        </w:rPr>
        <w:t xml:space="preserve">nderstanding </w:t>
      </w:r>
    </w:p>
    <w:p w:rsidR="00A36508" w:rsidRPr="0063792E" w:rsidRDefault="00091704" w:rsidP="001F17B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zh-TW"/>
        </w:rPr>
      </w:pPr>
      <w:proofErr w:type="gramStart"/>
      <w:r>
        <w:rPr>
          <w:rFonts w:ascii="Arial" w:hAnsi="Arial" w:cs="Arial"/>
          <w:b/>
          <w:sz w:val="22"/>
          <w:szCs w:val="22"/>
          <w:lang w:eastAsia="zh-TW"/>
        </w:rPr>
        <w:t>o</w:t>
      </w:r>
      <w:r w:rsidRPr="0063792E">
        <w:rPr>
          <w:rFonts w:ascii="Arial" w:hAnsi="Arial" w:cs="Arial"/>
          <w:b/>
          <w:sz w:val="22"/>
          <w:szCs w:val="22"/>
          <w:lang w:eastAsia="zh-TW"/>
        </w:rPr>
        <w:t>n</w:t>
      </w:r>
      <w:proofErr w:type="gramEnd"/>
    </w:p>
    <w:p w:rsidR="00202A35" w:rsidRPr="00030AA7" w:rsidRDefault="00091704" w:rsidP="001F17B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zh-TW"/>
        </w:rPr>
      </w:pPr>
      <w:r>
        <w:rPr>
          <w:rFonts w:ascii="Arial" w:hAnsi="Arial" w:cs="Arial"/>
          <w:b/>
          <w:sz w:val="22"/>
          <w:szCs w:val="22"/>
        </w:rPr>
        <w:t>Academic Collaboration</w:t>
      </w:r>
    </w:p>
    <w:p w:rsidR="00A36508" w:rsidRPr="001D7F5B" w:rsidRDefault="00091704" w:rsidP="00A3650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zh-TW"/>
        </w:rPr>
      </w:pPr>
      <w:proofErr w:type="gramStart"/>
      <w:r>
        <w:rPr>
          <w:rFonts w:ascii="Arial" w:hAnsi="Arial" w:cs="Arial"/>
          <w:b/>
          <w:sz w:val="22"/>
          <w:szCs w:val="22"/>
          <w:lang w:eastAsia="zh-TW"/>
        </w:rPr>
        <w:t>b</w:t>
      </w:r>
      <w:r w:rsidRPr="001D7F5B">
        <w:rPr>
          <w:rFonts w:ascii="Arial" w:hAnsi="Arial" w:cs="Arial"/>
          <w:b/>
          <w:sz w:val="22"/>
          <w:szCs w:val="22"/>
          <w:lang w:eastAsia="zh-TW"/>
        </w:rPr>
        <w:t>etween</w:t>
      </w:r>
      <w:proofErr w:type="gramEnd"/>
    </w:p>
    <w:p w:rsidR="0079784E" w:rsidRDefault="00BA38A8" w:rsidP="00A3650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Cs/>
          <w:sz w:val="22"/>
          <w:szCs w:val="22"/>
          <w:lang w:eastAsia="zh-TW"/>
        </w:rPr>
      </w:pPr>
      <w:r>
        <w:rPr>
          <w:rFonts w:ascii="Arial" w:hAnsi="Arial" w:cs="Arial"/>
          <w:b/>
          <w:iCs/>
          <w:sz w:val="22"/>
          <w:szCs w:val="22"/>
        </w:rPr>
        <w:t>Kaohsiung Medical University, Taiwan</w:t>
      </w:r>
      <w:r w:rsidRPr="00A36508">
        <w:rPr>
          <w:rFonts w:ascii="Arial" w:hAnsi="Arial" w:cs="Arial"/>
          <w:b/>
          <w:sz w:val="22"/>
          <w:szCs w:val="22"/>
        </w:rPr>
        <w:t xml:space="preserve"> </w:t>
      </w:r>
    </w:p>
    <w:p w:rsidR="00A36508" w:rsidRDefault="003A785D" w:rsidP="00A3650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zh-TW"/>
        </w:rPr>
      </w:pPr>
      <w:proofErr w:type="gramStart"/>
      <w:r>
        <w:rPr>
          <w:rFonts w:ascii="Arial" w:hAnsi="Arial" w:cs="Arial"/>
          <w:b/>
          <w:sz w:val="22"/>
          <w:szCs w:val="22"/>
          <w:lang w:eastAsia="zh-TW"/>
        </w:rPr>
        <w:t>a</w:t>
      </w:r>
      <w:r w:rsidR="00A36508" w:rsidRPr="0063792E">
        <w:rPr>
          <w:rFonts w:ascii="Arial" w:hAnsi="Arial" w:cs="Arial" w:hint="eastAsia"/>
          <w:b/>
          <w:sz w:val="22"/>
          <w:szCs w:val="22"/>
          <w:lang w:eastAsia="zh-TW"/>
        </w:rPr>
        <w:t>nd</w:t>
      </w:r>
      <w:proofErr w:type="gramEnd"/>
    </w:p>
    <w:p w:rsidR="003B0E11" w:rsidRDefault="00BA38A8" w:rsidP="003B0E1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zh-TW"/>
        </w:rPr>
      </w:pPr>
      <w:r>
        <w:rPr>
          <w:rFonts w:ascii="Arial" w:hAnsi="Arial" w:cs="Arial"/>
          <w:b/>
          <w:iCs/>
          <w:sz w:val="22"/>
          <w:szCs w:val="22"/>
          <w:lang w:eastAsia="zh-TW"/>
        </w:rPr>
        <w:t>[</w:t>
      </w:r>
      <w:r>
        <w:rPr>
          <w:rFonts w:ascii="Arial" w:hAnsi="Arial" w:cs="Arial" w:hint="eastAsia"/>
          <w:b/>
          <w:iCs/>
          <w:sz w:val="22"/>
          <w:szCs w:val="22"/>
          <w:lang w:eastAsia="zh-TW"/>
        </w:rPr>
        <w:t>N</w:t>
      </w:r>
      <w:r>
        <w:rPr>
          <w:rFonts w:ascii="Arial" w:hAnsi="Arial" w:cs="Arial"/>
          <w:b/>
          <w:iCs/>
          <w:sz w:val="22"/>
          <w:szCs w:val="22"/>
          <w:lang w:eastAsia="zh-TW"/>
        </w:rPr>
        <w:t xml:space="preserve">ame of </w:t>
      </w:r>
      <w:r>
        <w:rPr>
          <w:rFonts w:ascii="Arial" w:hAnsi="Arial" w:cs="Arial" w:hint="eastAsia"/>
          <w:b/>
          <w:iCs/>
          <w:sz w:val="22"/>
          <w:szCs w:val="22"/>
          <w:lang w:eastAsia="zh-TW"/>
        </w:rPr>
        <w:t>U</w:t>
      </w:r>
      <w:r>
        <w:rPr>
          <w:rFonts w:ascii="Arial" w:hAnsi="Arial" w:cs="Arial"/>
          <w:b/>
          <w:iCs/>
          <w:sz w:val="22"/>
          <w:szCs w:val="22"/>
          <w:lang w:eastAsia="zh-TW"/>
        </w:rPr>
        <w:t xml:space="preserve">niversity, </w:t>
      </w:r>
      <w:r>
        <w:rPr>
          <w:rFonts w:ascii="Arial" w:hAnsi="Arial" w:cs="Arial" w:hint="eastAsia"/>
          <w:b/>
          <w:iCs/>
          <w:sz w:val="22"/>
          <w:szCs w:val="22"/>
          <w:lang w:eastAsia="zh-TW"/>
        </w:rPr>
        <w:t>C</w:t>
      </w:r>
      <w:r>
        <w:rPr>
          <w:rFonts w:ascii="Arial" w:hAnsi="Arial" w:cs="Arial"/>
          <w:b/>
          <w:iCs/>
          <w:sz w:val="22"/>
          <w:szCs w:val="22"/>
          <w:lang w:eastAsia="zh-TW"/>
        </w:rPr>
        <w:t>ountry]</w:t>
      </w:r>
    </w:p>
    <w:p w:rsidR="0081104E" w:rsidRDefault="0081104E" w:rsidP="001F17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zh-TW"/>
        </w:rPr>
      </w:pPr>
    </w:p>
    <w:p w:rsidR="001F17B6" w:rsidRDefault="002461F5" w:rsidP="001F17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eastAsia="zh-TW"/>
        </w:rPr>
      </w:pPr>
      <w:r>
        <w:rPr>
          <w:rFonts w:ascii="Arial" w:hAnsi="Arial" w:cs="Arial" w:hint="eastAsia"/>
          <w:sz w:val="21"/>
          <w:szCs w:val="21"/>
          <w:lang w:eastAsia="zh-TW"/>
        </w:rPr>
        <w:t xml:space="preserve">Kaohsiung Medical University (hereinafter as </w:t>
      </w:r>
      <w:r>
        <w:rPr>
          <w:rFonts w:ascii="Arial" w:hAnsi="Arial" w:cs="Arial"/>
          <w:sz w:val="21"/>
          <w:szCs w:val="21"/>
          <w:lang w:eastAsia="zh-TW"/>
        </w:rPr>
        <w:t>“</w:t>
      </w:r>
      <w:r>
        <w:rPr>
          <w:rFonts w:ascii="Arial" w:hAnsi="Arial" w:cs="Arial" w:hint="eastAsia"/>
          <w:sz w:val="21"/>
          <w:szCs w:val="21"/>
          <w:lang w:eastAsia="zh-TW"/>
        </w:rPr>
        <w:t>KMU</w:t>
      </w:r>
      <w:r>
        <w:rPr>
          <w:rFonts w:ascii="Arial" w:hAnsi="Arial" w:cs="Arial"/>
          <w:sz w:val="21"/>
          <w:szCs w:val="21"/>
          <w:lang w:eastAsia="zh-TW"/>
        </w:rPr>
        <w:t>”</w:t>
      </w:r>
      <w:r>
        <w:rPr>
          <w:rFonts w:ascii="Arial" w:hAnsi="Arial" w:cs="Arial" w:hint="eastAsia"/>
          <w:sz w:val="21"/>
          <w:szCs w:val="21"/>
          <w:lang w:eastAsia="zh-TW"/>
        </w:rPr>
        <w:t>)</w:t>
      </w:r>
      <w:r>
        <w:rPr>
          <w:rFonts w:ascii="Arial" w:hAnsi="Arial" w:cs="Arial"/>
          <w:sz w:val="21"/>
          <w:szCs w:val="21"/>
          <w:lang w:eastAsia="zh-TW"/>
        </w:rPr>
        <w:t xml:space="preserve"> and </w:t>
      </w:r>
      <w:r w:rsidR="00432654">
        <w:rPr>
          <w:rFonts w:ascii="Arial" w:hAnsi="Arial" w:cs="Arial"/>
          <w:sz w:val="21"/>
          <w:szCs w:val="21"/>
          <w:lang w:eastAsia="zh-TW"/>
        </w:rPr>
        <w:t>[Name of University</w:t>
      </w:r>
      <w:r w:rsidR="00447597">
        <w:rPr>
          <w:rFonts w:ascii="Arial" w:hAnsi="Arial" w:cs="Arial"/>
          <w:sz w:val="21"/>
          <w:szCs w:val="21"/>
          <w:lang w:eastAsia="zh-TW"/>
        </w:rPr>
        <w:t>, Count</w:t>
      </w:r>
      <w:r w:rsidR="00485D6D">
        <w:rPr>
          <w:rFonts w:ascii="Arial" w:hAnsi="Arial" w:cs="Arial"/>
          <w:sz w:val="21"/>
          <w:szCs w:val="21"/>
          <w:lang w:eastAsia="zh-TW"/>
        </w:rPr>
        <w:t>ry</w:t>
      </w:r>
      <w:r w:rsidR="00432654">
        <w:rPr>
          <w:rFonts w:ascii="Arial" w:hAnsi="Arial" w:cs="Arial"/>
          <w:sz w:val="21"/>
          <w:szCs w:val="21"/>
          <w:lang w:eastAsia="zh-TW"/>
        </w:rPr>
        <w:t>]</w:t>
      </w:r>
      <w:r w:rsidR="003B0E11">
        <w:rPr>
          <w:rFonts w:ascii="Arial" w:hAnsi="Arial" w:cs="Arial" w:hint="eastAsia"/>
          <w:sz w:val="21"/>
          <w:szCs w:val="21"/>
          <w:lang w:eastAsia="zh-TW"/>
        </w:rPr>
        <w:t xml:space="preserve">, (hereinafter as </w:t>
      </w:r>
      <w:r w:rsidR="0081104E">
        <w:rPr>
          <w:rFonts w:ascii="Arial" w:hAnsi="Arial" w:cs="Arial"/>
          <w:sz w:val="21"/>
          <w:szCs w:val="21"/>
          <w:lang w:eastAsia="zh-TW"/>
        </w:rPr>
        <w:t>“</w:t>
      </w:r>
      <w:r w:rsidR="00432654">
        <w:rPr>
          <w:rFonts w:ascii="Arial" w:hAnsi="Arial" w:cs="Arial"/>
          <w:sz w:val="21"/>
          <w:szCs w:val="21"/>
          <w:lang w:eastAsia="zh-TW"/>
        </w:rPr>
        <w:t>XXX</w:t>
      </w:r>
      <w:r w:rsidR="0081104E">
        <w:rPr>
          <w:rFonts w:ascii="Arial" w:hAnsi="Arial" w:cs="Arial"/>
          <w:sz w:val="21"/>
          <w:szCs w:val="21"/>
          <w:lang w:eastAsia="zh-TW"/>
        </w:rPr>
        <w:t>”</w:t>
      </w:r>
      <w:r w:rsidR="008C300B">
        <w:rPr>
          <w:rFonts w:ascii="Arial" w:hAnsi="Arial" w:cs="Arial"/>
          <w:sz w:val="21"/>
          <w:szCs w:val="21"/>
          <w:lang w:eastAsia="zh-TW"/>
        </w:rPr>
        <w:t>)</w:t>
      </w:r>
      <w:r w:rsidR="00712B9C">
        <w:rPr>
          <w:rFonts w:ascii="Arial" w:hAnsi="Arial" w:cs="Arial" w:hint="eastAsia"/>
          <w:sz w:val="21"/>
          <w:szCs w:val="21"/>
          <w:lang w:eastAsia="zh-TW"/>
        </w:rPr>
        <w:t>, recognizing the benefits to their respective universities from the establishment of international links, conclude this Memorandum of Understanding (Hereinafter</w:t>
      </w:r>
      <w:r w:rsidR="00F74859">
        <w:rPr>
          <w:rFonts w:ascii="Arial" w:hAnsi="Arial" w:cs="Arial" w:hint="eastAsia"/>
          <w:sz w:val="21"/>
          <w:szCs w:val="21"/>
          <w:lang w:eastAsia="zh-TW"/>
        </w:rPr>
        <w:t xml:space="preserve"> as </w:t>
      </w:r>
      <w:r w:rsidR="00712B9C">
        <w:rPr>
          <w:rFonts w:ascii="Arial" w:hAnsi="Arial" w:cs="Arial"/>
          <w:sz w:val="21"/>
          <w:szCs w:val="21"/>
          <w:lang w:eastAsia="zh-TW"/>
        </w:rPr>
        <w:t>“</w:t>
      </w:r>
      <w:r w:rsidR="00712B9C">
        <w:rPr>
          <w:rFonts w:ascii="Arial" w:hAnsi="Arial" w:cs="Arial" w:hint="eastAsia"/>
          <w:sz w:val="21"/>
          <w:szCs w:val="21"/>
          <w:lang w:eastAsia="zh-TW"/>
        </w:rPr>
        <w:t>MoU</w:t>
      </w:r>
      <w:r w:rsidR="00712B9C">
        <w:rPr>
          <w:rFonts w:ascii="Arial" w:hAnsi="Arial" w:cs="Arial"/>
          <w:sz w:val="21"/>
          <w:szCs w:val="21"/>
          <w:lang w:eastAsia="zh-TW"/>
        </w:rPr>
        <w:t>”</w:t>
      </w:r>
      <w:r w:rsidR="00712B9C">
        <w:rPr>
          <w:rFonts w:ascii="Arial" w:hAnsi="Arial" w:cs="Arial" w:hint="eastAsia"/>
          <w:sz w:val="21"/>
          <w:szCs w:val="21"/>
          <w:lang w:eastAsia="zh-TW"/>
        </w:rPr>
        <w:t>)</w:t>
      </w:r>
      <w:r w:rsidR="00D35D5D">
        <w:rPr>
          <w:rFonts w:ascii="Arial" w:hAnsi="Arial" w:cs="Arial" w:hint="eastAsia"/>
          <w:sz w:val="21"/>
          <w:szCs w:val="21"/>
          <w:lang w:eastAsia="zh-TW"/>
        </w:rPr>
        <w:t xml:space="preserve">.  </w:t>
      </w:r>
    </w:p>
    <w:p w:rsidR="00712B9C" w:rsidRDefault="00712B9C" w:rsidP="001F17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eastAsia="zh-TW"/>
        </w:rPr>
      </w:pPr>
    </w:p>
    <w:p w:rsidR="00712B9C" w:rsidRPr="00B8389F" w:rsidRDefault="00105A88" w:rsidP="00701DCF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Arial" w:hAnsi="Arial" w:cs="Arial"/>
          <w:sz w:val="21"/>
          <w:szCs w:val="21"/>
          <w:lang w:eastAsia="zh-TW"/>
        </w:rPr>
      </w:pPr>
      <w:r w:rsidRPr="00701DCF">
        <w:rPr>
          <w:rFonts w:ascii="Arial" w:hAnsi="Arial" w:cs="Arial" w:hint="eastAsia"/>
          <w:sz w:val="21"/>
          <w:szCs w:val="21"/>
          <w:lang w:eastAsia="zh-TW"/>
        </w:rPr>
        <w:t>PURPOSE-</w:t>
      </w:r>
      <w:r w:rsidRPr="00701DCF">
        <w:rPr>
          <w:rFonts w:ascii="Arial" w:hAnsi="Arial" w:cs="Arial" w:hint="eastAsia"/>
          <w:b/>
          <w:sz w:val="21"/>
          <w:szCs w:val="21"/>
          <w:lang w:eastAsia="zh-TW"/>
        </w:rPr>
        <w:t xml:space="preserve"> </w:t>
      </w:r>
      <w:r w:rsidR="00712B9C" w:rsidRPr="00701DCF">
        <w:rPr>
          <w:rFonts w:ascii="Arial" w:hAnsi="Arial" w:cs="Arial" w:hint="eastAsia"/>
          <w:sz w:val="21"/>
          <w:szCs w:val="21"/>
          <w:lang w:eastAsia="zh-TW"/>
        </w:rPr>
        <w:t xml:space="preserve">The purpose of this MoU is to develop academic and educational cooperation </w:t>
      </w:r>
      <w:r w:rsidR="00712B9C" w:rsidRPr="00B8389F">
        <w:rPr>
          <w:rFonts w:ascii="Arial" w:hAnsi="Arial" w:cs="Arial" w:hint="eastAsia"/>
          <w:sz w:val="21"/>
          <w:szCs w:val="21"/>
          <w:lang w:eastAsia="zh-TW"/>
        </w:rPr>
        <w:t xml:space="preserve">and to promote mutual understanding between the two universities. </w:t>
      </w:r>
    </w:p>
    <w:p w:rsidR="00712B9C" w:rsidRPr="00B8389F" w:rsidRDefault="00712B9C" w:rsidP="00701D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eastAsia="zh-TW"/>
        </w:rPr>
      </w:pPr>
    </w:p>
    <w:p w:rsidR="00712B9C" w:rsidRPr="00BF3D84" w:rsidRDefault="003C367A" w:rsidP="00701DCF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Arial" w:hAnsi="Arial" w:cs="Arial"/>
          <w:sz w:val="21"/>
          <w:szCs w:val="21"/>
          <w:lang w:eastAsia="zh-TW"/>
        </w:rPr>
      </w:pPr>
      <w:r w:rsidRPr="00BF3D84">
        <w:rPr>
          <w:rFonts w:ascii="Arial" w:hAnsi="Arial" w:cs="Arial" w:hint="eastAsia"/>
          <w:sz w:val="21"/>
          <w:szCs w:val="21"/>
          <w:lang w:eastAsia="zh-TW"/>
        </w:rPr>
        <w:t>OBJECTIVES</w:t>
      </w:r>
      <w:r w:rsidR="00105A88" w:rsidRPr="00BF3D84">
        <w:rPr>
          <w:rFonts w:ascii="Arial" w:hAnsi="Arial" w:cs="Arial" w:hint="eastAsia"/>
          <w:sz w:val="21"/>
          <w:szCs w:val="21"/>
          <w:lang w:eastAsia="zh-TW"/>
        </w:rPr>
        <w:t xml:space="preserve">- </w:t>
      </w:r>
      <w:r w:rsidRPr="00BF3D84">
        <w:rPr>
          <w:rFonts w:ascii="Arial" w:hAnsi="Arial" w:cs="Arial" w:hint="eastAsia"/>
          <w:sz w:val="21"/>
          <w:szCs w:val="21"/>
          <w:lang w:eastAsia="zh-TW"/>
        </w:rPr>
        <w:t xml:space="preserve">The collaboration concerns all common fields of both universities. </w:t>
      </w:r>
      <w:r w:rsidR="00712B9C" w:rsidRPr="00BF3D84">
        <w:rPr>
          <w:rFonts w:ascii="Arial" w:hAnsi="Arial" w:cs="Arial" w:hint="eastAsia"/>
          <w:sz w:val="21"/>
          <w:szCs w:val="21"/>
          <w:lang w:eastAsia="zh-TW"/>
        </w:rPr>
        <w:t xml:space="preserve">Based on the principles of mutual benefits and respect, both KMU and </w:t>
      </w:r>
      <w:r w:rsidR="00440CF7" w:rsidRPr="00BF3D84">
        <w:rPr>
          <w:rFonts w:ascii="Arial" w:hAnsi="Arial" w:cs="Arial" w:hint="eastAsia"/>
          <w:b/>
          <w:sz w:val="21"/>
          <w:szCs w:val="21"/>
          <w:lang w:eastAsia="zh-TW"/>
        </w:rPr>
        <w:t>[</w:t>
      </w:r>
      <w:r w:rsidR="003B0E11" w:rsidRPr="00BF3D84">
        <w:rPr>
          <w:rFonts w:ascii="Arial" w:hAnsi="Arial" w:cs="Arial"/>
          <w:b/>
          <w:sz w:val="21"/>
          <w:szCs w:val="21"/>
          <w:lang w:eastAsia="zh-TW"/>
        </w:rPr>
        <w:t>…</w:t>
      </w:r>
      <w:r w:rsidR="00440CF7" w:rsidRPr="00BF3D84">
        <w:rPr>
          <w:rFonts w:ascii="Arial" w:hAnsi="Arial" w:cs="Arial" w:hint="eastAsia"/>
          <w:b/>
          <w:sz w:val="21"/>
          <w:szCs w:val="21"/>
          <w:lang w:eastAsia="zh-TW"/>
        </w:rPr>
        <w:t>]</w:t>
      </w:r>
      <w:r w:rsidR="00712B9C" w:rsidRPr="00BF3D84">
        <w:rPr>
          <w:rFonts w:ascii="Arial" w:hAnsi="Arial" w:cs="Arial" w:hint="eastAsia"/>
          <w:sz w:val="21"/>
          <w:szCs w:val="21"/>
          <w:lang w:eastAsia="zh-TW"/>
        </w:rPr>
        <w:t xml:space="preserve"> hereby agree to promote, subject to </w:t>
      </w:r>
      <w:r w:rsidR="00712B9C" w:rsidRPr="00BF3D84">
        <w:rPr>
          <w:rFonts w:ascii="Arial" w:hAnsi="Arial" w:cs="Arial"/>
          <w:sz w:val="21"/>
          <w:szCs w:val="21"/>
          <w:lang w:eastAsia="zh-TW"/>
        </w:rPr>
        <w:t>the</w:t>
      </w:r>
      <w:r w:rsidR="00712B9C" w:rsidRPr="00BF3D84">
        <w:rPr>
          <w:rFonts w:ascii="Arial" w:hAnsi="Arial" w:cs="Arial" w:hint="eastAsia"/>
          <w:sz w:val="21"/>
          <w:szCs w:val="21"/>
          <w:lang w:eastAsia="zh-TW"/>
        </w:rPr>
        <w:t xml:space="preserve"> governing laws, academic collaboration in areas of mutual interests and scholarly exchange between the two universities, including but not limited to the following programs or activities:</w:t>
      </w:r>
    </w:p>
    <w:p w:rsidR="00712B9C" w:rsidRPr="00BF3D84" w:rsidRDefault="00712B9C" w:rsidP="00701DCF">
      <w:pPr>
        <w:spacing w:line="276" w:lineRule="auto"/>
        <w:ind w:leftChars="200" w:left="480"/>
        <w:jc w:val="both"/>
        <w:rPr>
          <w:rFonts w:ascii="Arial" w:hAnsi="Arial" w:cs="Arial"/>
          <w:sz w:val="21"/>
          <w:szCs w:val="21"/>
          <w:lang w:eastAsia="zh-TW"/>
        </w:rPr>
      </w:pPr>
    </w:p>
    <w:p w:rsidR="00CB55A4" w:rsidRPr="00BF3D84" w:rsidRDefault="00701DCF" w:rsidP="00701DCF">
      <w:pPr>
        <w:spacing w:line="276" w:lineRule="auto"/>
        <w:ind w:left="480"/>
        <w:jc w:val="both"/>
        <w:rPr>
          <w:rFonts w:ascii="Arial" w:hAnsi="Arial" w:cs="Arial"/>
          <w:sz w:val="21"/>
          <w:szCs w:val="21"/>
          <w:lang w:eastAsia="zh-TW"/>
        </w:rPr>
      </w:pPr>
      <w:r w:rsidRPr="00BF3D84">
        <w:rPr>
          <w:rFonts w:ascii="Arial" w:hAnsi="Arial" w:cs="Arial" w:hint="eastAsia"/>
          <w:sz w:val="21"/>
          <w:szCs w:val="21"/>
          <w:lang w:eastAsia="zh-TW"/>
        </w:rPr>
        <w:t xml:space="preserve">1) </w:t>
      </w:r>
      <w:r w:rsidR="00105A88" w:rsidRPr="00BF3D84">
        <w:rPr>
          <w:rFonts w:ascii="Arial" w:hAnsi="Arial" w:cs="Arial" w:hint="eastAsia"/>
          <w:sz w:val="21"/>
          <w:szCs w:val="21"/>
          <w:lang w:eastAsia="zh-TW"/>
        </w:rPr>
        <w:t>Exchange of faculty</w:t>
      </w:r>
      <w:r w:rsidR="00F222B6" w:rsidRPr="00BF3D84">
        <w:rPr>
          <w:rFonts w:ascii="Arial" w:hAnsi="Arial" w:cs="Arial" w:hint="eastAsia"/>
          <w:sz w:val="21"/>
          <w:szCs w:val="21"/>
          <w:lang w:eastAsia="zh-TW"/>
        </w:rPr>
        <w:t>, researchers, and administrative staff</w:t>
      </w:r>
    </w:p>
    <w:p w:rsidR="00701DCF" w:rsidRPr="00BF3D84" w:rsidRDefault="00701DCF" w:rsidP="00701DCF">
      <w:pPr>
        <w:spacing w:line="276" w:lineRule="auto"/>
        <w:ind w:firstLine="480"/>
        <w:jc w:val="both"/>
        <w:rPr>
          <w:rFonts w:ascii="Arial" w:hAnsi="Arial" w:cs="Arial"/>
          <w:sz w:val="21"/>
          <w:szCs w:val="21"/>
          <w:lang w:eastAsia="zh-TW"/>
        </w:rPr>
      </w:pPr>
      <w:r w:rsidRPr="00BF3D84">
        <w:rPr>
          <w:rFonts w:ascii="Arial" w:hAnsi="Arial" w:cs="Arial" w:hint="eastAsia"/>
          <w:sz w:val="21"/>
          <w:szCs w:val="21"/>
          <w:lang w:eastAsia="zh-TW"/>
        </w:rPr>
        <w:t xml:space="preserve">2) </w:t>
      </w:r>
      <w:r w:rsidR="00105A88" w:rsidRPr="00BF3D84">
        <w:rPr>
          <w:rFonts w:ascii="Arial" w:hAnsi="Arial" w:cs="Arial" w:hint="eastAsia"/>
          <w:sz w:val="21"/>
          <w:szCs w:val="21"/>
          <w:lang w:eastAsia="zh-TW"/>
        </w:rPr>
        <w:t>Development of student exchange programs</w:t>
      </w:r>
    </w:p>
    <w:p w:rsidR="00701DCF" w:rsidRPr="00BF3D84" w:rsidRDefault="00701DCF" w:rsidP="00701DCF">
      <w:pPr>
        <w:spacing w:line="276" w:lineRule="auto"/>
        <w:ind w:firstLine="480"/>
        <w:jc w:val="both"/>
        <w:rPr>
          <w:rFonts w:ascii="Arial" w:hAnsi="Arial" w:cs="Arial"/>
          <w:sz w:val="21"/>
          <w:szCs w:val="21"/>
          <w:lang w:eastAsia="zh-TW"/>
        </w:rPr>
      </w:pPr>
      <w:r w:rsidRPr="00BF3D84">
        <w:rPr>
          <w:rFonts w:ascii="Arial" w:hAnsi="Arial" w:cs="Arial" w:hint="eastAsia"/>
          <w:sz w:val="21"/>
          <w:szCs w:val="21"/>
          <w:lang w:eastAsia="zh-TW"/>
        </w:rPr>
        <w:t xml:space="preserve">3) </w:t>
      </w:r>
      <w:r w:rsidR="00CB55A4" w:rsidRPr="00BF3D84">
        <w:rPr>
          <w:rFonts w:ascii="Arial" w:hAnsi="Arial" w:cs="Arial" w:hint="eastAsia"/>
          <w:sz w:val="21"/>
          <w:szCs w:val="21"/>
          <w:lang w:eastAsia="zh-TW"/>
        </w:rPr>
        <w:t xml:space="preserve">Exchange of information and materials in fields which are of interest to both universities </w:t>
      </w:r>
    </w:p>
    <w:p w:rsidR="00701DCF" w:rsidRPr="00BF3D84" w:rsidRDefault="00701DCF" w:rsidP="00701DCF">
      <w:pPr>
        <w:spacing w:line="276" w:lineRule="auto"/>
        <w:ind w:firstLine="480"/>
        <w:jc w:val="both"/>
        <w:rPr>
          <w:rFonts w:ascii="Arial" w:hAnsi="Arial" w:cs="Arial"/>
          <w:sz w:val="21"/>
          <w:szCs w:val="21"/>
          <w:lang w:eastAsia="zh-TW"/>
        </w:rPr>
      </w:pPr>
      <w:r w:rsidRPr="00BF3D84">
        <w:rPr>
          <w:rFonts w:ascii="Arial" w:hAnsi="Arial" w:cs="Arial" w:hint="eastAsia"/>
          <w:sz w:val="21"/>
          <w:szCs w:val="21"/>
          <w:lang w:eastAsia="zh-TW"/>
        </w:rPr>
        <w:t xml:space="preserve">4) </w:t>
      </w:r>
      <w:r w:rsidR="00105A88" w:rsidRPr="00BF3D84">
        <w:rPr>
          <w:rFonts w:ascii="Arial" w:hAnsi="Arial" w:cs="Arial"/>
          <w:sz w:val="21"/>
          <w:szCs w:val="21"/>
          <w:lang w:eastAsia="zh-TW"/>
        </w:rPr>
        <w:t>Implementation</w:t>
      </w:r>
      <w:r w:rsidR="00F222B6" w:rsidRPr="00BF3D84">
        <w:rPr>
          <w:rFonts w:ascii="Arial" w:hAnsi="Arial" w:cs="Arial" w:hint="eastAsia"/>
          <w:sz w:val="21"/>
          <w:szCs w:val="21"/>
          <w:lang w:eastAsia="zh-TW"/>
        </w:rPr>
        <w:t xml:space="preserve"> of collaborative research projects, lectures and symposia</w:t>
      </w:r>
    </w:p>
    <w:p w:rsidR="00CB55A4" w:rsidRPr="00BF3D84" w:rsidRDefault="00701DCF" w:rsidP="00701DCF">
      <w:pPr>
        <w:spacing w:line="276" w:lineRule="auto"/>
        <w:ind w:firstLine="480"/>
        <w:jc w:val="both"/>
        <w:rPr>
          <w:rFonts w:ascii="Arial" w:hAnsi="Arial" w:cs="Arial"/>
          <w:sz w:val="21"/>
          <w:szCs w:val="21"/>
          <w:lang w:eastAsia="zh-TW"/>
        </w:rPr>
      </w:pPr>
      <w:r w:rsidRPr="00BF3D84">
        <w:rPr>
          <w:rFonts w:ascii="Arial" w:hAnsi="Arial" w:cs="Arial" w:hint="eastAsia"/>
          <w:sz w:val="21"/>
          <w:szCs w:val="21"/>
          <w:lang w:eastAsia="zh-TW"/>
        </w:rPr>
        <w:t xml:space="preserve">5) </w:t>
      </w:r>
      <w:r w:rsidR="00F222B6" w:rsidRPr="00BF3D84">
        <w:rPr>
          <w:rFonts w:ascii="Arial" w:hAnsi="Arial" w:cs="Arial" w:hint="eastAsia"/>
          <w:sz w:val="21"/>
          <w:szCs w:val="21"/>
          <w:lang w:eastAsia="zh-TW"/>
        </w:rPr>
        <w:t>Exchange of academic information and materials</w:t>
      </w:r>
    </w:p>
    <w:p w:rsidR="00510FA7" w:rsidRPr="00BF3D84" w:rsidRDefault="00510FA7" w:rsidP="00701DCF">
      <w:pPr>
        <w:spacing w:line="276" w:lineRule="auto"/>
        <w:ind w:leftChars="-100" w:left="-240" w:firstLineChars="350" w:firstLine="735"/>
        <w:jc w:val="both"/>
        <w:rPr>
          <w:rFonts w:ascii="Arial" w:hAnsi="Arial" w:cs="Arial"/>
          <w:sz w:val="21"/>
          <w:szCs w:val="21"/>
          <w:lang w:eastAsia="zh-TW"/>
        </w:rPr>
      </w:pPr>
    </w:p>
    <w:p w:rsidR="00CB55A4" w:rsidRPr="00B8389F" w:rsidRDefault="004928A2" w:rsidP="00A672B6">
      <w:pPr>
        <w:pStyle w:val="a9"/>
        <w:spacing w:line="276" w:lineRule="auto"/>
        <w:ind w:leftChars="0"/>
        <w:jc w:val="both"/>
        <w:rPr>
          <w:rFonts w:ascii="Arial" w:hAnsi="Arial" w:cs="Arial"/>
          <w:sz w:val="21"/>
          <w:szCs w:val="21"/>
          <w:lang w:eastAsia="zh-TW"/>
        </w:rPr>
      </w:pPr>
      <w:r w:rsidRPr="00BF3D84">
        <w:rPr>
          <w:rFonts w:ascii="Arial" w:hAnsi="Arial" w:cs="Arial" w:hint="eastAsia"/>
          <w:sz w:val="21"/>
          <w:szCs w:val="21"/>
          <w:lang w:eastAsia="zh-TW"/>
        </w:rPr>
        <w:t>Details of the implementation of the above items shall be negotiated and agreed between the universities as such specific cases may arise.</w:t>
      </w:r>
      <w:r w:rsidR="00F222B6" w:rsidRPr="00B8389F">
        <w:rPr>
          <w:rFonts w:ascii="Arial" w:hAnsi="Arial" w:cs="Arial" w:hint="eastAsia"/>
          <w:sz w:val="21"/>
          <w:szCs w:val="21"/>
          <w:lang w:eastAsia="zh-TW"/>
        </w:rPr>
        <w:t xml:space="preserve"> </w:t>
      </w:r>
    </w:p>
    <w:p w:rsidR="004928A2" w:rsidRPr="00352704" w:rsidRDefault="004928A2" w:rsidP="00701D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eastAsia="zh-TW"/>
        </w:rPr>
      </w:pPr>
    </w:p>
    <w:p w:rsidR="00510FA7" w:rsidRPr="00352704" w:rsidRDefault="001649CC" w:rsidP="00701DCF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Arial" w:hAnsi="Arial" w:cs="Arial"/>
          <w:sz w:val="21"/>
          <w:szCs w:val="21"/>
          <w:lang w:eastAsia="zh-TW"/>
        </w:rPr>
      </w:pP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FINANCIAL ARRANGEMENT- </w:t>
      </w:r>
      <w:r w:rsidR="004928A2" w:rsidRPr="00352704">
        <w:rPr>
          <w:rFonts w:ascii="Arial" w:hAnsi="Arial" w:cs="Arial" w:hint="eastAsia"/>
          <w:sz w:val="21"/>
          <w:szCs w:val="21"/>
          <w:lang w:eastAsia="zh-TW"/>
        </w:rPr>
        <w:t xml:space="preserve">It is understood </w:t>
      </w:r>
      <w:r w:rsidR="004928A2" w:rsidRPr="00352704">
        <w:rPr>
          <w:rFonts w:ascii="Arial" w:hAnsi="Arial" w:cs="Arial"/>
          <w:sz w:val="21"/>
          <w:szCs w:val="21"/>
          <w:lang w:eastAsia="zh-TW"/>
        </w:rPr>
        <w:t>that</w:t>
      </w:r>
      <w:r w:rsidR="004928A2" w:rsidRPr="00352704">
        <w:rPr>
          <w:rFonts w:ascii="Arial" w:hAnsi="Arial" w:cs="Arial" w:hint="eastAsia"/>
          <w:sz w:val="21"/>
          <w:szCs w:val="21"/>
          <w:lang w:eastAsia="zh-TW"/>
        </w:rPr>
        <w:t xml:space="preserve"> </w:t>
      </w:r>
      <w:r w:rsidR="004928A2" w:rsidRPr="00352704">
        <w:rPr>
          <w:rFonts w:ascii="Arial" w:hAnsi="Arial" w:cs="Arial"/>
          <w:sz w:val="21"/>
          <w:szCs w:val="21"/>
          <w:lang w:eastAsia="zh-TW"/>
        </w:rPr>
        <w:t>the implementation</w:t>
      </w:r>
      <w:r w:rsidR="00FF2C99" w:rsidRPr="00352704">
        <w:rPr>
          <w:rFonts w:ascii="Arial" w:hAnsi="Arial" w:cs="Arial" w:hint="eastAsia"/>
          <w:sz w:val="21"/>
          <w:szCs w:val="21"/>
          <w:lang w:eastAsia="zh-TW"/>
        </w:rPr>
        <w:t xml:space="preserve"> of any of the types of </w:t>
      </w:r>
      <w:r w:rsidR="004928A2" w:rsidRPr="00352704">
        <w:rPr>
          <w:rFonts w:ascii="Arial" w:hAnsi="Arial" w:cs="Arial" w:hint="eastAsia"/>
          <w:sz w:val="21"/>
          <w:szCs w:val="21"/>
          <w:lang w:eastAsia="zh-TW"/>
        </w:rPr>
        <w:t xml:space="preserve">cooperation stated in Clause 2 shall depend upon the availability of resources and financial support at </w:t>
      </w:r>
      <w:r w:rsidR="002E2313" w:rsidRPr="00352704">
        <w:rPr>
          <w:rFonts w:ascii="Arial" w:hAnsi="Arial" w:cs="Arial" w:hint="eastAsia"/>
          <w:sz w:val="21"/>
          <w:szCs w:val="21"/>
          <w:lang w:eastAsia="zh-TW"/>
        </w:rPr>
        <w:t>both</w:t>
      </w:r>
      <w:r w:rsidR="004928A2" w:rsidRPr="00352704">
        <w:rPr>
          <w:rFonts w:ascii="Arial" w:hAnsi="Arial" w:cs="Arial" w:hint="eastAsia"/>
          <w:sz w:val="21"/>
          <w:szCs w:val="21"/>
          <w:lang w:eastAsia="zh-TW"/>
        </w:rPr>
        <w:t xml:space="preserve"> universities.</w:t>
      </w:r>
      <w:r w:rsidR="00F222B6" w:rsidRPr="00352704">
        <w:rPr>
          <w:rFonts w:ascii="Arial" w:hAnsi="Arial" w:cs="Arial" w:hint="eastAsia"/>
          <w:sz w:val="21"/>
          <w:szCs w:val="21"/>
          <w:lang w:eastAsia="zh-TW"/>
        </w:rPr>
        <w:t xml:space="preserve"> </w:t>
      </w:r>
      <w:r w:rsidR="00036E55" w:rsidRPr="00352704">
        <w:rPr>
          <w:rFonts w:ascii="Arial" w:hAnsi="Arial" w:cs="Arial" w:hint="eastAsia"/>
          <w:sz w:val="21"/>
          <w:szCs w:val="21"/>
          <w:lang w:eastAsia="zh-TW"/>
        </w:rPr>
        <w:t xml:space="preserve"> </w:t>
      </w:r>
    </w:p>
    <w:p w:rsidR="00F222B6" w:rsidRPr="00352704" w:rsidRDefault="00F222B6" w:rsidP="00701D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eastAsia="zh-TW"/>
        </w:rPr>
      </w:pPr>
    </w:p>
    <w:p w:rsidR="00F222B6" w:rsidRPr="00352704" w:rsidRDefault="00566F56" w:rsidP="00701DCF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Arial" w:hAnsi="Arial" w:cs="Arial"/>
          <w:sz w:val="21"/>
          <w:szCs w:val="21"/>
          <w:lang w:eastAsia="zh-TW"/>
        </w:rPr>
      </w:pPr>
      <w:r w:rsidRPr="00352704">
        <w:rPr>
          <w:rFonts w:ascii="Arial" w:hAnsi="Arial" w:cs="Arial" w:hint="eastAsia"/>
          <w:sz w:val="21"/>
          <w:szCs w:val="21"/>
          <w:lang w:eastAsia="zh-TW"/>
        </w:rPr>
        <w:t>INTELLECTUAL PROPERTY-</w:t>
      </w:r>
      <w:r w:rsidR="00691E3E" w:rsidRPr="00352704">
        <w:rPr>
          <w:rFonts w:ascii="Arial" w:hAnsi="Arial" w:cs="Arial" w:hint="eastAsia"/>
          <w:sz w:val="21"/>
          <w:szCs w:val="21"/>
          <w:lang w:eastAsia="zh-TW"/>
        </w:rPr>
        <w:t xml:space="preserve"> </w:t>
      </w:r>
      <w:r w:rsidR="00F222B6" w:rsidRPr="00352704">
        <w:rPr>
          <w:rFonts w:ascii="Arial" w:hAnsi="Arial" w:cs="Arial" w:hint="eastAsia"/>
          <w:sz w:val="21"/>
          <w:szCs w:val="21"/>
          <w:lang w:eastAsia="zh-TW"/>
        </w:rPr>
        <w:t>Should any collaborative research activities under this MoU result in any potential for intellectual property, both universities shall</w:t>
      </w:r>
      <w:r w:rsidR="00105A88" w:rsidRPr="00352704">
        <w:rPr>
          <w:rFonts w:ascii="Arial" w:hAnsi="Arial" w:cs="Arial" w:hint="eastAsia"/>
          <w:sz w:val="21"/>
          <w:szCs w:val="21"/>
          <w:lang w:eastAsia="zh-TW"/>
        </w:rPr>
        <w:t xml:space="preserve"> seek an equitable and f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>ai</w:t>
      </w:r>
      <w:r w:rsidR="00105A88" w:rsidRPr="00352704">
        <w:rPr>
          <w:rFonts w:ascii="Arial" w:hAnsi="Arial" w:cs="Arial" w:hint="eastAsia"/>
          <w:sz w:val="21"/>
          <w:szCs w:val="21"/>
          <w:lang w:eastAsia="zh-TW"/>
        </w:rPr>
        <w:t xml:space="preserve">r </w:t>
      </w:r>
      <w:r w:rsidR="00F222B6" w:rsidRPr="00352704">
        <w:rPr>
          <w:rFonts w:ascii="Arial" w:hAnsi="Arial" w:cs="Arial" w:hint="eastAsia"/>
          <w:sz w:val="21"/>
          <w:szCs w:val="21"/>
          <w:lang w:eastAsia="zh-TW"/>
        </w:rPr>
        <w:t xml:space="preserve">understanding as to ownership and other property interests that may arise. </w:t>
      </w:r>
    </w:p>
    <w:p w:rsidR="009E6C97" w:rsidRPr="00352704" w:rsidRDefault="009E6C97" w:rsidP="00701D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eastAsia="zh-TW"/>
        </w:rPr>
      </w:pPr>
    </w:p>
    <w:p w:rsidR="00E2795B" w:rsidRPr="00352704" w:rsidRDefault="00AF72C1" w:rsidP="00701DCF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Arial" w:hAnsi="Arial" w:cs="Arial"/>
          <w:sz w:val="21"/>
          <w:szCs w:val="21"/>
          <w:lang w:eastAsia="zh-TW"/>
        </w:rPr>
      </w:pPr>
      <w:r w:rsidRPr="00352704">
        <w:rPr>
          <w:rFonts w:ascii="Arial" w:hAnsi="Arial" w:cs="Arial" w:hint="eastAsia"/>
          <w:sz w:val="21"/>
          <w:szCs w:val="21"/>
          <w:lang w:eastAsia="zh-TW"/>
        </w:rPr>
        <w:t>CONFIDENTIALITY</w:t>
      </w:r>
      <w:r w:rsidR="00E2795B" w:rsidRPr="00352704">
        <w:rPr>
          <w:rFonts w:ascii="Arial" w:hAnsi="Arial" w:cs="Arial" w:hint="eastAsia"/>
          <w:sz w:val="21"/>
          <w:szCs w:val="21"/>
          <w:lang w:eastAsia="zh-TW"/>
        </w:rPr>
        <w:t xml:space="preserve">- </w:t>
      </w:r>
      <w:r w:rsidRPr="00352704">
        <w:rPr>
          <w:rFonts w:ascii="Arial" w:hAnsi="Arial" w:cs="Arial"/>
          <w:sz w:val="21"/>
          <w:szCs w:val="21"/>
          <w:lang w:eastAsia="zh-TW"/>
        </w:rPr>
        <w:t>B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oth universities agree to treat all information with the highest degree of </w:t>
      </w:r>
      <w:r w:rsidRPr="00352704">
        <w:rPr>
          <w:rFonts w:ascii="Arial" w:hAnsi="Arial" w:cs="Arial"/>
          <w:sz w:val="21"/>
          <w:szCs w:val="21"/>
          <w:lang w:eastAsia="zh-TW"/>
        </w:rPr>
        <w:t>confidentiality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 whenever this is deemed necessary.  </w:t>
      </w:r>
      <w:r w:rsidRPr="00352704">
        <w:rPr>
          <w:rFonts w:ascii="Arial" w:hAnsi="Arial" w:cs="Arial"/>
          <w:sz w:val="21"/>
          <w:szCs w:val="21"/>
          <w:lang w:eastAsia="zh-TW"/>
        </w:rPr>
        <w:t>I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n particular, results and/or information not yet publically available can only be transmitted to a third party following the mutual consent of the legal representatives of both universities.  </w:t>
      </w:r>
    </w:p>
    <w:p w:rsidR="00AF72C1" w:rsidRPr="00352704" w:rsidRDefault="00AF72C1" w:rsidP="00E2795B">
      <w:pPr>
        <w:pStyle w:val="a9"/>
        <w:widowControl w:val="0"/>
        <w:autoSpaceDE w:val="0"/>
        <w:autoSpaceDN w:val="0"/>
        <w:adjustRightInd w:val="0"/>
        <w:spacing w:line="276" w:lineRule="auto"/>
        <w:ind w:leftChars="0"/>
        <w:jc w:val="both"/>
        <w:rPr>
          <w:rFonts w:ascii="Arial" w:hAnsi="Arial" w:cs="Arial"/>
          <w:sz w:val="21"/>
          <w:szCs w:val="21"/>
          <w:lang w:eastAsia="zh-TW"/>
        </w:rPr>
      </w:pPr>
      <w:r w:rsidRPr="00352704">
        <w:rPr>
          <w:rFonts w:ascii="Arial" w:hAnsi="Arial" w:cs="Arial"/>
          <w:sz w:val="21"/>
          <w:szCs w:val="21"/>
          <w:lang w:eastAsia="zh-TW"/>
        </w:rPr>
        <w:t xml:space="preserve">The publication of any work or of the results of any work which has been carried out jointly shall be unrestricted and free of charge for both universities. 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 </w:t>
      </w:r>
      <w:r w:rsidRPr="00352704">
        <w:rPr>
          <w:rFonts w:ascii="Arial" w:hAnsi="Arial" w:cs="Arial"/>
          <w:sz w:val="21"/>
          <w:szCs w:val="21"/>
          <w:lang w:eastAsia="zh-TW"/>
        </w:rPr>
        <w:t>T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his must be accomplished in such a way as to preserve the rights of the authors and the parties concerned in accordance with the law specific to each of the two countries regarding the </w:t>
      </w:r>
      <w:r w:rsidRPr="00352704">
        <w:rPr>
          <w:rFonts w:ascii="Arial" w:hAnsi="Arial" w:cs="Arial"/>
          <w:sz w:val="21"/>
          <w:szCs w:val="21"/>
          <w:lang w:eastAsia="zh-TW"/>
        </w:rPr>
        <w:t>publication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 and protection of 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lastRenderedPageBreak/>
        <w:t xml:space="preserve">intellectual property. </w:t>
      </w:r>
    </w:p>
    <w:p w:rsidR="009E6C97" w:rsidRPr="00352704" w:rsidRDefault="009E6C97" w:rsidP="00701D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eastAsia="zh-TW"/>
        </w:rPr>
      </w:pPr>
    </w:p>
    <w:p w:rsidR="000C3A4C" w:rsidRPr="00975561" w:rsidRDefault="00B83159" w:rsidP="00CE1ED4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Chars="0"/>
        <w:jc w:val="both"/>
        <w:rPr>
          <w:sz w:val="22"/>
          <w:szCs w:val="22"/>
          <w:shd w:val="pct15" w:color="auto" w:fill="FFFFFF"/>
          <w:lang w:eastAsia="zh-TW"/>
        </w:rPr>
      </w:pPr>
      <w:r w:rsidRPr="00975561">
        <w:rPr>
          <w:rFonts w:ascii="Arial" w:hAnsi="Arial" w:cs="Arial" w:hint="eastAsia"/>
          <w:sz w:val="21"/>
          <w:szCs w:val="21"/>
          <w:lang w:eastAsia="zh-TW"/>
        </w:rPr>
        <w:t>TERM- The MoU will come into effect on the date when the representatives of both universities affix their signatures below.  This MoU shall be valid for a period of five (5) years</w:t>
      </w:r>
      <w:r w:rsidR="00975561" w:rsidRPr="00975561">
        <w:rPr>
          <w:rFonts w:ascii="Arial" w:hAnsi="Arial" w:cs="Arial"/>
          <w:sz w:val="21"/>
          <w:szCs w:val="21"/>
          <w:lang w:eastAsia="zh-TW"/>
        </w:rPr>
        <w:t>.</w:t>
      </w:r>
      <w:r w:rsidRPr="00975561">
        <w:rPr>
          <w:rFonts w:ascii="Arial" w:hAnsi="Arial" w:cs="Arial" w:hint="eastAsia"/>
          <w:sz w:val="21"/>
          <w:szCs w:val="21"/>
          <w:lang w:eastAsia="zh-TW"/>
        </w:rPr>
        <w:t xml:space="preserve"> </w:t>
      </w:r>
    </w:p>
    <w:p w:rsidR="00975561" w:rsidRPr="00975561" w:rsidRDefault="00975561" w:rsidP="00975561">
      <w:pPr>
        <w:pStyle w:val="a9"/>
        <w:widowControl w:val="0"/>
        <w:autoSpaceDE w:val="0"/>
        <w:autoSpaceDN w:val="0"/>
        <w:adjustRightInd w:val="0"/>
        <w:spacing w:line="276" w:lineRule="auto"/>
        <w:ind w:leftChars="0"/>
        <w:jc w:val="both"/>
        <w:rPr>
          <w:sz w:val="22"/>
          <w:szCs w:val="22"/>
          <w:shd w:val="pct15" w:color="auto" w:fill="FFFFFF"/>
          <w:lang w:eastAsia="zh-TW"/>
        </w:rPr>
      </w:pPr>
      <w:bookmarkStart w:id="0" w:name="_GoBack"/>
      <w:bookmarkEnd w:id="0"/>
    </w:p>
    <w:p w:rsidR="00D35D5D" w:rsidRPr="00352704" w:rsidRDefault="00897154" w:rsidP="00701DCF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Arial" w:hAnsi="Arial" w:cs="Arial"/>
          <w:sz w:val="21"/>
          <w:szCs w:val="21"/>
          <w:lang w:eastAsia="zh-TW"/>
        </w:rPr>
      </w:pPr>
      <w:r w:rsidRPr="00352704">
        <w:rPr>
          <w:rFonts w:ascii="Arial" w:hAnsi="Arial" w:cs="Arial" w:hint="eastAsia"/>
          <w:sz w:val="21"/>
          <w:szCs w:val="21"/>
          <w:lang w:eastAsia="zh-TW"/>
        </w:rPr>
        <w:t>R</w:t>
      </w:r>
      <w:r w:rsidR="009E6C97" w:rsidRPr="00352704">
        <w:rPr>
          <w:rFonts w:ascii="Arial" w:hAnsi="Arial" w:cs="Arial" w:hint="eastAsia"/>
          <w:sz w:val="21"/>
          <w:szCs w:val="21"/>
          <w:lang w:eastAsia="zh-TW"/>
        </w:rPr>
        <w:t xml:space="preserve">ENEWAL 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>AND AMENDMENT</w:t>
      </w:r>
      <w:r w:rsidR="00566F56" w:rsidRPr="00352704">
        <w:rPr>
          <w:rFonts w:ascii="Arial" w:hAnsi="Arial" w:cs="Arial" w:hint="eastAsia"/>
          <w:sz w:val="21"/>
          <w:szCs w:val="21"/>
          <w:lang w:eastAsia="zh-TW"/>
        </w:rPr>
        <w:t>-</w:t>
      </w:r>
      <w:r w:rsidR="00691E3E" w:rsidRPr="00352704">
        <w:rPr>
          <w:rFonts w:ascii="Arial" w:hAnsi="Arial" w:cs="Arial" w:hint="eastAsia"/>
          <w:sz w:val="21"/>
          <w:szCs w:val="21"/>
          <w:lang w:eastAsia="zh-TW"/>
        </w:rPr>
        <w:t xml:space="preserve"> </w:t>
      </w:r>
      <w:r w:rsidR="00D35D5D" w:rsidRPr="00352704">
        <w:rPr>
          <w:rFonts w:ascii="Arial" w:hAnsi="Arial" w:cs="Arial" w:hint="eastAsia"/>
          <w:sz w:val="21"/>
          <w:szCs w:val="21"/>
          <w:lang w:eastAsia="zh-TW"/>
        </w:rPr>
        <w:t>This MoU may be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 subject to</w:t>
      </w:r>
      <w:r w:rsidR="00D35D5D" w:rsidRPr="00352704">
        <w:rPr>
          <w:rFonts w:ascii="Arial" w:hAnsi="Arial" w:cs="Arial" w:hint="eastAsia"/>
          <w:sz w:val="21"/>
          <w:szCs w:val="21"/>
          <w:lang w:eastAsia="zh-TW"/>
        </w:rPr>
        <w:t xml:space="preserve"> renew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>al,</w:t>
      </w:r>
      <w:r w:rsidR="00D35D5D" w:rsidRPr="00352704">
        <w:rPr>
          <w:rFonts w:ascii="Arial" w:hAnsi="Arial" w:cs="Arial" w:hint="eastAsia"/>
          <w:sz w:val="21"/>
          <w:szCs w:val="21"/>
          <w:lang w:eastAsia="zh-TW"/>
        </w:rPr>
        <w:t xml:space="preserve"> </w:t>
      </w:r>
      <w:r w:rsidRPr="00352704">
        <w:rPr>
          <w:rFonts w:ascii="Arial" w:hAnsi="Arial" w:cs="Arial"/>
          <w:sz w:val="21"/>
          <w:szCs w:val="21"/>
          <w:lang w:eastAsia="zh-TW"/>
        </w:rPr>
        <w:t>revision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 </w:t>
      </w:r>
      <w:r w:rsidR="00D35D5D" w:rsidRPr="00352704">
        <w:rPr>
          <w:rFonts w:ascii="Arial" w:hAnsi="Arial" w:cs="Arial" w:hint="eastAsia"/>
          <w:sz w:val="21"/>
          <w:szCs w:val="21"/>
          <w:lang w:eastAsia="zh-TW"/>
        </w:rPr>
        <w:t>or modifi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>cation</w:t>
      </w:r>
      <w:r w:rsidR="00D35D5D" w:rsidRPr="00352704">
        <w:rPr>
          <w:rFonts w:ascii="Arial" w:hAnsi="Arial" w:cs="Arial" w:hint="eastAsia"/>
          <w:sz w:val="21"/>
          <w:szCs w:val="21"/>
          <w:lang w:eastAsia="zh-TW"/>
        </w:rPr>
        <w:t xml:space="preserve"> 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>by mutual consent</w:t>
      </w:r>
      <w:r w:rsidR="00105A88" w:rsidRPr="00352704">
        <w:rPr>
          <w:rFonts w:ascii="Arial" w:hAnsi="Arial" w:cs="Arial" w:hint="eastAsia"/>
          <w:sz w:val="21"/>
          <w:szCs w:val="21"/>
          <w:lang w:eastAsia="zh-TW"/>
        </w:rPr>
        <w:t xml:space="preserve">. </w:t>
      </w:r>
      <w:r w:rsidR="00D35D5D" w:rsidRPr="00352704">
        <w:rPr>
          <w:rFonts w:ascii="Arial" w:hAnsi="Arial" w:cs="Arial" w:hint="eastAsia"/>
          <w:sz w:val="21"/>
          <w:szCs w:val="21"/>
          <w:lang w:eastAsia="zh-TW"/>
        </w:rPr>
        <w:t xml:space="preserve"> </w:t>
      </w:r>
      <w:r w:rsidR="009E6C97" w:rsidRPr="00352704">
        <w:rPr>
          <w:rFonts w:ascii="Arial" w:hAnsi="Arial" w:cs="Arial" w:hint="eastAsia"/>
          <w:sz w:val="21"/>
          <w:szCs w:val="21"/>
          <w:lang w:eastAsia="zh-TW"/>
        </w:rPr>
        <w:t>Any further elaboration of specific Clause hereof shall be made by the execution of a supplement agreement after negotiation.</w:t>
      </w:r>
    </w:p>
    <w:p w:rsidR="00362851" w:rsidRPr="00352704" w:rsidRDefault="00105A88" w:rsidP="00362851">
      <w:pPr>
        <w:widowControl w:val="0"/>
        <w:autoSpaceDE w:val="0"/>
        <w:autoSpaceDN w:val="0"/>
        <w:adjustRightInd w:val="0"/>
        <w:spacing w:line="276" w:lineRule="auto"/>
        <w:ind w:leftChars="200" w:left="480"/>
        <w:jc w:val="both"/>
        <w:rPr>
          <w:rFonts w:ascii="Arial" w:hAnsi="Arial" w:cs="Arial"/>
          <w:sz w:val="21"/>
          <w:szCs w:val="21"/>
          <w:lang w:eastAsia="zh-TW"/>
        </w:rPr>
      </w:pP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This MoU shall be </w:t>
      </w:r>
      <w:r w:rsidR="00AF72C1" w:rsidRPr="00352704">
        <w:rPr>
          <w:rFonts w:ascii="Arial" w:hAnsi="Arial" w:cs="Arial" w:hint="eastAsia"/>
          <w:sz w:val="21"/>
          <w:szCs w:val="21"/>
          <w:lang w:eastAsia="zh-TW"/>
        </w:rPr>
        <w:t>established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 in two (2) copies in English; each </w:t>
      </w:r>
      <w:r w:rsidR="00AF72C1" w:rsidRPr="00352704">
        <w:rPr>
          <w:rFonts w:ascii="Arial" w:hAnsi="Arial" w:cs="Arial" w:hint="eastAsia"/>
          <w:sz w:val="21"/>
          <w:szCs w:val="21"/>
          <w:lang w:eastAsia="zh-TW"/>
        </w:rPr>
        <w:t xml:space="preserve">university 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will retain one copy. </w:t>
      </w:r>
    </w:p>
    <w:p w:rsidR="00362851" w:rsidRPr="00352704" w:rsidRDefault="00362851" w:rsidP="0036285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eastAsia="zh-TW"/>
        </w:rPr>
      </w:pPr>
    </w:p>
    <w:p w:rsidR="00362851" w:rsidRPr="00B8389F" w:rsidRDefault="009A0BE3" w:rsidP="00362851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Arial" w:hAnsi="Arial" w:cs="Arial"/>
          <w:sz w:val="21"/>
          <w:szCs w:val="21"/>
          <w:lang w:eastAsia="zh-TW"/>
        </w:rPr>
      </w:pPr>
      <w:r w:rsidRPr="00B8389F">
        <w:rPr>
          <w:rFonts w:ascii="Arial" w:hAnsi="Arial" w:cs="Arial" w:hint="eastAsia"/>
          <w:sz w:val="21"/>
          <w:szCs w:val="21"/>
          <w:lang w:eastAsia="zh-TW"/>
        </w:rPr>
        <w:t>E</w:t>
      </w:r>
      <w:r w:rsidR="00793B0F" w:rsidRPr="00B8389F">
        <w:rPr>
          <w:rFonts w:ascii="Arial" w:hAnsi="Arial" w:cs="Arial" w:hint="eastAsia"/>
          <w:sz w:val="21"/>
          <w:szCs w:val="21"/>
          <w:lang w:eastAsia="zh-TW"/>
        </w:rPr>
        <w:t>XCHANGE STUDENTS</w:t>
      </w:r>
      <w:r w:rsidRPr="00B8389F">
        <w:rPr>
          <w:rFonts w:ascii="Arial" w:hAnsi="Arial" w:cs="Arial" w:hint="eastAsia"/>
          <w:sz w:val="21"/>
          <w:szCs w:val="21"/>
          <w:lang w:eastAsia="zh-TW"/>
        </w:rPr>
        <w:t xml:space="preserve">- </w:t>
      </w:r>
      <w:r w:rsidR="00362851" w:rsidRPr="00B8389F">
        <w:rPr>
          <w:rFonts w:ascii="Arial" w:hAnsi="Arial" w:cs="Arial" w:hint="eastAsia"/>
          <w:sz w:val="21"/>
          <w:szCs w:val="21"/>
          <w:lang w:eastAsia="zh-TW"/>
        </w:rPr>
        <w:t xml:space="preserve">The number of exchange students shall be up to </w:t>
      </w:r>
      <w:r w:rsidR="001C528D" w:rsidRPr="00B8389F">
        <w:rPr>
          <w:rFonts w:ascii="Arial" w:hAnsi="Arial" w:cs="Arial"/>
          <w:b/>
          <w:sz w:val="21"/>
          <w:szCs w:val="21"/>
          <w:lang w:eastAsia="zh-TW"/>
        </w:rPr>
        <w:t>[number]</w:t>
      </w:r>
      <w:r w:rsidR="00362851" w:rsidRPr="00B8389F">
        <w:rPr>
          <w:rFonts w:ascii="Arial" w:hAnsi="Arial" w:cs="Arial" w:hint="eastAsia"/>
          <w:sz w:val="21"/>
          <w:szCs w:val="21"/>
          <w:lang w:eastAsia="zh-TW"/>
        </w:rPr>
        <w:t xml:space="preserve"> students per year from each </w:t>
      </w:r>
      <w:r w:rsidR="00233403" w:rsidRPr="00B8389F">
        <w:rPr>
          <w:rFonts w:ascii="Arial" w:hAnsi="Arial" w:cs="Arial" w:hint="eastAsia"/>
          <w:sz w:val="21"/>
          <w:szCs w:val="21"/>
          <w:lang w:eastAsia="zh-TW"/>
        </w:rPr>
        <w:t>university</w:t>
      </w:r>
      <w:r w:rsidR="00362851" w:rsidRPr="00B8389F">
        <w:rPr>
          <w:rFonts w:ascii="Arial" w:hAnsi="Arial" w:cs="Arial" w:hint="eastAsia"/>
          <w:sz w:val="21"/>
          <w:szCs w:val="21"/>
          <w:lang w:eastAsia="zh-TW"/>
        </w:rPr>
        <w:t xml:space="preserve">. The goal is to maintain an appropriate balance in the number of </w:t>
      </w:r>
      <w:r w:rsidR="00362851" w:rsidRPr="00B8389F">
        <w:rPr>
          <w:rFonts w:ascii="Arial" w:hAnsi="Arial" w:cs="Arial"/>
          <w:sz w:val="21"/>
          <w:szCs w:val="21"/>
          <w:lang w:eastAsia="zh-TW"/>
        </w:rPr>
        <w:t>exchange</w:t>
      </w:r>
      <w:r w:rsidR="00362851" w:rsidRPr="00B8389F">
        <w:rPr>
          <w:rFonts w:ascii="Arial" w:hAnsi="Arial" w:cs="Arial" w:hint="eastAsia"/>
          <w:sz w:val="21"/>
          <w:szCs w:val="21"/>
          <w:lang w:eastAsia="zh-TW"/>
        </w:rPr>
        <w:t xml:space="preserve"> students between the two </w:t>
      </w:r>
      <w:r w:rsidR="00233403" w:rsidRPr="00B8389F">
        <w:rPr>
          <w:rFonts w:ascii="Arial" w:hAnsi="Arial" w:cs="Arial" w:hint="eastAsia"/>
          <w:sz w:val="21"/>
          <w:szCs w:val="21"/>
          <w:lang w:eastAsia="zh-TW"/>
        </w:rPr>
        <w:t>universities</w:t>
      </w:r>
      <w:r w:rsidR="00362851" w:rsidRPr="00B8389F">
        <w:rPr>
          <w:rFonts w:ascii="Arial" w:hAnsi="Arial" w:cs="Arial" w:hint="eastAsia"/>
          <w:sz w:val="21"/>
          <w:szCs w:val="21"/>
          <w:lang w:eastAsia="zh-TW"/>
        </w:rPr>
        <w:t xml:space="preserve"> </w:t>
      </w:r>
      <w:r w:rsidR="00A341C9" w:rsidRPr="00B8389F">
        <w:rPr>
          <w:rFonts w:ascii="Arial" w:hAnsi="Arial" w:cs="Arial" w:hint="eastAsia"/>
          <w:sz w:val="21"/>
          <w:szCs w:val="21"/>
          <w:lang w:eastAsia="zh-TW"/>
        </w:rPr>
        <w:t xml:space="preserve">during </w:t>
      </w:r>
      <w:r w:rsidR="00362851" w:rsidRPr="00B8389F">
        <w:rPr>
          <w:rFonts w:ascii="Arial" w:hAnsi="Arial" w:cs="Arial" w:hint="eastAsia"/>
          <w:sz w:val="21"/>
          <w:szCs w:val="21"/>
          <w:lang w:eastAsia="zh-TW"/>
        </w:rPr>
        <w:t xml:space="preserve">the </w:t>
      </w:r>
      <w:r w:rsidR="00233403" w:rsidRPr="00B8389F">
        <w:rPr>
          <w:rFonts w:ascii="Arial" w:hAnsi="Arial" w:cs="Arial" w:hint="eastAsia"/>
          <w:sz w:val="21"/>
          <w:szCs w:val="21"/>
          <w:lang w:eastAsia="zh-TW"/>
        </w:rPr>
        <w:t>validity</w:t>
      </w:r>
      <w:r w:rsidR="00362851" w:rsidRPr="00B8389F">
        <w:rPr>
          <w:rFonts w:ascii="Arial" w:hAnsi="Arial" w:cs="Arial" w:hint="eastAsia"/>
          <w:sz w:val="21"/>
          <w:szCs w:val="21"/>
          <w:lang w:eastAsia="zh-TW"/>
        </w:rPr>
        <w:t xml:space="preserve"> of the MoU.</w:t>
      </w:r>
    </w:p>
    <w:p w:rsidR="00712B9C" w:rsidRPr="00B8389F" w:rsidRDefault="00712B9C" w:rsidP="00701DCF">
      <w:pPr>
        <w:widowControl w:val="0"/>
        <w:autoSpaceDE w:val="0"/>
        <w:autoSpaceDN w:val="0"/>
        <w:adjustRightInd w:val="0"/>
        <w:spacing w:line="276" w:lineRule="auto"/>
        <w:ind w:firstLine="60"/>
        <w:jc w:val="both"/>
        <w:rPr>
          <w:rFonts w:ascii="Arial" w:hAnsi="Arial" w:cs="Arial"/>
          <w:sz w:val="21"/>
          <w:szCs w:val="21"/>
          <w:lang w:eastAsia="zh-TW"/>
        </w:rPr>
      </w:pPr>
    </w:p>
    <w:p w:rsidR="009D475D" w:rsidRPr="00BF3D84" w:rsidRDefault="009D475D" w:rsidP="00701DCF">
      <w:pPr>
        <w:widowControl w:val="0"/>
        <w:autoSpaceDE w:val="0"/>
        <w:autoSpaceDN w:val="0"/>
        <w:adjustRightInd w:val="0"/>
        <w:spacing w:line="276" w:lineRule="auto"/>
        <w:ind w:firstLine="60"/>
        <w:jc w:val="both"/>
        <w:rPr>
          <w:rFonts w:ascii="Arial" w:hAnsi="Arial" w:cs="Arial"/>
          <w:sz w:val="21"/>
          <w:szCs w:val="21"/>
          <w:lang w:eastAsia="zh-TW"/>
        </w:rPr>
      </w:pPr>
    </w:p>
    <w:p w:rsidR="009D475D" w:rsidRPr="00352704" w:rsidRDefault="009D475D" w:rsidP="00701DCF">
      <w:pPr>
        <w:widowControl w:val="0"/>
        <w:autoSpaceDE w:val="0"/>
        <w:autoSpaceDN w:val="0"/>
        <w:adjustRightInd w:val="0"/>
        <w:spacing w:line="276" w:lineRule="auto"/>
        <w:ind w:firstLine="60"/>
        <w:jc w:val="both"/>
        <w:rPr>
          <w:rFonts w:ascii="Arial" w:hAnsi="Arial" w:cs="Arial"/>
          <w:sz w:val="21"/>
          <w:szCs w:val="21"/>
          <w:lang w:eastAsia="zh-TW"/>
        </w:rPr>
      </w:pPr>
    </w:p>
    <w:p w:rsidR="009D475D" w:rsidRPr="00352704" w:rsidRDefault="009D475D" w:rsidP="00701DCF">
      <w:pPr>
        <w:widowControl w:val="0"/>
        <w:autoSpaceDE w:val="0"/>
        <w:autoSpaceDN w:val="0"/>
        <w:adjustRightInd w:val="0"/>
        <w:spacing w:line="276" w:lineRule="auto"/>
        <w:ind w:firstLine="60"/>
        <w:jc w:val="both"/>
        <w:rPr>
          <w:rFonts w:ascii="Arial" w:hAnsi="Arial" w:cs="Arial"/>
          <w:sz w:val="21"/>
          <w:szCs w:val="21"/>
          <w:lang w:eastAsia="zh-TW"/>
        </w:rPr>
      </w:pPr>
    </w:p>
    <w:p w:rsidR="009D475D" w:rsidRPr="00352704" w:rsidRDefault="009D475D" w:rsidP="00701DCF">
      <w:pPr>
        <w:widowControl w:val="0"/>
        <w:autoSpaceDE w:val="0"/>
        <w:autoSpaceDN w:val="0"/>
        <w:adjustRightInd w:val="0"/>
        <w:spacing w:line="276" w:lineRule="auto"/>
        <w:ind w:firstLine="60"/>
        <w:jc w:val="both"/>
        <w:rPr>
          <w:rFonts w:ascii="Arial" w:hAnsi="Arial" w:cs="Arial"/>
          <w:sz w:val="21"/>
          <w:szCs w:val="21"/>
          <w:lang w:eastAsia="zh-TW"/>
        </w:rPr>
      </w:pPr>
    </w:p>
    <w:p w:rsidR="009D475D" w:rsidRPr="00352704" w:rsidRDefault="009D475D" w:rsidP="00701DCF">
      <w:pPr>
        <w:widowControl w:val="0"/>
        <w:autoSpaceDE w:val="0"/>
        <w:autoSpaceDN w:val="0"/>
        <w:adjustRightInd w:val="0"/>
        <w:spacing w:line="276" w:lineRule="auto"/>
        <w:ind w:firstLine="60"/>
        <w:jc w:val="both"/>
        <w:rPr>
          <w:rFonts w:ascii="Arial" w:hAnsi="Arial" w:cs="Arial"/>
          <w:sz w:val="21"/>
          <w:szCs w:val="21"/>
          <w:lang w:eastAsia="zh-TW"/>
        </w:rPr>
      </w:pPr>
    </w:p>
    <w:p w:rsidR="009D475D" w:rsidRPr="00352704" w:rsidRDefault="009D475D" w:rsidP="00701DCF">
      <w:pPr>
        <w:widowControl w:val="0"/>
        <w:autoSpaceDE w:val="0"/>
        <w:autoSpaceDN w:val="0"/>
        <w:adjustRightInd w:val="0"/>
        <w:spacing w:line="276" w:lineRule="auto"/>
        <w:ind w:firstLine="60"/>
        <w:jc w:val="both"/>
        <w:rPr>
          <w:rFonts w:ascii="Arial" w:hAnsi="Arial" w:cs="Arial"/>
          <w:sz w:val="21"/>
          <w:szCs w:val="21"/>
          <w:lang w:eastAsia="zh-TW"/>
        </w:rPr>
      </w:pPr>
    </w:p>
    <w:p w:rsidR="009D475D" w:rsidRPr="00352704" w:rsidRDefault="009D475D" w:rsidP="00701DCF">
      <w:pPr>
        <w:widowControl w:val="0"/>
        <w:autoSpaceDE w:val="0"/>
        <w:autoSpaceDN w:val="0"/>
        <w:adjustRightInd w:val="0"/>
        <w:spacing w:line="276" w:lineRule="auto"/>
        <w:ind w:firstLine="60"/>
        <w:jc w:val="both"/>
        <w:rPr>
          <w:rFonts w:ascii="Arial" w:hAnsi="Arial" w:cs="Arial"/>
          <w:sz w:val="21"/>
          <w:szCs w:val="21"/>
          <w:lang w:eastAsia="zh-TW"/>
        </w:rPr>
      </w:pPr>
    </w:p>
    <w:tbl>
      <w:tblPr>
        <w:tblStyle w:val="aa"/>
        <w:tblW w:w="9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84"/>
      </w:tblGrid>
      <w:tr w:rsidR="002461F5" w:rsidRPr="00352704" w:rsidTr="00A9245D">
        <w:trPr>
          <w:trHeight w:val="266"/>
        </w:trPr>
        <w:tc>
          <w:tcPr>
            <w:tcW w:w="4684" w:type="dxa"/>
          </w:tcPr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  <w:r w:rsidRPr="00352704">
              <w:rPr>
                <w:rFonts w:ascii="Arial" w:hAnsi="Arial" w:cs="Arial" w:hint="eastAsia"/>
                <w:b/>
                <w:sz w:val="21"/>
                <w:szCs w:val="21"/>
                <w:lang w:eastAsia="zh-TW"/>
              </w:rPr>
              <w:t>K</w:t>
            </w:r>
            <w:r w:rsidRPr="00352704">
              <w:rPr>
                <w:rFonts w:ascii="Arial" w:hAnsi="Arial" w:cs="Arial"/>
                <w:b/>
                <w:sz w:val="21"/>
                <w:szCs w:val="21"/>
                <w:lang w:eastAsia="zh-TW"/>
              </w:rPr>
              <w:t>aohsiung Medical University</w:t>
            </w:r>
          </w:p>
        </w:tc>
        <w:tc>
          <w:tcPr>
            <w:tcW w:w="4684" w:type="dxa"/>
          </w:tcPr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  <w:r w:rsidRPr="00352704">
              <w:rPr>
                <w:rFonts w:ascii="Arial" w:hAnsi="Arial" w:cs="Arial"/>
                <w:b/>
                <w:sz w:val="21"/>
                <w:szCs w:val="21"/>
                <w:lang w:eastAsia="zh-TW"/>
              </w:rPr>
              <w:t>Name of University</w:t>
            </w:r>
          </w:p>
        </w:tc>
      </w:tr>
      <w:tr w:rsidR="002461F5" w:rsidRPr="00352704" w:rsidTr="00A9245D">
        <w:trPr>
          <w:trHeight w:val="1811"/>
        </w:trPr>
        <w:tc>
          <w:tcPr>
            <w:tcW w:w="4684" w:type="dxa"/>
          </w:tcPr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  <w:r w:rsidRPr="00352704">
              <w:rPr>
                <w:rFonts w:ascii="Arial" w:hAnsi="Arial" w:cs="Arial" w:hint="eastAsia"/>
                <w:sz w:val="21"/>
                <w:szCs w:val="21"/>
                <w:lang w:eastAsia="zh-TW"/>
              </w:rPr>
              <w:t>_____________________________</w:t>
            </w:r>
          </w:p>
        </w:tc>
        <w:tc>
          <w:tcPr>
            <w:tcW w:w="4684" w:type="dxa"/>
          </w:tcPr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  <w:r w:rsidRPr="00352704">
              <w:rPr>
                <w:rFonts w:ascii="Arial" w:hAnsi="Arial" w:cs="Arial" w:hint="eastAsia"/>
                <w:sz w:val="21"/>
                <w:szCs w:val="21"/>
                <w:lang w:eastAsia="zh-TW"/>
              </w:rPr>
              <w:t>_____________________________</w:t>
            </w:r>
          </w:p>
        </w:tc>
      </w:tr>
      <w:tr w:rsidR="002461F5" w:rsidRPr="00352704" w:rsidTr="00A9245D">
        <w:trPr>
          <w:trHeight w:val="786"/>
        </w:trPr>
        <w:tc>
          <w:tcPr>
            <w:tcW w:w="4684" w:type="dxa"/>
          </w:tcPr>
          <w:p w:rsidR="002461F5" w:rsidRPr="00853B20" w:rsidRDefault="005E49D2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  <w:r w:rsidRPr="00853B20">
              <w:rPr>
                <w:rFonts w:ascii="Arial" w:hAnsi="Arial" w:cs="Arial"/>
                <w:b/>
                <w:sz w:val="21"/>
                <w:szCs w:val="21"/>
              </w:rPr>
              <w:t>Prof</w:t>
            </w:r>
            <w:r w:rsidR="002461F5" w:rsidRPr="00853B20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proofErr w:type="spellStart"/>
            <w:r w:rsidR="002461F5" w:rsidRPr="00853B20">
              <w:rPr>
                <w:rFonts w:ascii="Arial" w:hAnsi="Arial" w:cs="Arial" w:hint="eastAsia"/>
                <w:b/>
                <w:sz w:val="21"/>
                <w:szCs w:val="21"/>
                <w:lang w:eastAsia="zh-TW"/>
              </w:rPr>
              <w:t>Yuh-Jyh</w:t>
            </w:r>
            <w:proofErr w:type="spellEnd"/>
            <w:r w:rsidR="002461F5" w:rsidRPr="00853B20">
              <w:rPr>
                <w:rFonts w:ascii="Arial" w:hAnsi="Arial" w:cs="Arial" w:hint="eastAsia"/>
                <w:b/>
                <w:sz w:val="21"/>
                <w:szCs w:val="21"/>
                <w:lang w:eastAsia="zh-TW"/>
              </w:rPr>
              <w:t xml:space="preserve"> Jong</w:t>
            </w:r>
          </w:p>
          <w:p w:rsidR="002461F5" w:rsidRPr="00853B20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  <w:r w:rsidRPr="00853B20">
              <w:rPr>
                <w:rFonts w:ascii="Arial" w:hAnsi="Arial" w:cs="Arial" w:hint="eastAsia"/>
                <w:b/>
                <w:sz w:val="21"/>
                <w:szCs w:val="21"/>
                <w:lang w:eastAsia="zh-TW"/>
              </w:rPr>
              <w:t>President</w:t>
            </w:r>
          </w:p>
          <w:p w:rsidR="002461F5" w:rsidRPr="00853B20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84" w:type="dxa"/>
          </w:tcPr>
          <w:p w:rsidR="002461F5" w:rsidRPr="00853B20" w:rsidRDefault="005E49D2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853B20">
              <w:rPr>
                <w:rFonts w:ascii="Arial" w:hAnsi="Arial" w:cs="Arial"/>
                <w:b/>
                <w:sz w:val="21"/>
                <w:szCs w:val="21"/>
              </w:rPr>
              <w:t>Prof</w:t>
            </w:r>
            <w:r w:rsidR="002461F5" w:rsidRPr="00853B20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r w:rsidR="00E57129">
              <w:rPr>
                <w:rFonts w:ascii="Arial" w:hAnsi="Arial" w:cs="Arial"/>
                <w:b/>
                <w:sz w:val="21"/>
                <w:szCs w:val="21"/>
              </w:rPr>
              <w:t>[Name]</w:t>
            </w:r>
          </w:p>
          <w:p w:rsidR="002461F5" w:rsidRPr="00853B20" w:rsidRDefault="00E13609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  <w:r w:rsidRPr="00853B20">
              <w:rPr>
                <w:rFonts w:ascii="Arial" w:hAnsi="Arial" w:cs="Arial"/>
                <w:b/>
                <w:sz w:val="21"/>
                <w:szCs w:val="21"/>
                <w:lang w:eastAsia="zh-TW"/>
              </w:rPr>
              <w:t>President</w:t>
            </w:r>
            <w:r>
              <w:rPr>
                <w:rFonts w:ascii="Arial" w:hAnsi="Arial" w:cs="Arial"/>
                <w:b/>
                <w:sz w:val="21"/>
                <w:szCs w:val="21"/>
                <w:lang w:eastAsia="zh-TW"/>
              </w:rPr>
              <w:t xml:space="preserve">/ </w:t>
            </w:r>
            <w:r w:rsidRPr="00853B20">
              <w:rPr>
                <w:rFonts w:ascii="Arial" w:hAnsi="Arial" w:cs="Arial"/>
                <w:b/>
                <w:sz w:val="21"/>
                <w:szCs w:val="21"/>
                <w:lang w:eastAsia="zh-TW"/>
              </w:rPr>
              <w:t xml:space="preserve">Chancellor/ </w:t>
            </w:r>
            <w:r w:rsidR="002461F5" w:rsidRPr="00853B20">
              <w:rPr>
                <w:rFonts w:ascii="Arial" w:hAnsi="Arial" w:cs="Arial" w:hint="eastAsia"/>
                <w:b/>
                <w:sz w:val="21"/>
                <w:szCs w:val="21"/>
                <w:lang w:eastAsia="zh-TW"/>
              </w:rPr>
              <w:t>R</w:t>
            </w:r>
            <w:r w:rsidR="002461F5" w:rsidRPr="00853B20">
              <w:rPr>
                <w:rFonts w:ascii="Arial" w:hAnsi="Arial" w:cs="Arial"/>
                <w:b/>
                <w:sz w:val="21"/>
                <w:szCs w:val="21"/>
                <w:lang w:eastAsia="zh-TW"/>
              </w:rPr>
              <w:t xml:space="preserve">ector/ </w:t>
            </w:r>
            <w:r>
              <w:rPr>
                <w:rFonts w:ascii="Arial" w:hAnsi="Arial" w:cs="Arial"/>
                <w:b/>
                <w:sz w:val="21"/>
                <w:szCs w:val="21"/>
                <w:lang w:eastAsia="zh-TW"/>
              </w:rPr>
              <w:t>…</w:t>
            </w:r>
          </w:p>
          <w:p w:rsidR="002461F5" w:rsidRPr="00853B20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</w:p>
        </w:tc>
      </w:tr>
      <w:tr w:rsidR="002461F5" w:rsidTr="00A9245D">
        <w:trPr>
          <w:trHeight w:val="771"/>
        </w:trPr>
        <w:tc>
          <w:tcPr>
            <w:tcW w:w="4684" w:type="dxa"/>
          </w:tcPr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  <w:r w:rsidRPr="00352704">
              <w:rPr>
                <w:rFonts w:ascii="Arial" w:hAnsi="Arial" w:cs="Arial" w:hint="eastAsia"/>
                <w:sz w:val="21"/>
                <w:szCs w:val="21"/>
                <w:lang w:eastAsia="zh-TW"/>
              </w:rPr>
              <w:t>Date:_________________________</w:t>
            </w:r>
          </w:p>
        </w:tc>
        <w:tc>
          <w:tcPr>
            <w:tcW w:w="4684" w:type="dxa"/>
          </w:tcPr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707571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  <w:r w:rsidRPr="00352704">
              <w:rPr>
                <w:rFonts w:ascii="Arial" w:hAnsi="Arial" w:cs="Arial" w:hint="eastAsia"/>
                <w:sz w:val="21"/>
                <w:szCs w:val="21"/>
                <w:lang w:eastAsia="zh-TW"/>
              </w:rPr>
              <w:t>Date:________________________</w:t>
            </w:r>
          </w:p>
        </w:tc>
      </w:tr>
    </w:tbl>
    <w:p w:rsidR="00712B9C" w:rsidRPr="00FC120A" w:rsidRDefault="00712B9C" w:rsidP="00701D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eastAsia="zh-TW"/>
        </w:rPr>
      </w:pPr>
    </w:p>
    <w:sectPr w:rsidR="00712B9C" w:rsidRPr="00FC120A" w:rsidSect="0017257C">
      <w:headerReference w:type="default" r:id="rId9"/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F4B" w:rsidRDefault="003E0F4B">
      <w:r>
        <w:separator/>
      </w:r>
    </w:p>
  </w:endnote>
  <w:endnote w:type="continuationSeparator" w:id="0">
    <w:p w:rsidR="003E0F4B" w:rsidRDefault="003E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A35" w:rsidRDefault="00A50E40" w:rsidP="00202A3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02A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2A35" w:rsidRDefault="00202A35" w:rsidP="00202A3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2E" w:rsidRPr="0063792E" w:rsidRDefault="00D7733C" w:rsidP="00D514E5">
    <w:pPr>
      <w:pStyle w:val="a4"/>
      <w:jc w:val="right"/>
      <w:rPr>
        <w:sz w:val="20"/>
        <w:szCs w:val="20"/>
      </w:rPr>
    </w:pPr>
    <w:r>
      <w:rPr>
        <w:rFonts w:hint="eastAsia"/>
        <w:sz w:val="20"/>
        <w:szCs w:val="20"/>
        <w:lang w:eastAsia="zh-TW"/>
      </w:rPr>
      <w:t xml:space="preserve">                        Page </w:t>
    </w:r>
    <w:r w:rsidRPr="00D7733C">
      <w:rPr>
        <w:sz w:val="20"/>
        <w:szCs w:val="20"/>
        <w:lang w:eastAsia="zh-TW"/>
      </w:rPr>
      <w:fldChar w:fldCharType="begin"/>
    </w:r>
    <w:r w:rsidRPr="00D7733C">
      <w:rPr>
        <w:sz w:val="20"/>
        <w:szCs w:val="20"/>
        <w:lang w:eastAsia="zh-TW"/>
      </w:rPr>
      <w:instrText>PAGE   \* MERGEFORMAT</w:instrText>
    </w:r>
    <w:r w:rsidRPr="00D7733C">
      <w:rPr>
        <w:sz w:val="20"/>
        <w:szCs w:val="20"/>
        <w:lang w:eastAsia="zh-TW"/>
      </w:rPr>
      <w:fldChar w:fldCharType="separate"/>
    </w:r>
    <w:r w:rsidR="00975561">
      <w:rPr>
        <w:noProof/>
        <w:sz w:val="20"/>
        <w:szCs w:val="20"/>
        <w:lang w:eastAsia="zh-TW"/>
      </w:rPr>
      <w:t>1</w:t>
    </w:r>
    <w:r w:rsidRPr="00D7733C">
      <w:rPr>
        <w:sz w:val="20"/>
        <w:szCs w:val="20"/>
        <w:lang w:eastAsia="zh-TW"/>
      </w:rPr>
      <w:fldChar w:fldCharType="end"/>
    </w:r>
    <w:r>
      <w:rPr>
        <w:rFonts w:hint="eastAsia"/>
        <w:sz w:val="20"/>
        <w:szCs w:val="20"/>
        <w:lang w:eastAsia="zh-TW"/>
      </w:rPr>
      <w:t>of 2</w:t>
    </w:r>
  </w:p>
  <w:p w:rsidR="00926EBD" w:rsidRPr="00926EBD" w:rsidRDefault="00926EBD" w:rsidP="009A0EA2">
    <w:pPr>
      <w:pStyle w:val="a4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F4B" w:rsidRDefault="003E0F4B">
      <w:r>
        <w:separator/>
      </w:r>
    </w:p>
  </w:footnote>
  <w:footnote w:type="continuationSeparator" w:id="0">
    <w:p w:rsidR="003E0F4B" w:rsidRDefault="003E0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187228"/>
      <w:docPartObj>
        <w:docPartGallery w:val="Watermarks"/>
        <w:docPartUnique/>
      </w:docPartObj>
    </w:sdtPr>
    <w:sdtEndPr/>
    <w:sdtContent>
      <w:p w:rsidR="00F1057D" w:rsidRDefault="003E0F4B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 Unicode MS&quot;;font-size:1pt;v-text-reverse: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0B70"/>
    <w:multiLevelType w:val="hybridMultilevel"/>
    <w:tmpl w:val="419A1B86"/>
    <w:lvl w:ilvl="0" w:tplc="6172E6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58C4"/>
    <w:multiLevelType w:val="hybridMultilevel"/>
    <w:tmpl w:val="52F61254"/>
    <w:lvl w:ilvl="0" w:tplc="22009C94">
      <w:start w:val="1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AD7354B"/>
    <w:multiLevelType w:val="hybridMultilevel"/>
    <w:tmpl w:val="1FA8BA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980210"/>
    <w:multiLevelType w:val="hybridMultilevel"/>
    <w:tmpl w:val="882A4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5D33"/>
    <w:multiLevelType w:val="hybridMultilevel"/>
    <w:tmpl w:val="F5EC2796"/>
    <w:lvl w:ilvl="0" w:tplc="95AEA3E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104C7C"/>
    <w:multiLevelType w:val="hybridMultilevel"/>
    <w:tmpl w:val="797280E4"/>
    <w:lvl w:ilvl="0" w:tplc="0DAE0A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045F3E"/>
    <w:multiLevelType w:val="hybridMultilevel"/>
    <w:tmpl w:val="5868200A"/>
    <w:lvl w:ilvl="0" w:tplc="4326534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5606915"/>
    <w:multiLevelType w:val="multilevel"/>
    <w:tmpl w:val="545C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FD76AF0"/>
    <w:multiLevelType w:val="hybridMultilevel"/>
    <w:tmpl w:val="68DEA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E624E3"/>
    <w:multiLevelType w:val="hybridMultilevel"/>
    <w:tmpl w:val="7138F98A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B0110E1"/>
    <w:multiLevelType w:val="hybridMultilevel"/>
    <w:tmpl w:val="E010745C"/>
    <w:lvl w:ilvl="0" w:tplc="C39012E2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13B2D82"/>
    <w:multiLevelType w:val="hybridMultilevel"/>
    <w:tmpl w:val="BEF2FC28"/>
    <w:lvl w:ilvl="0" w:tplc="4F48DA10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30C8D092">
      <w:start w:val="1"/>
      <w:numFmt w:val="decimal"/>
      <w:lvlText w:val="%2)"/>
      <w:lvlJc w:val="left"/>
      <w:pPr>
        <w:ind w:left="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ED"/>
    <w:rsid w:val="000004A0"/>
    <w:rsid w:val="0001640E"/>
    <w:rsid w:val="00020BEA"/>
    <w:rsid w:val="00030AA7"/>
    <w:rsid w:val="00036E55"/>
    <w:rsid w:val="00066E06"/>
    <w:rsid w:val="00091704"/>
    <w:rsid w:val="000953F5"/>
    <w:rsid w:val="000A6BD6"/>
    <w:rsid w:val="000C3A4C"/>
    <w:rsid w:val="000C4146"/>
    <w:rsid w:val="000C44CE"/>
    <w:rsid w:val="000D4E92"/>
    <w:rsid w:val="000D5F0A"/>
    <w:rsid w:val="00102B2E"/>
    <w:rsid w:val="00105A88"/>
    <w:rsid w:val="0011215B"/>
    <w:rsid w:val="001248AB"/>
    <w:rsid w:val="00124FC4"/>
    <w:rsid w:val="0013788D"/>
    <w:rsid w:val="001461FC"/>
    <w:rsid w:val="00157309"/>
    <w:rsid w:val="00160855"/>
    <w:rsid w:val="001649CC"/>
    <w:rsid w:val="0017257C"/>
    <w:rsid w:val="001729D5"/>
    <w:rsid w:val="00177130"/>
    <w:rsid w:val="00191527"/>
    <w:rsid w:val="00192B7E"/>
    <w:rsid w:val="001A7D8F"/>
    <w:rsid w:val="001C3E70"/>
    <w:rsid w:val="001C528D"/>
    <w:rsid w:val="001D7F5B"/>
    <w:rsid w:val="001F17B6"/>
    <w:rsid w:val="001F2306"/>
    <w:rsid w:val="001F334F"/>
    <w:rsid w:val="00202A35"/>
    <w:rsid w:val="002030CC"/>
    <w:rsid w:val="00216B5F"/>
    <w:rsid w:val="002215A8"/>
    <w:rsid w:val="00227263"/>
    <w:rsid w:val="00233403"/>
    <w:rsid w:val="0023640F"/>
    <w:rsid w:val="002461F5"/>
    <w:rsid w:val="002519D1"/>
    <w:rsid w:val="00270669"/>
    <w:rsid w:val="00277D93"/>
    <w:rsid w:val="002B7DB9"/>
    <w:rsid w:val="002E2313"/>
    <w:rsid w:val="00334BE6"/>
    <w:rsid w:val="00347AC7"/>
    <w:rsid w:val="00352704"/>
    <w:rsid w:val="00355E03"/>
    <w:rsid w:val="00362851"/>
    <w:rsid w:val="003637A8"/>
    <w:rsid w:val="00367B73"/>
    <w:rsid w:val="00373802"/>
    <w:rsid w:val="00380370"/>
    <w:rsid w:val="00393E0F"/>
    <w:rsid w:val="003A785D"/>
    <w:rsid w:val="003B0E11"/>
    <w:rsid w:val="003C367A"/>
    <w:rsid w:val="003C6D88"/>
    <w:rsid w:val="003E0F4B"/>
    <w:rsid w:val="003F438E"/>
    <w:rsid w:val="0040145C"/>
    <w:rsid w:val="00403964"/>
    <w:rsid w:val="004041D5"/>
    <w:rsid w:val="00404717"/>
    <w:rsid w:val="00432654"/>
    <w:rsid w:val="004342A2"/>
    <w:rsid w:val="0043736B"/>
    <w:rsid w:val="00440CF7"/>
    <w:rsid w:val="00447597"/>
    <w:rsid w:val="00451309"/>
    <w:rsid w:val="00470D1A"/>
    <w:rsid w:val="00485D6D"/>
    <w:rsid w:val="004928A2"/>
    <w:rsid w:val="004B3A53"/>
    <w:rsid w:val="004D0621"/>
    <w:rsid w:val="004F10FE"/>
    <w:rsid w:val="004F5E22"/>
    <w:rsid w:val="005072A5"/>
    <w:rsid w:val="00510FA7"/>
    <w:rsid w:val="00512754"/>
    <w:rsid w:val="00516836"/>
    <w:rsid w:val="00562462"/>
    <w:rsid w:val="00566F56"/>
    <w:rsid w:val="0058331E"/>
    <w:rsid w:val="00585F29"/>
    <w:rsid w:val="005911DE"/>
    <w:rsid w:val="005E49D2"/>
    <w:rsid w:val="005F6B3C"/>
    <w:rsid w:val="00624C2B"/>
    <w:rsid w:val="0063792E"/>
    <w:rsid w:val="00637CCF"/>
    <w:rsid w:val="00670A82"/>
    <w:rsid w:val="00671ECA"/>
    <w:rsid w:val="00691E3E"/>
    <w:rsid w:val="00695073"/>
    <w:rsid w:val="006A6CB7"/>
    <w:rsid w:val="006B204F"/>
    <w:rsid w:val="006C5A55"/>
    <w:rsid w:val="006C5EE8"/>
    <w:rsid w:val="006C766B"/>
    <w:rsid w:val="006D512A"/>
    <w:rsid w:val="006E095A"/>
    <w:rsid w:val="006F07BE"/>
    <w:rsid w:val="006F3AB1"/>
    <w:rsid w:val="006F75F0"/>
    <w:rsid w:val="00701DCF"/>
    <w:rsid w:val="00707571"/>
    <w:rsid w:val="00712B9C"/>
    <w:rsid w:val="00730472"/>
    <w:rsid w:val="00741953"/>
    <w:rsid w:val="007656C6"/>
    <w:rsid w:val="00793B0F"/>
    <w:rsid w:val="0079784E"/>
    <w:rsid w:val="007C06E6"/>
    <w:rsid w:val="007C36F3"/>
    <w:rsid w:val="007C605E"/>
    <w:rsid w:val="007C645B"/>
    <w:rsid w:val="007C6DFF"/>
    <w:rsid w:val="007D1BA0"/>
    <w:rsid w:val="007D5090"/>
    <w:rsid w:val="007D65DF"/>
    <w:rsid w:val="007E7F75"/>
    <w:rsid w:val="007F034F"/>
    <w:rsid w:val="0081104E"/>
    <w:rsid w:val="00813E23"/>
    <w:rsid w:val="00815D08"/>
    <w:rsid w:val="008327CC"/>
    <w:rsid w:val="008467AB"/>
    <w:rsid w:val="00853B20"/>
    <w:rsid w:val="00861899"/>
    <w:rsid w:val="008661B2"/>
    <w:rsid w:val="00883A8B"/>
    <w:rsid w:val="00891F8D"/>
    <w:rsid w:val="00897154"/>
    <w:rsid w:val="008C300B"/>
    <w:rsid w:val="008D3268"/>
    <w:rsid w:val="008E03A7"/>
    <w:rsid w:val="00901F4E"/>
    <w:rsid w:val="00904115"/>
    <w:rsid w:val="0090478B"/>
    <w:rsid w:val="00921AA0"/>
    <w:rsid w:val="00925DD3"/>
    <w:rsid w:val="00926EBD"/>
    <w:rsid w:val="00940382"/>
    <w:rsid w:val="009463FA"/>
    <w:rsid w:val="00972F28"/>
    <w:rsid w:val="00975561"/>
    <w:rsid w:val="009765CD"/>
    <w:rsid w:val="009905FE"/>
    <w:rsid w:val="009A0BE3"/>
    <w:rsid w:val="009A0EA2"/>
    <w:rsid w:val="009C7E32"/>
    <w:rsid w:val="009D19B5"/>
    <w:rsid w:val="009D475D"/>
    <w:rsid w:val="009D50EF"/>
    <w:rsid w:val="009E6C97"/>
    <w:rsid w:val="009F0BDF"/>
    <w:rsid w:val="00A03C3B"/>
    <w:rsid w:val="00A341C9"/>
    <w:rsid w:val="00A34A64"/>
    <w:rsid w:val="00A36508"/>
    <w:rsid w:val="00A36698"/>
    <w:rsid w:val="00A42071"/>
    <w:rsid w:val="00A43CDD"/>
    <w:rsid w:val="00A50E40"/>
    <w:rsid w:val="00A53AD9"/>
    <w:rsid w:val="00A53C2D"/>
    <w:rsid w:val="00A600F6"/>
    <w:rsid w:val="00A672B6"/>
    <w:rsid w:val="00A906AC"/>
    <w:rsid w:val="00A9245D"/>
    <w:rsid w:val="00AB773E"/>
    <w:rsid w:val="00AC0680"/>
    <w:rsid w:val="00AD6583"/>
    <w:rsid w:val="00AE6EFF"/>
    <w:rsid w:val="00AF343A"/>
    <w:rsid w:val="00AF72C1"/>
    <w:rsid w:val="00B275F5"/>
    <w:rsid w:val="00B32D2F"/>
    <w:rsid w:val="00B3465E"/>
    <w:rsid w:val="00B46781"/>
    <w:rsid w:val="00B5582F"/>
    <w:rsid w:val="00B65AF0"/>
    <w:rsid w:val="00B83159"/>
    <w:rsid w:val="00B8389F"/>
    <w:rsid w:val="00B93464"/>
    <w:rsid w:val="00B9356A"/>
    <w:rsid w:val="00BA38A8"/>
    <w:rsid w:val="00BA53CF"/>
    <w:rsid w:val="00BB3C33"/>
    <w:rsid w:val="00BC3A1A"/>
    <w:rsid w:val="00BD58FB"/>
    <w:rsid w:val="00BF3D84"/>
    <w:rsid w:val="00BF48B4"/>
    <w:rsid w:val="00C03E63"/>
    <w:rsid w:val="00C20205"/>
    <w:rsid w:val="00C2609E"/>
    <w:rsid w:val="00C40287"/>
    <w:rsid w:val="00C607C8"/>
    <w:rsid w:val="00C838D9"/>
    <w:rsid w:val="00C85FEE"/>
    <w:rsid w:val="00C87EC1"/>
    <w:rsid w:val="00C91D2B"/>
    <w:rsid w:val="00CB55A4"/>
    <w:rsid w:val="00CF32F7"/>
    <w:rsid w:val="00D12472"/>
    <w:rsid w:val="00D12A48"/>
    <w:rsid w:val="00D1397E"/>
    <w:rsid w:val="00D35D5D"/>
    <w:rsid w:val="00D47CF3"/>
    <w:rsid w:val="00D514E5"/>
    <w:rsid w:val="00D532B7"/>
    <w:rsid w:val="00D57862"/>
    <w:rsid w:val="00D6474F"/>
    <w:rsid w:val="00D71694"/>
    <w:rsid w:val="00D740BF"/>
    <w:rsid w:val="00D7733C"/>
    <w:rsid w:val="00D8042D"/>
    <w:rsid w:val="00D9625F"/>
    <w:rsid w:val="00DB4237"/>
    <w:rsid w:val="00DC782D"/>
    <w:rsid w:val="00DE5540"/>
    <w:rsid w:val="00DF0AD4"/>
    <w:rsid w:val="00E01BB5"/>
    <w:rsid w:val="00E13609"/>
    <w:rsid w:val="00E16ADD"/>
    <w:rsid w:val="00E25F0E"/>
    <w:rsid w:val="00E2795B"/>
    <w:rsid w:val="00E471CB"/>
    <w:rsid w:val="00E5307D"/>
    <w:rsid w:val="00E57129"/>
    <w:rsid w:val="00E57DAD"/>
    <w:rsid w:val="00E80B91"/>
    <w:rsid w:val="00E833AF"/>
    <w:rsid w:val="00EA2A21"/>
    <w:rsid w:val="00EB3387"/>
    <w:rsid w:val="00EB3B40"/>
    <w:rsid w:val="00EC15FB"/>
    <w:rsid w:val="00EC2430"/>
    <w:rsid w:val="00EC5C00"/>
    <w:rsid w:val="00ED7B28"/>
    <w:rsid w:val="00F103A1"/>
    <w:rsid w:val="00F1057D"/>
    <w:rsid w:val="00F12AC0"/>
    <w:rsid w:val="00F222B6"/>
    <w:rsid w:val="00F23D89"/>
    <w:rsid w:val="00F37CA8"/>
    <w:rsid w:val="00F65095"/>
    <w:rsid w:val="00F65EA6"/>
    <w:rsid w:val="00F74859"/>
    <w:rsid w:val="00F91D66"/>
    <w:rsid w:val="00FA2543"/>
    <w:rsid w:val="00FA32EC"/>
    <w:rsid w:val="00FC120A"/>
    <w:rsid w:val="00FC4E6B"/>
    <w:rsid w:val="00FE55ED"/>
    <w:rsid w:val="00FE67A6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docId w15:val="{ADDF05DA-E0BE-4C69-9755-9365B2D5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3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5E22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202A35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02A35"/>
  </w:style>
  <w:style w:type="paragraph" w:styleId="a7">
    <w:name w:val="header"/>
    <w:basedOn w:val="a"/>
    <w:link w:val="a8"/>
    <w:rsid w:val="001F17B6"/>
    <w:pPr>
      <w:tabs>
        <w:tab w:val="center" w:pos="4680"/>
        <w:tab w:val="right" w:pos="9360"/>
      </w:tabs>
    </w:pPr>
  </w:style>
  <w:style w:type="character" w:customStyle="1" w:styleId="a8">
    <w:name w:val="頁首 字元"/>
    <w:link w:val="a7"/>
    <w:rsid w:val="001F17B6"/>
    <w:rPr>
      <w:sz w:val="24"/>
      <w:szCs w:val="24"/>
    </w:rPr>
  </w:style>
  <w:style w:type="character" w:customStyle="1" w:styleId="a5">
    <w:name w:val="頁尾 字元"/>
    <w:link w:val="a4"/>
    <w:uiPriority w:val="99"/>
    <w:rsid w:val="00373802"/>
    <w:rPr>
      <w:sz w:val="24"/>
      <w:szCs w:val="24"/>
    </w:rPr>
  </w:style>
  <w:style w:type="paragraph" w:styleId="a9">
    <w:name w:val="List Paragraph"/>
    <w:basedOn w:val="a"/>
    <w:uiPriority w:val="34"/>
    <w:qFormat/>
    <w:rsid w:val="00701DCF"/>
    <w:pPr>
      <w:ind w:leftChars="200" w:left="480"/>
    </w:pPr>
  </w:style>
  <w:style w:type="table" w:styleId="aa">
    <w:name w:val="Table Grid"/>
    <w:basedOn w:val="a1"/>
    <w:rsid w:val="00A5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F3E4C-6954-4C11-AA65-CF3D7F7C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Ms Aerin Huang/ Office of Global Affairs</cp:lastModifiedBy>
  <cp:revision>3</cp:revision>
  <cp:lastPrinted>2019-01-16T07:56:00Z</cp:lastPrinted>
  <dcterms:created xsi:type="dcterms:W3CDTF">2019-01-18T02:54:00Z</dcterms:created>
  <dcterms:modified xsi:type="dcterms:W3CDTF">2019-01-18T02:55:00Z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