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CA" w:rsidRPr="00DF2B9A" w:rsidRDefault="00DF2B9A" w:rsidP="002E42C0">
      <w:pPr>
        <w:spacing w:after="0" w:line="600" w:lineRule="exact"/>
        <w:jc w:val="center"/>
        <w:rPr>
          <w:rFonts w:ascii="標楷體" w:eastAsia="標楷體" w:hAnsi="標楷體"/>
          <w:b/>
          <w:sz w:val="32"/>
          <w:szCs w:val="32"/>
          <w:lang w:eastAsia="zh-TW"/>
        </w:rPr>
      </w:pPr>
      <w:r w:rsidRPr="00DF2B9A">
        <w:rPr>
          <w:rFonts w:ascii="標楷體" w:eastAsia="標楷體" w:hAnsi="標楷體" w:hint="eastAsia"/>
          <w:b/>
          <w:sz w:val="32"/>
          <w:szCs w:val="32"/>
          <w:lang w:eastAsia="zh-TW"/>
        </w:rPr>
        <w:t>教育部</w:t>
      </w:r>
      <w:r w:rsidR="00777E85">
        <w:rPr>
          <w:rFonts w:ascii="標楷體" w:eastAsia="標楷體" w:hAnsi="標楷體" w:hint="eastAsia"/>
          <w:b/>
          <w:sz w:val="32"/>
          <w:szCs w:val="32"/>
          <w:lang w:eastAsia="zh-TW"/>
        </w:rPr>
        <w:t>-</w:t>
      </w:r>
      <w:r w:rsidRPr="00DF2B9A">
        <w:rPr>
          <w:rFonts w:ascii="標楷體" w:eastAsia="標楷體" w:hAnsi="標楷體" w:hint="eastAsia"/>
          <w:b/>
          <w:sz w:val="32"/>
          <w:szCs w:val="32"/>
          <w:lang w:eastAsia="zh-TW"/>
        </w:rPr>
        <w:t>優秀青年學子國外</w:t>
      </w:r>
      <w:proofErr w:type="gramStart"/>
      <w:r w:rsidRPr="00DF2B9A">
        <w:rPr>
          <w:rFonts w:ascii="標楷體" w:eastAsia="標楷體" w:hAnsi="標楷體" w:hint="eastAsia"/>
          <w:b/>
          <w:sz w:val="32"/>
          <w:szCs w:val="32"/>
          <w:lang w:eastAsia="zh-TW"/>
        </w:rPr>
        <w:t>短期蹲點試辦</w:t>
      </w:r>
      <w:proofErr w:type="gramEnd"/>
      <w:r w:rsidRPr="00DF2B9A">
        <w:rPr>
          <w:rFonts w:ascii="標楷體" w:eastAsia="標楷體" w:hAnsi="標楷體" w:hint="eastAsia"/>
          <w:b/>
          <w:sz w:val="32"/>
          <w:szCs w:val="32"/>
          <w:lang w:eastAsia="zh-TW"/>
        </w:rPr>
        <w:t>計畫</w:t>
      </w:r>
    </w:p>
    <w:p w:rsidR="008D77E9" w:rsidRPr="008D77E9" w:rsidRDefault="005218C7" w:rsidP="00150F38">
      <w:pPr>
        <w:widowControl w:val="0"/>
        <w:spacing w:after="0" w:line="240" w:lineRule="auto"/>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壹</w:t>
      </w:r>
      <w:r w:rsidR="008D77E9" w:rsidRPr="008D77E9">
        <w:rPr>
          <w:rFonts w:ascii="標楷體" w:eastAsia="標楷體" w:hAnsi="標楷體" w:cs="Times New Roman" w:hint="eastAsia"/>
          <w:spacing w:val="-6"/>
          <w:kern w:val="2"/>
          <w:sz w:val="28"/>
          <w:szCs w:val="28"/>
          <w:lang w:eastAsia="zh-TW"/>
        </w:rPr>
        <w:t>、推動緣起</w:t>
      </w:r>
    </w:p>
    <w:p w:rsidR="008D77E9" w:rsidRPr="005218C7" w:rsidRDefault="005D416D" w:rsidP="00D62577">
      <w:pPr>
        <w:widowControl w:val="0"/>
        <w:spacing w:after="0" w:line="500" w:lineRule="exact"/>
        <w:ind w:leftChars="64" w:left="141" w:firstLineChars="207" w:firstLine="567"/>
        <w:rPr>
          <w:rFonts w:ascii="標楷體" w:eastAsia="標楷體" w:hAnsi="標楷體" w:cs="Times New Roman"/>
          <w:spacing w:val="-6"/>
          <w:kern w:val="2"/>
          <w:sz w:val="28"/>
          <w:szCs w:val="28"/>
          <w:lang w:eastAsia="zh-TW"/>
        </w:rPr>
      </w:pPr>
      <w:r w:rsidRPr="008D77E9">
        <w:rPr>
          <w:rFonts w:ascii="標楷體" w:eastAsia="標楷體" w:hAnsi="標楷體" w:cs="Times New Roman" w:hint="eastAsia"/>
          <w:spacing w:val="-6"/>
          <w:kern w:val="2"/>
          <w:sz w:val="28"/>
          <w:szCs w:val="28"/>
          <w:lang w:eastAsia="zh-TW"/>
        </w:rPr>
        <w:t>102年12月教育部</w:t>
      </w:r>
      <w:r w:rsidR="00D44444">
        <w:rPr>
          <w:rFonts w:ascii="標楷體" w:eastAsia="標楷體" w:hAnsi="標楷體" w:cs="Times New Roman" w:hint="eastAsia"/>
          <w:spacing w:val="-6"/>
          <w:kern w:val="2"/>
          <w:sz w:val="28"/>
          <w:szCs w:val="28"/>
          <w:lang w:eastAsia="zh-TW"/>
        </w:rPr>
        <w:t>（以下簡稱本部）</w:t>
      </w:r>
      <w:r w:rsidRPr="008D77E9">
        <w:rPr>
          <w:rFonts w:ascii="標楷體" w:eastAsia="標楷體" w:hAnsi="標楷體" w:cs="Times New Roman" w:hint="eastAsia"/>
          <w:spacing w:val="-6"/>
          <w:kern w:val="2"/>
          <w:sz w:val="28"/>
          <w:szCs w:val="28"/>
          <w:lang w:eastAsia="zh-TW"/>
        </w:rPr>
        <w:t>公布之人才培育白皮書</w:t>
      </w:r>
      <w:r w:rsidR="00BF6414" w:rsidRPr="008D77E9">
        <w:rPr>
          <w:rFonts w:ascii="標楷體" w:eastAsia="標楷體" w:hAnsi="標楷體" w:cs="Times New Roman" w:hint="eastAsia"/>
          <w:spacing w:val="-6"/>
          <w:kern w:val="2"/>
          <w:sz w:val="28"/>
          <w:szCs w:val="28"/>
          <w:lang w:eastAsia="zh-TW"/>
        </w:rPr>
        <w:t>，其中「布局全球人才策略-提供多元國際交流及策略性留學方案」，已將「增進學生全球移動力，引導國內大學自主性推動拓展學生國際視野計畫及建構完善配套措施」列為重要目標之</w:t>
      </w:r>
      <w:proofErr w:type="gramStart"/>
      <w:r w:rsidR="00BF6414" w:rsidRPr="008D77E9">
        <w:rPr>
          <w:rFonts w:ascii="標楷體" w:eastAsia="標楷體" w:hAnsi="標楷體" w:cs="Times New Roman" w:hint="eastAsia"/>
          <w:spacing w:val="-6"/>
          <w:kern w:val="2"/>
          <w:sz w:val="28"/>
          <w:szCs w:val="28"/>
          <w:lang w:eastAsia="zh-TW"/>
        </w:rPr>
        <w:t>一</w:t>
      </w:r>
      <w:proofErr w:type="gramEnd"/>
      <w:r w:rsidR="00D62577">
        <w:rPr>
          <w:rFonts w:ascii="標楷體" w:eastAsia="標楷體" w:hAnsi="標楷體" w:cs="Times New Roman" w:hint="eastAsia"/>
          <w:spacing w:val="-6"/>
          <w:kern w:val="2"/>
          <w:sz w:val="28"/>
          <w:szCs w:val="28"/>
          <w:lang w:eastAsia="zh-TW"/>
        </w:rPr>
        <w:t>。</w:t>
      </w:r>
    </w:p>
    <w:p w:rsidR="00360D8B" w:rsidRDefault="00D44444" w:rsidP="00360D8B">
      <w:pPr>
        <w:widowControl w:val="0"/>
        <w:spacing w:after="0" w:line="500" w:lineRule="exact"/>
        <w:ind w:leftChars="129" w:left="284" w:firstLine="425"/>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本部</w:t>
      </w:r>
      <w:r w:rsidR="00D70CD9">
        <w:rPr>
          <w:rFonts w:ascii="標楷體" w:eastAsia="標楷體" w:hAnsi="標楷體" w:cs="Times New Roman" w:hint="eastAsia"/>
          <w:spacing w:val="-6"/>
          <w:kern w:val="2"/>
          <w:sz w:val="28"/>
          <w:szCs w:val="28"/>
          <w:lang w:eastAsia="zh-TW"/>
        </w:rPr>
        <w:t>近年來已推動各項獎補助出國留學措施</w:t>
      </w:r>
      <w:r w:rsidR="00D70CD9" w:rsidRPr="005B21A8">
        <w:rPr>
          <w:rFonts w:ascii="標楷體" w:eastAsia="標楷體" w:hAnsi="標楷體" w:cs="Times New Roman" w:hint="eastAsia"/>
          <w:spacing w:val="-6"/>
          <w:kern w:val="2"/>
          <w:sz w:val="28"/>
          <w:szCs w:val="28"/>
          <w:lang w:eastAsia="zh-TW"/>
        </w:rPr>
        <w:t>，</w:t>
      </w:r>
      <w:r w:rsidR="00D70CD9">
        <w:rPr>
          <w:rFonts w:ascii="標楷體" w:eastAsia="標楷體" w:hAnsi="標楷體" w:cs="Times New Roman" w:hint="eastAsia"/>
          <w:spacing w:val="-6"/>
          <w:kern w:val="2"/>
          <w:sz w:val="28"/>
          <w:szCs w:val="28"/>
          <w:lang w:eastAsia="zh-TW"/>
        </w:rPr>
        <w:t>包含</w:t>
      </w:r>
      <w:r w:rsidR="008E0A44">
        <w:rPr>
          <w:rFonts w:ascii="標楷體" w:eastAsia="標楷體" w:hAnsi="標楷體" w:cs="Times New Roman" w:hint="eastAsia"/>
          <w:spacing w:val="-6"/>
          <w:kern w:val="2"/>
          <w:sz w:val="28"/>
          <w:szCs w:val="28"/>
          <w:lang w:eastAsia="zh-TW"/>
        </w:rPr>
        <w:t>:</w:t>
      </w:r>
      <w:r w:rsidR="00D70CD9" w:rsidRPr="00D70CD9">
        <w:rPr>
          <w:rFonts w:ascii="標楷體" w:eastAsia="標楷體" w:hAnsi="標楷體" w:cs="Times New Roman" w:hint="eastAsia"/>
          <w:spacing w:val="-6"/>
          <w:kern w:val="2"/>
          <w:sz w:val="28"/>
          <w:szCs w:val="28"/>
          <w:lang w:eastAsia="zh-TW"/>
        </w:rPr>
        <w:t>公費留</w:t>
      </w:r>
      <w:r w:rsidR="00D70CD9">
        <w:rPr>
          <w:rFonts w:ascii="標楷體" w:eastAsia="標楷體" w:hAnsi="標楷體" w:cs="Times New Roman" w:hint="eastAsia"/>
          <w:spacing w:val="-6"/>
          <w:kern w:val="2"/>
          <w:sz w:val="28"/>
          <w:szCs w:val="28"/>
          <w:lang w:eastAsia="zh-TW"/>
        </w:rPr>
        <w:t>學</w:t>
      </w:r>
      <w:r w:rsidR="00D70CD9" w:rsidRPr="00D70CD9">
        <w:rPr>
          <w:rFonts w:ascii="標楷體" w:eastAsia="標楷體" w:hAnsi="標楷體" w:cs="Times New Roman" w:hint="eastAsia"/>
          <w:spacing w:val="-6"/>
          <w:kern w:val="2"/>
          <w:sz w:val="28"/>
          <w:szCs w:val="28"/>
          <w:lang w:eastAsia="zh-TW"/>
        </w:rPr>
        <w:t>考</w:t>
      </w:r>
      <w:r w:rsidR="00D70CD9">
        <w:rPr>
          <w:rFonts w:ascii="標楷體" w:eastAsia="標楷體" w:hAnsi="標楷體" w:cs="Times New Roman" w:hint="eastAsia"/>
          <w:spacing w:val="-6"/>
          <w:kern w:val="2"/>
          <w:sz w:val="28"/>
          <w:szCs w:val="28"/>
          <w:lang w:eastAsia="zh-TW"/>
        </w:rPr>
        <w:t>試、留</w:t>
      </w:r>
      <w:r w:rsidR="00D70CD9" w:rsidRPr="00D70CD9">
        <w:rPr>
          <w:rFonts w:ascii="標楷體" w:eastAsia="標楷體" w:hAnsi="標楷體" w:cs="Times New Roman" w:hint="eastAsia"/>
          <w:spacing w:val="-6"/>
          <w:kern w:val="2"/>
          <w:sz w:val="28"/>
          <w:szCs w:val="28"/>
          <w:lang w:eastAsia="zh-TW"/>
        </w:rPr>
        <w:t>學獎學金</w:t>
      </w:r>
      <w:r w:rsidR="00D70CD9">
        <w:rPr>
          <w:rFonts w:ascii="標楷體" w:eastAsia="標楷體" w:hAnsi="標楷體" w:cs="Times New Roman" w:hint="eastAsia"/>
          <w:spacing w:val="-6"/>
          <w:kern w:val="2"/>
          <w:sz w:val="28"/>
          <w:szCs w:val="28"/>
          <w:lang w:eastAsia="zh-TW"/>
        </w:rPr>
        <w:t>、</w:t>
      </w:r>
      <w:r w:rsidR="008E0A44" w:rsidRPr="008E0A44">
        <w:rPr>
          <w:rFonts w:ascii="標楷體" w:eastAsia="標楷體" w:hAnsi="標楷體" w:cs="Times New Roman" w:hint="eastAsia"/>
          <w:spacing w:val="-6"/>
          <w:kern w:val="2"/>
          <w:sz w:val="28"/>
          <w:szCs w:val="28"/>
          <w:lang w:eastAsia="zh-TW"/>
        </w:rPr>
        <w:t>大專校院選送優秀學生出國短期</w:t>
      </w:r>
      <w:proofErr w:type="gramStart"/>
      <w:r w:rsidR="008E0A44" w:rsidRPr="008E0A44">
        <w:rPr>
          <w:rFonts w:ascii="標楷體" w:eastAsia="標楷體" w:hAnsi="標楷體" w:cs="Times New Roman" w:hint="eastAsia"/>
          <w:spacing w:val="-6"/>
          <w:kern w:val="2"/>
          <w:sz w:val="28"/>
          <w:szCs w:val="28"/>
          <w:lang w:eastAsia="zh-TW"/>
        </w:rPr>
        <w:t>研</w:t>
      </w:r>
      <w:proofErr w:type="gramEnd"/>
      <w:r w:rsidR="008E0A44" w:rsidRPr="008E0A44">
        <w:rPr>
          <w:rFonts w:ascii="標楷體" w:eastAsia="標楷體" w:hAnsi="標楷體" w:cs="Times New Roman" w:hint="eastAsia"/>
          <w:spacing w:val="-6"/>
          <w:kern w:val="2"/>
          <w:sz w:val="28"/>
          <w:szCs w:val="28"/>
          <w:lang w:eastAsia="zh-TW"/>
        </w:rPr>
        <w:t>修學分或國外專業實習</w:t>
      </w:r>
      <w:r w:rsidR="008E0A44">
        <w:rPr>
          <w:rFonts w:ascii="標楷體" w:eastAsia="標楷體" w:hAnsi="標楷體" w:cs="Times New Roman" w:hint="eastAsia"/>
          <w:spacing w:val="-6"/>
          <w:kern w:val="2"/>
          <w:sz w:val="28"/>
          <w:szCs w:val="28"/>
          <w:lang w:eastAsia="zh-TW"/>
        </w:rPr>
        <w:t>(</w:t>
      </w:r>
      <w:r w:rsidR="00D70CD9" w:rsidRPr="00D70CD9">
        <w:rPr>
          <w:rFonts w:ascii="標楷體" w:eastAsia="標楷體" w:hAnsi="標楷體" w:cs="Times New Roman" w:hint="eastAsia"/>
          <w:spacing w:val="-6"/>
          <w:kern w:val="2"/>
          <w:sz w:val="28"/>
          <w:szCs w:val="28"/>
          <w:lang w:eastAsia="zh-TW"/>
        </w:rPr>
        <w:t>學海計畫</w:t>
      </w:r>
      <w:r w:rsidR="008E0A44">
        <w:rPr>
          <w:rFonts w:ascii="標楷體" w:eastAsia="標楷體" w:hAnsi="標楷體" w:cs="Times New Roman" w:hint="eastAsia"/>
          <w:spacing w:val="-6"/>
          <w:kern w:val="2"/>
          <w:sz w:val="28"/>
          <w:szCs w:val="28"/>
          <w:lang w:eastAsia="zh-TW"/>
        </w:rPr>
        <w:t>)</w:t>
      </w:r>
      <w:r w:rsidR="007532C9">
        <w:rPr>
          <w:rFonts w:ascii="標楷體" w:eastAsia="標楷體" w:hAnsi="標楷體" w:cs="Times New Roman" w:hint="eastAsia"/>
          <w:spacing w:val="-6"/>
          <w:kern w:val="2"/>
          <w:sz w:val="28"/>
          <w:szCs w:val="28"/>
          <w:lang w:eastAsia="zh-TW"/>
        </w:rPr>
        <w:t>、</w:t>
      </w:r>
      <w:r w:rsidR="008E0A44" w:rsidRPr="008E0A44">
        <w:rPr>
          <w:rFonts w:ascii="標楷體" w:eastAsia="標楷體" w:hAnsi="標楷體" w:cs="Times New Roman" w:hint="eastAsia"/>
          <w:spacing w:val="-6"/>
          <w:kern w:val="2"/>
          <w:sz w:val="28"/>
          <w:szCs w:val="28"/>
          <w:lang w:eastAsia="zh-TW"/>
        </w:rPr>
        <w:t>與世界頂尖大學設置</w:t>
      </w:r>
      <w:r w:rsidR="008E0A44">
        <w:rPr>
          <w:rFonts w:ascii="標楷體" w:eastAsia="標楷體" w:hAnsi="標楷體" w:cs="Times New Roman" w:hint="eastAsia"/>
          <w:spacing w:val="-6"/>
          <w:kern w:val="2"/>
          <w:sz w:val="28"/>
          <w:szCs w:val="28"/>
          <w:lang w:eastAsia="zh-TW"/>
        </w:rPr>
        <w:t>「</w:t>
      </w:r>
      <w:proofErr w:type="gramStart"/>
      <w:r w:rsidR="008E0A44" w:rsidRPr="008E0A44">
        <w:rPr>
          <w:rFonts w:ascii="標楷體" w:eastAsia="標楷體" w:hAnsi="標楷體" w:cs="Times New Roman" w:hint="eastAsia"/>
          <w:spacing w:val="-6"/>
          <w:kern w:val="2"/>
          <w:sz w:val="28"/>
          <w:szCs w:val="28"/>
          <w:lang w:eastAsia="zh-TW"/>
        </w:rPr>
        <w:t>共資</w:t>
      </w:r>
      <w:proofErr w:type="gramEnd"/>
      <w:r w:rsidR="00B6166B">
        <w:rPr>
          <w:rFonts w:ascii="標楷體" w:eastAsia="標楷體" w:hAnsi="標楷體" w:cs="Times New Roman" w:hint="eastAsia"/>
          <w:spacing w:val="-6"/>
          <w:kern w:val="2"/>
          <w:sz w:val="28"/>
          <w:szCs w:val="28"/>
          <w:lang w:eastAsia="zh-TW"/>
        </w:rPr>
        <w:t>、</w:t>
      </w:r>
      <w:r w:rsidR="008E0A44" w:rsidRPr="008E0A44">
        <w:rPr>
          <w:rFonts w:ascii="標楷體" w:eastAsia="標楷體" w:hAnsi="標楷體" w:cs="Times New Roman" w:hint="eastAsia"/>
          <w:spacing w:val="-6"/>
          <w:kern w:val="2"/>
          <w:sz w:val="28"/>
          <w:szCs w:val="28"/>
          <w:lang w:eastAsia="zh-TW"/>
        </w:rPr>
        <w:t>共名</w:t>
      </w:r>
      <w:r w:rsidR="00B6166B">
        <w:rPr>
          <w:rFonts w:ascii="標楷體" w:eastAsia="標楷體" w:hAnsi="標楷體" w:cs="Times New Roman" w:hint="eastAsia"/>
          <w:spacing w:val="-6"/>
          <w:kern w:val="2"/>
          <w:sz w:val="28"/>
          <w:szCs w:val="28"/>
          <w:lang w:eastAsia="zh-TW"/>
        </w:rPr>
        <w:t>、</w:t>
      </w:r>
      <w:r w:rsidR="008E0A44" w:rsidRPr="008E0A44">
        <w:rPr>
          <w:rFonts w:ascii="標楷體" w:eastAsia="標楷體" w:hAnsi="標楷體" w:cs="Times New Roman" w:hint="eastAsia"/>
          <w:spacing w:val="-6"/>
          <w:kern w:val="2"/>
          <w:sz w:val="28"/>
          <w:szCs w:val="28"/>
          <w:lang w:eastAsia="zh-TW"/>
        </w:rPr>
        <w:t>共選</w:t>
      </w:r>
      <w:r w:rsidR="008E0A44">
        <w:rPr>
          <w:rFonts w:ascii="標楷體" w:eastAsia="標楷體" w:hAnsi="標楷體" w:cs="Times New Roman" w:hint="eastAsia"/>
          <w:spacing w:val="-6"/>
          <w:kern w:val="2"/>
          <w:sz w:val="28"/>
          <w:szCs w:val="28"/>
          <w:lang w:eastAsia="zh-TW"/>
        </w:rPr>
        <w:t>」</w:t>
      </w:r>
      <w:r w:rsidR="008E0A44" w:rsidRPr="008E0A44">
        <w:rPr>
          <w:rFonts w:ascii="標楷體" w:eastAsia="標楷體" w:hAnsi="標楷體" w:cs="Times New Roman" w:hint="eastAsia"/>
          <w:spacing w:val="-6"/>
          <w:kern w:val="2"/>
          <w:sz w:val="28"/>
          <w:szCs w:val="28"/>
          <w:lang w:eastAsia="zh-TW"/>
        </w:rPr>
        <w:t>獎學金</w:t>
      </w:r>
      <w:r w:rsidR="007532C9">
        <w:rPr>
          <w:rFonts w:ascii="標楷體" w:eastAsia="標楷體" w:hAnsi="標楷體" w:cs="Times New Roman" w:hint="eastAsia"/>
          <w:spacing w:val="-6"/>
          <w:kern w:val="2"/>
          <w:sz w:val="28"/>
          <w:szCs w:val="28"/>
          <w:lang w:eastAsia="zh-TW"/>
        </w:rPr>
        <w:t>、</w:t>
      </w:r>
      <w:r w:rsidR="00D70CD9" w:rsidRPr="00D70CD9">
        <w:rPr>
          <w:rFonts w:ascii="標楷體" w:eastAsia="標楷體" w:hAnsi="標楷體" w:cs="Times New Roman" w:hint="eastAsia"/>
          <w:spacing w:val="-6"/>
          <w:kern w:val="2"/>
          <w:sz w:val="28"/>
          <w:szCs w:val="28"/>
          <w:lang w:eastAsia="zh-TW"/>
        </w:rPr>
        <w:t>尖端科技人才培育獎學金</w:t>
      </w:r>
      <w:r w:rsidR="008E0A44">
        <w:rPr>
          <w:rFonts w:ascii="標楷體" w:eastAsia="標楷體" w:hAnsi="標楷體" w:cs="Times New Roman" w:hint="eastAsia"/>
          <w:spacing w:val="-6"/>
          <w:kern w:val="2"/>
          <w:sz w:val="28"/>
          <w:szCs w:val="28"/>
          <w:lang w:eastAsia="zh-TW"/>
        </w:rPr>
        <w:t>、</w:t>
      </w:r>
      <w:r w:rsidR="008E0A44" w:rsidRPr="008E0A44">
        <w:rPr>
          <w:rFonts w:ascii="標楷體" w:eastAsia="標楷體" w:hAnsi="標楷體" w:cs="Times New Roman" w:hint="eastAsia"/>
          <w:spacing w:val="-6"/>
          <w:kern w:val="2"/>
          <w:sz w:val="28"/>
          <w:szCs w:val="28"/>
          <w:lang w:eastAsia="zh-TW"/>
        </w:rPr>
        <w:t>歐盟獎學金</w:t>
      </w:r>
      <w:r w:rsidR="008E0A44" w:rsidRPr="005B21A8">
        <w:rPr>
          <w:rFonts w:ascii="標楷體" w:eastAsia="標楷體" w:hAnsi="標楷體" w:cs="Times New Roman" w:hint="eastAsia"/>
          <w:spacing w:val="-6"/>
          <w:kern w:val="2"/>
          <w:sz w:val="28"/>
          <w:szCs w:val="28"/>
          <w:lang w:eastAsia="zh-TW"/>
        </w:rPr>
        <w:t>，</w:t>
      </w:r>
      <w:r w:rsidR="008E0A44">
        <w:rPr>
          <w:rFonts w:ascii="標楷體" w:eastAsia="標楷體" w:hAnsi="標楷體" w:cs="Times New Roman" w:hint="eastAsia"/>
          <w:spacing w:val="-6"/>
          <w:kern w:val="2"/>
          <w:sz w:val="28"/>
          <w:szCs w:val="28"/>
          <w:lang w:eastAsia="zh-TW"/>
        </w:rPr>
        <w:t>及國內頂尖大學聯盟選送學生或學者</w:t>
      </w:r>
      <w:r w:rsidR="008E0A44" w:rsidRPr="008E0A44">
        <w:rPr>
          <w:rFonts w:ascii="標楷體" w:eastAsia="標楷體" w:hAnsi="標楷體" w:cs="Times New Roman" w:hint="eastAsia"/>
          <w:spacing w:val="-6"/>
          <w:kern w:val="2"/>
          <w:sz w:val="28"/>
          <w:szCs w:val="28"/>
          <w:lang w:eastAsia="zh-TW"/>
        </w:rPr>
        <w:t>赴海外</w:t>
      </w:r>
      <w:r w:rsidR="008E0A44">
        <w:rPr>
          <w:rFonts w:ascii="標楷體" w:eastAsia="標楷體" w:hAnsi="標楷體" w:cs="Times New Roman" w:hint="eastAsia"/>
          <w:spacing w:val="-6"/>
          <w:kern w:val="2"/>
          <w:sz w:val="28"/>
          <w:szCs w:val="28"/>
          <w:lang w:eastAsia="zh-TW"/>
        </w:rPr>
        <w:t>頂尖大學攻讀博士學位或研究等</w:t>
      </w:r>
      <w:r w:rsidR="008E0A44" w:rsidRPr="008E0A44">
        <w:rPr>
          <w:rFonts w:ascii="標楷體" w:eastAsia="標楷體" w:hAnsi="標楷體" w:cs="Times New Roman" w:hint="eastAsia"/>
          <w:spacing w:val="-6"/>
          <w:kern w:val="2"/>
          <w:sz w:val="28"/>
          <w:szCs w:val="28"/>
          <w:lang w:eastAsia="zh-TW"/>
        </w:rPr>
        <w:t>。</w:t>
      </w:r>
    </w:p>
    <w:p w:rsidR="005D416D" w:rsidRDefault="00D62577" w:rsidP="00360D8B">
      <w:pPr>
        <w:widowControl w:val="0"/>
        <w:spacing w:after="0" w:line="500" w:lineRule="exact"/>
        <w:ind w:leftChars="129" w:left="284" w:firstLine="567"/>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近年來我高等教育卓越發展，國內</w:t>
      </w:r>
      <w:r w:rsidR="00360D8B" w:rsidRPr="00360D8B">
        <w:rPr>
          <w:rFonts w:ascii="標楷體" w:eastAsia="標楷體" w:hAnsi="標楷體" w:cs="Times New Roman" w:hint="eastAsia"/>
          <w:spacing w:val="-6"/>
          <w:kern w:val="2"/>
          <w:sz w:val="28"/>
          <w:szCs w:val="28"/>
          <w:lang w:eastAsia="zh-TW"/>
        </w:rPr>
        <w:t>學生赴全球百大學校(含研究機構)攻讀學位或擔任教職(研究職)人數</w:t>
      </w:r>
      <w:r>
        <w:rPr>
          <w:rFonts w:ascii="標楷體" w:eastAsia="標楷體" w:hAnsi="標楷體" w:cs="Times New Roman" w:hint="eastAsia"/>
          <w:spacing w:val="-6"/>
          <w:kern w:val="2"/>
          <w:sz w:val="28"/>
          <w:szCs w:val="28"/>
          <w:lang w:eastAsia="zh-TW"/>
        </w:rPr>
        <w:t>已</w:t>
      </w:r>
      <w:r w:rsidR="00C95D3F">
        <w:rPr>
          <w:rFonts w:ascii="標楷體" w:eastAsia="標楷體" w:hAnsi="標楷體" w:cs="Times New Roman" w:hint="eastAsia"/>
          <w:spacing w:val="-6"/>
          <w:kern w:val="2"/>
          <w:sz w:val="28"/>
          <w:szCs w:val="28"/>
          <w:lang w:eastAsia="zh-TW"/>
        </w:rPr>
        <w:t>呈</w:t>
      </w:r>
      <w:r>
        <w:rPr>
          <w:rFonts w:ascii="標楷體" w:eastAsia="標楷體" w:hAnsi="標楷體" w:cs="Times New Roman" w:hint="eastAsia"/>
          <w:spacing w:val="-6"/>
          <w:kern w:val="2"/>
          <w:sz w:val="28"/>
          <w:szCs w:val="28"/>
          <w:lang w:eastAsia="zh-TW"/>
        </w:rPr>
        <w:t>現</w:t>
      </w:r>
      <w:r w:rsidR="00360D8B">
        <w:rPr>
          <w:rFonts w:ascii="標楷體" w:eastAsia="標楷體" w:hAnsi="標楷體" w:cs="Times New Roman" w:hint="eastAsia"/>
          <w:spacing w:val="-6"/>
          <w:kern w:val="2"/>
          <w:sz w:val="28"/>
          <w:szCs w:val="28"/>
          <w:lang w:eastAsia="zh-TW"/>
        </w:rPr>
        <w:t>下</w:t>
      </w:r>
      <w:r w:rsidR="00360D8B" w:rsidRPr="00360D8B">
        <w:rPr>
          <w:rFonts w:ascii="標楷體" w:eastAsia="標楷體" w:hAnsi="標楷體" w:cs="Times New Roman" w:hint="eastAsia"/>
          <w:spacing w:val="-6"/>
          <w:kern w:val="2"/>
          <w:sz w:val="28"/>
          <w:szCs w:val="28"/>
          <w:lang w:eastAsia="zh-TW"/>
        </w:rPr>
        <w:t>降趨勢</w:t>
      </w:r>
      <w:r w:rsidR="00071E1B">
        <w:rPr>
          <w:rFonts w:ascii="標楷體" w:eastAsia="標楷體" w:hAnsi="標楷體" w:cs="Times New Roman" w:hint="eastAsia"/>
          <w:spacing w:val="-6"/>
          <w:kern w:val="2"/>
          <w:sz w:val="28"/>
          <w:szCs w:val="28"/>
          <w:lang w:eastAsia="zh-TW"/>
        </w:rPr>
        <w:t>；</w:t>
      </w:r>
      <w:r w:rsidR="00360D8B">
        <w:rPr>
          <w:rFonts w:ascii="標楷體" w:eastAsia="標楷體" w:hAnsi="標楷體" w:cs="Times New Roman" w:hint="eastAsia"/>
          <w:spacing w:val="-6"/>
          <w:kern w:val="2"/>
          <w:sz w:val="28"/>
          <w:szCs w:val="28"/>
          <w:lang w:eastAsia="zh-TW"/>
        </w:rPr>
        <w:t>反觀</w:t>
      </w:r>
      <w:r w:rsidR="00B61D11">
        <w:rPr>
          <w:rFonts w:ascii="標楷體" w:eastAsia="標楷體" w:hAnsi="標楷體" w:cs="Times New Roman" w:hint="eastAsia"/>
          <w:spacing w:val="-6"/>
          <w:kern w:val="2"/>
          <w:sz w:val="28"/>
          <w:szCs w:val="28"/>
          <w:lang w:eastAsia="zh-TW"/>
        </w:rPr>
        <w:t>中國大陸、南韓、印度及新加坡於世界頂尖名校就讀</w:t>
      </w:r>
      <w:r w:rsidR="00360D8B">
        <w:rPr>
          <w:rFonts w:ascii="標楷體" w:eastAsia="標楷體" w:hAnsi="標楷體" w:cs="Times New Roman" w:hint="eastAsia"/>
          <w:spacing w:val="-6"/>
          <w:kern w:val="2"/>
          <w:sz w:val="28"/>
          <w:szCs w:val="28"/>
          <w:lang w:eastAsia="zh-TW"/>
        </w:rPr>
        <w:t>情形</w:t>
      </w:r>
      <w:r w:rsidR="00B61D11" w:rsidRPr="00B61D11">
        <w:rPr>
          <w:rFonts w:ascii="標楷體" w:eastAsia="標楷體" w:hAnsi="標楷體" w:cs="Times New Roman" w:hint="eastAsia"/>
          <w:spacing w:val="-6"/>
          <w:kern w:val="2"/>
          <w:sz w:val="28"/>
          <w:szCs w:val="28"/>
          <w:lang w:eastAsia="zh-TW"/>
        </w:rPr>
        <w:t>，</w:t>
      </w:r>
      <w:proofErr w:type="gramStart"/>
      <w:r w:rsidR="00B61D11" w:rsidRPr="00B61D11">
        <w:rPr>
          <w:rFonts w:ascii="標楷體" w:eastAsia="標楷體" w:hAnsi="標楷體" w:cs="Times New Roman" w:hint="eastAsia"/>
          <w:spacing w:val="-6"/>
          <w:kern w:val="2"/>
          <w:sz w:val="28"/>
          <w:szCs w:val="28"/>
          <w:lang w:eastAsia="zh-TW"/>
        </w:rPr>
        <w:t>近年來均</w:t>
      </w:r>
      <w:r w:rsidR="00360D8B">
        <w:rPr>
          <w:rFonts w:ascii="標楷體" w:eastAsia="標楷體" w:hAnsi="標楷體" w:cs="Times New Roman" w:hint="eastAsia"/>
          <w:spacing w:val="-6"/>
          <w:kern w:val="2"/>
          <w:sz w:val="28"/>
          <w:szCs w:val="28"/>
          <w:lang w:eastAsia="zh-TW"/>
        </w:rPr>
        <w:t>已</w:t>
      </w:r>
      <w:r w:rsidR="00B61D11">
        <w:rPr>
          <w:rFonts w:ascii="標楷體" w:eastAsia="標楷體" w:hAnsi="標楷體" w:cs="Times New Roman" w:hint="eastAsia"/>
          <w:spacing w:val="-6"/>
          <w:kern w:val="2"/>
          <w:sz w:val="28"/>
          <w:szCs w:val="28"/>
          <w:lang w:eastAsia="zh-TW"/>
        </w:rPr>
        <w:t>大幅</w:t>
      </w:r>
      <w:proofErr w:type="gramEnd"/>
      <w:r w:rsidR="00B61D11">
        <w:rPr>
          <w:rFonts w:ascii="標楷體" w:eastAsia="標楷體" w:hAnsi="標楷體" w:cs="Times New Roman" w:hint="eastAsia"/>
          <w:spacing w:val="-6"/>
          <w:kern w:val="2"/>
          <w:sz w:val="28"/>
          <w:szCs w:val="28"/>
          <w:lang w:eastAsia="zh-TW"/>
        </w:rPr>
        <w:t>超越臺灣</w:t>
      </w:r>
      <w:r w:rsidR="00071E1B">
        <w:rPr>
          <w:rFonts w:ascii="標楷體" w:eastAsia="標楷體" w:hAnsi="標楷體" w:cs="Times New Roman" w:hint="eastAsia"/>
          <w:spacing w:val="-6"/>
          <w:kern w:val="2"/>
          <w:sz w:val="28"/>
          <w:szCs w:val="28"/>
          <w:lang w:eastAsia="zh-TW"/>
        </w:rPr>
        <w:t>。</w:t>
      </w:r>
      <w:r w:rsidR="00360D8B">
        <w:rPr>
          <w:rFonts w:ascii="標楷體" w:eastAsia="標楷體" w:hAnsi="標楷體" w:cs="Times New Roman" w:hint="eastAsia"/>
          <w:spacing w:val="-6"/>
          <w:kern w:val="2"/>
          <w:sz w:val="28"/>
          <w:szCs w:val="28"/>
          <w:lang w:eastAsia="zh-TW"/>
        </w:rPr>
        <w:t>如何</w:t>
      </w:r>
      <w:r w:rsidR="00670D84">
        <w:rPr>
          <w:rFonts w:ascii="標楷體" w:eastAsia="標楷體" w:hAnsi="標楷體" w:cs="Times New Roman" w:hint="eastAsia"/>
          <w:spacing w:val="-6"/>
          <w:kern w:val="2"/>
          <w:sz w:val="28"/>
          <w:szCs w:val="28"/>
          <w:lang w:eastAsia="zh-TW"/>
        </w:rPr>
        <w:t>引導</w:t>
      </w:r>
      <w:r w:rsidR="00477CB7">
        <w:rPr>
          <w:rFonts w:ascii="標楷體" w:eastAsia="標楷體" w:hAnsi="標楷體" w:cs="Times New Roman" w:hint="eastAsia"/>
          <w:spacing w:val="-6"/>
          <w:kern w:val="2"/>
          <w:sz w:val="28"/>
          <w:szCs w:val="28"/>
          <w:lang w:eastAsia="zh-TW"/>
        </w:rPr>
        <w:t>我</w:t>
      </w:r>
      <w:r w:rsidR="00B61D11">
        <w:rPr>
          <w:rFonts w:ascii="標楷體" w:eastAsia="標楷體" w:hAnsi="標楷體" w:cs="Times New Roman" w:hint="eastAsia"/>
          <w:spacing w:val="-6"/>
          <w:kern w:val="2"/>
          <w:sz w:val="28"/>
          <w:szCs w:val="28"/>
          <w:lang w:eastAsia="zh-TW"/>
        </w:rPr>
        <w:t>國優秀青年學子</w:t>
      </w:r>
      <w:r w:rsidR="00670D84">
        <w:rPr>
          <w:rFonts w:ascii="標楷體" w:eastAsia="標楷體" w:hAnsi="標楷體" w:cs="Times New Roman" w:hint="eastAsia"/>
          <w:spacing w:val="-6"/>
          <w:kern w:val="2"/>
          <w:sz w:val="28"/>
          <w:szCs w:val="28"/>
          <w:lang w:eastAsia="zh-TW"/>
        </w:rPr>
        <w:t>積極</w:t>
      </w:r>
      <w:r w:rsidR="00453231">
        <w:rPr>
          <w:rFonts w:ascii="標楷體" w:eastAsia="標楷體" w:hAnsi="標楷體" w:cs="Times New Roman" w:hint="eastAsia"/>
          <w:spacing w:val="-6"/>
          <w:kern w:val="2"/>
          <w:sz w:val="28"/>
          <w:szCs w:val="28"/>
          <w:lang w:eastAsia="zh-TW"/>
        </w:rPr>
        <w:t>聯結</w:t>
      </w:r>
      <w:r w:rsidR="00B61D11">
        <w:rPr>
          <w:rFonts w:ascii="標楷體" w:eastAsia="標楷體" w:hAnsi="標楷體" w:cs="Times New Roman" w:hint="eastAsia"/>
          <w:spacing w:val="-6"/>
          <w:kern w:val="2"/>
          <w:sz w:val="28"/>
          <w:szCs w:val="28"/>
          <w:lang w:eastAsia="zh-TW"/>
        </w:rPr>
        <w:t>全球頂尖</w:t>
      </w:r>
      <w:r w:rsidR="00670D84">
        <w:rPr>
          <w:rFonts w:ascii="標楷體" w:eastAsia="標楷體" w:hAnsi="標楷體" w:cs="Times New Roman" w:hint="eastAsia"/>
          <w:spacing w:val="-6"/>
          <w:kern w:val="2"/>
          <w:sz w:val="28"/>
          <w:szCs w:val="28"/>
          <w:lang w:eastAsia="zh-TW"/>
        </w:rPr>
        <w:t>學</w:t>
      </w:r>
      <w:proofErr w:type="gramStart"/>
      <w:r w:rsidR="00670D84">
        <w:rPr>
          <w:rFonts w:ascii="標楷體" w:eastAsia="標楷體" w:hAnsi="標楷體" w:cs="Times New Roman" w:hint="eastAsia"/>
          <w:spacing w:val="-6"/>
          <w:kern w:val="2"/>
          <w:sz w:val="28"/>
          <w:szCs w:val="28"/>
          <w:lang w:eastAsia="zh-TW"/>
        </w:rPr>
        <w:t>研</w:t>
      </w:r>
      <w:proofErr w:type="gramEnd"/>
      <w:r w:rsidR="00B61D11">
        <w:rPr>
          <w:rFonts w:ascii="標楷體" w:eastAsia="標楷體" w:hAnsi="標楷體" w:cs="Times New Roman" w:hint="eastAsia"/>
          <w:spacing w:val="-6"/>
          <w:kern w:val="2"/>
          <w:sz w:val="28"/>
          <w:szCs w:val="28"/>
          <w:lang w:eastAsia="zh-TW"/>
        </w:rPr>
        <w:t>機構</w:t>
      </w:r>
      <w:r w:rsidR="0065338B" w:rsidRPr="005B21A8">
        <w:rPr>
          <w:rFonts w:ascii="標楷體" w:eastAsia="標楷體" w:hAnsi="標楷體" w:cs="Times New Roman" w:hint="eastAsia"/>
          <w:spacing w:val="-6"/>
          <w:kern w:val="2"/>
          <w:sz w:val="28"/>
          <w:szCs w:val="28"/>
          <w:lang w:eastAsia="zh-TW"/>
        </w:rPr>
        <w:t>，</w:t>
      </w:r>
      <w:r w:rsidR="00670D84" w:rsidRPr="00670D84">
        <w:rPr>
          <w:rFonts w:ascii="標楷體" w:eastAsia="標楷體" w:hAnsi="標楷體" w:cs="Times New Roman" w:hint="eastAsia"/>
          <w:spacing w:val="-6"/>
          <w:kern w:val="2"/>
          <w:sz w:val="28"/>
          <w:szCs w:val="28"/>
          <w:lang w:eastAsia="zh-TW"/>
        </w:rPr>
        <w:t>深耕臺灣高階人才全球佈局</w:t>
      </w:r>
      <w:r w:rsidR="00670D84">
        <w:rPr>
          <w:rFonts w:ascii="新細明體" w:hAnsi="新細明體" w:cs="Times New Roman" w:hint="eastAsia"/>
          <w:spacing w:val="-6"/>
          <w:kern w:val="2"/>
          <w:sz w:val="28"/>
          <w:szCs w:val="28"/>
          <w:lang w:eastAsia="zh-TW"/>
        </w:rPr>
        <w:t>，</w:t>
      </w:r>
      <w:r w:rsidR="00453231" w:rsidRPr="00453231">
        <w:rPr>
          <w:rFonts w:ascii="標楷體" w:eastAsia="標楷體" w:hAnsi="標楷體" w:cs="Times New Roman" w:hint="eastAsia"/>
          <w:spacing w:val="-6"/>
          <w:kern w:val="2"/>
          <w:sz w:val="28"/>
          <w:szCs w:val="28"/>
          <w:lang w:eastAsia="zh-TW"/>
        </w:rPr>
        <w:t>以</w:t>
      </w:r>
      <w:r w:rsidR="00670D84">
        <w:rPr>
          <w:rFonts w:ascii="標楷體" w:eastAsia="標楷體" w:hAnsi="標楷體" w:cs="Times New Roman" w:hint="eastAsia"/>
          <w:spacing w:val="-6"/>
          <w:kern w:val="2"/>
          <w:sz w:val="28"/>
          <w:szCs w:val="28"/>
          <w:lang w:eastAsia="zh-TW"/>
        </w:rPr>
        <w:t>厚植我海外人才庫</w:t>
      </w:r>
      <w:r w:rsidR="00670D84">
        <w:rPr>
          <w:rFonts w:ascii="新細明體" w:hAnsi="新細明體" w:cs="Times New Roman" w:hint="eastAsia"/>
          <w:spacing w:val="-6"/>
          <w:kern w:val="2"/>
          <w:sz w:val="28"/>
          <w:szCs w:val="28"/>
          <w:lang w:eastAsia="zh-TW"/>
        </w:rPr>
        <w:t>，</w:t>
      </w:r>
      <w:r w:rsidR="00477CB7">
        <w:rPr>
          <w:rFonts w:ascii="標楷體" w:eastAsia="標楷體" w:hAnsi="標楷體" w:cs="Times New Roman" w:hint="eastAsia"/>
          <w:spacing w:val="-6"/>
          <w:kern w:val="2"/>
          <w:sz w:val="28"/>
          <w:szCs w:val="28"/>
          <w:lang w:eastAsia="zh-TW"/>
        </w:rPr>
        <w:t>實為刻不容緩</w:t>
      </w:r>
      <w:r w:rsidR="00670D84">
        <w:rPr>
          <w:rFonts w:ascii="標楷體" w:eastAsia="標楷體" w:hAnsi="標楷體" w:cs="Times New Roman" w:hint="eastAsia"/>
          <w:spacing w:val="-6"/>
          <w:kern w:val="2"/>
          <w:sz w:val="28"/>
          <w:szCs w:val="28"/>
          <w:lang w:eastAsia="zh-TW"/>
        </w:rPr>
        <w:t>事宜</w:t>
      </w:r>
      <w:r w:rsidR="0065338B">
        <w:rPr>
          <w:rFonts w:ascii="標楷體" w:eastAsia="標楷體" w:hAnsi="標楷體" w:cs="Times New Roman" w:hint="eastAsia"/>
          <w:spacing w:val="-6"/>
          <w:kern w:val="2"/>
          <w:sz w:val="28"/>
          <w:szCs w:val="28"/>
          <w:lang w:eastAsia="zh-TW"/>
        </w:rPr>
        <w:t>。</w:t>
      </w:r>
    </w:p>
    <w:p w:rsidR="006442F7" w:rsidRDefault="005218C7" w:rsidP="008A6140">
      <w:pPr>
        <w:widowControl w:val="0"/>
        <w:spacing w:after="0" w:line="500" w:lineRule="exact"/>
        <w:ind w:left="562" w:hangingChars="205" w:hanging="562"/>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貳</w:t>
      </w:r>
      <w:r w:rsidR="006442F7">
        <w:rPr>
          <w:rFonts w:ascii="標楷體" w:eastAsia="標楷體" w:hAnsi="標楷體" w:cs="Times New Roman" w:hint="eastAsia"/>
          <w:spacing w:val="-6"/>
          <w:kern w:val="2"/>
          <w:sz w:val="28"/>
          <w:szCs w:val="28"/>
          <w:lang w:eastAsia="zh-TW"/>
        </w:rPr>
        <w:t>、</w:t>
      </w:r>
      <w:r w:rsidR="00A74467">
        <w:rPr>
          <w:rFonts w:ascii="標楷體" w:eastAsia="標楷體" w:hAnsi="標楷體" w:cs="Times New Roman" w:hint="eastAsia"/>
          <w:spacing w:val="-6"/>
          <w:kern w:val="2"/>
          <w:sz w:val="28"/>
          <w:szCs w:val="28"/>
          <w:lang w:eastAsia="zh-TW"/>
        </w:rPr>
        <w:t>試辦計畫</w:t>
      </w:r>
      <w:r w:rsidR="00D07CE3">
        <w:rPr>
          <w:rFonts w:ascii="標楷體" w:eastAsia="標楷體" w:hAnsi="標楷體" w:cs="Times New Roman" w:hint="eastAsia"/>
          <w:spacing w:val="-6"/>
          <w:kern w:val="2"/>
          <w:sz w:val="28"/>
          <w:szCs w:val="28"/>
          <w:lang w:eastAsia="zh-TW"/>
        </w:rPr>
        <w:t>說明</w:t>
      </w:r>
    </w:p>
    <w:p w:rsidR="00772A62" w:rsidRDefault="005218C7" w:rsidP="00772A62">
      <w:pPr>
        <w:widowControl w:val="0"/>
        <w:spacing w:after="0" w:line="500" w:lineRule="exact"/>
        <w:ind w:leftChars="64" w:left="141"/>
        <w:rPr>
          <w:rFonts w:ascii="新細明體" w:hAnsi="新細明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一、</w:t>
      </w:r>
      <w:r w:rsidR="00A74467">
        <w:rPr>
          <w:rFonts w:ascii="標楷體" w:eastAsia="標楷體" w:hAnsi="標楷體" w:cs="Times New Roman" w:hint="eastAsia"/>
          <w:spacing w:val="-6"/>
          <w:kern w:val="2"/>
          <w:sz w:val="28"/>
          <w:szCs w:val="28"/>
          <w:lang w:eastAsia="zh-TW"/>
        </w:rPr>
        <w:t>目標</w:t>
      </w:r>
      <w:r w:rsidR="00A74467">
        <w:rPr>
          <w:rFonts w:ascii="新細明體" w:hAnsi="新細明體" w:cs="Times New Roman" w:hint="eastAsia"/>
          <w:spacing w:val="-6"/>
          <w:kern w:val="2"/>
          <w:sz w:val="28"/>
          <w:szCs w:val="28"/>
          <w:lang w:eastAsia="zh-TW"/>
        </w:rPr>
        <w:t>：</w:t>
      </w:r>
    </w:p>
    <w:p w:rsidR="00A74467" w:rsidRDefault="002D52E4" w:rsidP="002D52E4">
      <w:pPr>
        <w:widowControl w:val="0"/>
        <w:spacing w:after="0" w:line="500" w:lineRule="exact"/>
        <w:ind w:leftChars="129" w:left="284" w:firstLineChars="204" w:firstLine="559"/>
        <w:rPr>
          <w:rFonts w:ascii="標楷體" w:eastAsia="標楷體" w:hAnsi="標楷體" w:cs="Times New Roman"/>
          <w:spacing w:val="-6"/>
          <w:kern w:val="2"/>
          <w:sz w:val="28"/>
          <w:szCs w:val="28"/>
          <w:lang w:eastAsia="zh-TW"/>
        </w:rPr>
      </w:pPr>
      <w:r w:rsidRPr="002D52E4">
        <w:rPr>
          <w:rFonts w:ascii="標楷體" w:eastAsia="標楷體" w:hAnsi="標楷體" w:cs="Times New Roman" w:hint="eastAsia"/>
          <w:spacing w:val="-6"/>
          <w:kern w:val="2"/>
          <w:sz w:val="28"/>
          <w:szCs w:val="28"/>
          <w:lang w:eastAsia="zh-TW"/>
        </w:rPr>
        <w:t>鼓勵國內辦學績優大學與先進國家或新興</w:t>
      </w:r>
      <w:r w:rsidR="00670D84">
        <w:rPr>
          <w:rFonts w:ascii="標楷體" w:eastAsia="標楷體" w:hAnsi="標楷體" w:cs="Times New Roman" w:hint="eastAsia"/>
          <w:spacing w:val="-6"/>
          <w:kern w:val="2"/>
          <w:sz w:val="28"/>
          <w:szCs w:val="28"/>
          <w:lang w:eastAsia="zh-TW"/>
        </w:rPr>
        <w:t>市場區域</w:t>
      </w:r>
      <w:r w:rsidRPr="002D52E4">
        <w:rPr>
          <w:rFonts w:ascii="標楷體" w:eastAsia="標楷體" w:hAnsi="標楷體" w:cs="Times New Roman" w:hint="eastAsia"/>
          <w:spacing w:val="-6"/>
          <w:kern w:val="2"/>
          <w:sz w:val="28"/>
          <w:szCs w:val="28"/>
          <w:lang w:eastAsia="zh-TW"/>
        </w:rPr>
        <w:t>國家之重點學術或研發機構，</w:t>
      </w:r>
      <w:r w:rsidRPr="002D52E4">
        <w:rPr>
          <w:rFonts w:ascii="標楷體" w:eastAsia="標楷體" w:hAnsi="標楷體" w:cs="Times New Roman" w:hint="eastAsia"/>
          <w:b/>
          <w:spacing w:val="-6"/>
          <w:kern w:val="2"/>
          <w:sz w:val="28"/>
          <w:szCs w:val="28"/>
          <w:u w:val="single"/>
          <w:lang w:eastAsia="zh-TW"/>
        </w:rPr>
        <w:t>長期經營</w:t>
      </w:r>
      <w:r w:rsidRPr="002D52E4">
        <w:rPr>
          <w:rFonts w:ascii="標楷體" w:eastAsia="標楷體" w:hAnsi="標楷體" w:cs="Times New Roman" w:hint="eastAsia"/>
          <w:spacing w:val="-6"/>
          <w:kern w:val="2"/>
          <w:sz w:val="28"/>
          <w:szCs w:val="28"/>
          <w:lang w:eastAsia="zh-TW"/>
        </w:rPr>
        <w:t>重點領域之人才培育合作管道，計畫性遴選國內優秀青年學子，赴上述海外重點</w:t>
      </w:r>
      <w:proofErr w:type="gramStart"/>
      <w:r w:rsidRPr="002D52E4">
        <w:rPr>
          <w:rFonts w:ascii="標楷體" w:eastAsia="標楷體" w:hAnsi="標楷體" w:cs="Times New Roman" w:hint="eastAsia"/>
          <w:spacing w:val="-6"/>
          <w:kern w:val="2"/>
          <w:sz w:val="28"/>
          <w:szCs w:val="28"/>
          <w:lang w:eastAsia="zh-TW"/>
        </w:rPr>
        <w:t>機構蹲點</w:t>
      </w:r>
      <w:proofErr w:type="gramEnd"/>
      <w:r w:rsidR="00AB7B52">
        <w:rPr>
          <w:rFonts w:ascii="新細明體" w:hAnsi="新細明體" w:cs="Times New Roman" w:hint="eastAsia"/>
          <w:spacing w:val="-6"/>
          <w:kern w:val="2"/>
          <w:sz w:val="28"/>
          <w:szCs w:val="28"/>
          <w:lang w:eastAsia="zh-TW"/>
        </w:rPr>
        <w:t>，</w:t>
      </w:r>
      <w:r w:rsidR="000D3999" w:rsidRPr="000D3999">
        <w:rPr>
          <w:rFonts w:ascii="標楷體" w:eastAsia="標楷體" w:hAnsi="標楷體" w:cs="Times New Roman" w:hint="eastAsia"/>
          <w:spacing w:val="-6"/>
          <w:kern w:val="2"/>
          <w:sz w:val="28"/>
          <w:szCs w:val="28"/>
          <w:lang w:eastAsia="zh-TW"/>
        </w:rPr>
        <w:t>活</w:t>
      </w:r>
      <w:r w:rsidR="00AB7B52">
        <w:rPr>
          <w:rFonts w:ascii="標楷體" w:eastAsia="標楷體" w:hAnsi="標楷體" w:cs="Times New Roman" w:hint="eastAsia"/>
          <w:spacing w:val="-6"/>
          <w:kern w:val="2"/>
          <w:sz w:val="28"/>
          <w:szCs w:val="28"/>
          <w:lang w:eastAsia="zh-TW"/>
        </w:rPr>
        <w:t>絡臺灣優秀青年學子</w:t>
      </w:r>
      <w:r w:rsidR="007F33DC">
        <w:rPr>
          <w:rFonts w:ascii="標楷體" w:eastAsia="標楷體" w:hAnsi="標楷體" w:cs="Times New Roman" w:hint="eastAsia"/>
          <w:spacing w:val="-6"/>
          <w:kern w:val="2"/>
          <w:sz w:val="28"/>
          <w:szCs w:val="28"/>
          <w:lang w:eastAsia="zh-TW"/>
        </w:rPr>
        <w:t>參與</w:t>
      </w:r>
      <w:r w:rsidR="007F39B8">
        <w:rPr>
          <w:rFonts w:ascii="標楷體" w:eastAsia="標楷體" w:hAnsi="標楷體" w:cs="Times New Roman" w:hint="eastAsia"/>
          <w:spacing w:val="-6"/>
          <w:kern w:val="2"/>
          <w:sz w:val="28"/>
          <w:szCs w:val="28"/>
          <w:lang w:eastAsia="zh-TW"/>
        </w:rPr>
        <w:t>國際</w:t>
      </w:r>
      <w:r w:rsidR="007937D9">
        <w:rPr>
          <w:rFonts w:ascii="標楷體" w:eastAsia="標楷體" w:hAnsi="標楷體" w:cs="Times New Roman" w:hint="eastAsia"/>
          <w:spacing w:val="-6"/>
          <w:kern w:val="2"/>
          <w:sz w:val="28"/>
          <w:szCs w:val="28"/>
          <w:lang w:eastAsia="zh-TW"/>
        </w:rPr>
        <w:t>專業</w:t>
      </w:r>
      <w:r w:rsidR="007F39B8">
        <w:rPr>
          <w:rFonts w:ascii="標楷體" w:eastAsia="標楷體" w:hAnsi="標楷體" w:cs="Times New Roman" w:hint="eastAsia"/>
          <w:spacing w:val="-6"/>
          <w:kern w:val="2"/>
          <w:sz w:val="28"/>
          <w:szCs w:val="28"/>
          <w:lang w:eastAsia="zh-TW"/>
        </w:rPr>
        <w:t>社群</w:t>
      </w:r>
      <w:r w:rsidR="000D3999" w:rsidRPr="000D3999">
        <w:rPr>
          <w:rFonts w:ascii="標楷體" w:eastAsia="標楷體" w:hAnsi="標楷體" w:cs="Times New Roman" w:hint="eastAsia"/>
          <w:spacing w:val="-6"/>
          <w:kern w:val="2"/>
          <w:sz w:val="28"/>
          <w:szCs w:val="28"/>
          <w:lang w:eastAsia="zh-TW"/>
        </w:rPr>
        <w:t>動能，</w:t>
      </w:r>
      <w:r w:rsidR="007937D9">
        <w:rPr>
          <w:rFonts w:ascii="標楷體" w:eastAsia="標楷體" w:hAnsi="標楷體" w:cs="Times New Roman" w:hint="eastAsia"/>
          <w:spacing w:val="-6"/>
          <w:kern w:val="2"/>
          <w:sz w:val="28"/>
          <w:szCs w:val="28"/>
          <w:lang w:eastAsia="zh-TW"/>
        </w:rPr>
        <w:t>深耕</w:t>
      </w:r>
      <w:r w:rsidR="008729F6" w:rsidRPr="008729F6">
        <w:rPr>
          <w:rFonts w:ascii="標楷體" w:eastAsia="標楷體" w:hAnsi="標楷體" w:cs="Times New Roman" w:hint="eastAsia"/>
          <w:spacing w:val="-6"/>
          <w:kern w:val="2"/>
          <w:sz w:val="28"/>
          <w:szCs w:val="28"/>
          <w:lang w:eastAsia="zh-TW"/>
        </w:rPr>
        <w:t>臺灣高階人才</w:t>
      </w:r>
      <w:r w:rsidR="007937D9">
        <w:rPr>
          <w:rFonts w:ascii="標楷體" w:eastAsia="標楷體" w:hAnsi="標楷體" w:cs="Times New Roman" w:hint="eastAsia"/>
          <w:spacing w:val="-6"/>
          <w:kern w:val="2"/>
          <w:sz w:val="28"/>
          <w:szCs w:val="28"/>
          <w:lang w:eastAsia="zh-TW"/>
        </w:rPr>
        <w:t>之</w:t>
      </w:r>
      <w:r w:rsidR="00887564">
        <w:rPr>
          <w:rFonts w:ascii="標楷體" w:eastAsia="標楷體" w:hAnsi="標楷體" w:cs="Times New Roman" w:hint="eastAsia"/>
          <w:spacing w:val="-6"/>
          <w:kern w:val="2"/>
          <w:sz w:val="28"/>
          <w:szCs w:val="28"/>
          <w:lang w:eastAsia="zh-TW"/>
        </w:rPr>
        <w:t>全球佈局</w:t>
      </w:r>
      <w:r w:rsidR="00A74467">
        <w:rPr>
          <w:rFonts w:ascii="標楷體" w:eastAsia="標楷體" w:hAnsi="標楷體" w:cs="Times New Roman" w:hint="eastAsia"/>
          <w:spacing w:val="-6"/>
          <w:kern w:val="2"/>
          <w:sz w:val="28"/>
          <w:szCs w:val="28"/>
          <w:lang w:eastAsia="zh-TW"/>
        </w:rPr>
        <w:t>。</w:t>
      </w:r>
    </w:p>
    <w:p w:rsidR="00A74467" w:rsidRDefault="005218C7" w:rsidP="00A74467">
      <w:pPr>
        <w:widowControl w:val="0"/>
        <w:spacing w:after="0" w:line="500" w:lineRule="exact"/>
        <w:ind w:leftChars="64" w:left="1843" w:hangingChars="621" w:hanging="1702"/>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二、</w:t>
      </w:r>
      <w:r w:rsidR="00A74467">
        <w:rPr>
          <w:rFonts w:ascii="標楷體" w:eastAsia="標楷體" w:hAnsi="標楷體" w:cs="Times New Roman" w:hint="eastAsia"/>
          <w:spacing w:val="-6"/>
          <w:kern w:val="2"/>
          <w:sz w:val="28"/>
          <w:szCs w:val="28"/>
          <w:lang w:eastAsia="zh-TW"/>
        </w:rPr>
        <w:t>提案</w:t>
      </w:r>
      <w:r w:rsidR="00D07CE3">
        <w:rPr>
          <w:rFonts w:ascii="標楷體" w:eastAsia="標楷體" w:hAnsi="標楷體" w:cs="Times New Roman" w:hint="eastAsia"/>
          <w:spacing w:val="-6"/>
          <w:kern w:val="2"/>
          <w:sz w:val="28"/>
          <w:szCs w:val="28"/>
          <w:lang w:eastAsia="zh-TW"/>
        </w:rPr>
        <w:t>原則</w:t>
      </w:r>
      <w:r w:rsidR="00A74467">
        <w:rPr>
          <w:rFonts w:ascii="新細明體" w:hAnsi="新細明體" w:cs="Times New Roman" w:hint="eastAsia"/>
          <w:spacing w:val="-6"/>
          <w:kern w:val="2"/>
          <w:sz w:val="28"/>
          <w:szCs w:val="28"/>
          <w:lang w:eastAsia="zh-TW"/>
        </w:rPr>
        <w:t>：</w:t>
      </w:r>
    </w:p>
    <w:p w:rsidR="00A74467" w:rsidRDefault="005218C7" w:rsidP="004B675C">
      <w:pPr>
        <w:widowControl w:val="0"/>
        <w:spacing w:after="0" w:line="500" w:lineRule="exact"/>
        <w:ind w:leftChars="192" w:left="1132" w:hangingChars="259" w:hanging="710"/>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w:t>
      </w:r>
      <w:proofErr w:type="gramStart"/>
      <w:r>
        <w:rPr>
          <w:rFonts w:ascii="標楷體" w:eastAsia="標楷體" w:hAnsi="標楷體" w:cs="Times New Roman" w:hint="eastAsia"/>
          <w:spacing w:val="-6"/>
          <w:kern w:val="2"/>
          <w:sz w:val="28"/>
          <w:szCs w:val="28"/>
          <w:lang w:eastAsia="zh-TW"/>
        </w:rPr>
        <w:t>一</w:t>
      </w:r>
      <w:proofErr w:type="gramEnd"/>
      <w:r>
        <w:rPr>
          <w:rFonts w:ascii="標楷體" w:eastAsia="標楷體" w:hAnsi="標楷體" w:cs="Times New Roman" w:hint="eastAsia"/>
          <w:spacing w:val="-6"/>
          <w:kern w:val="2"/>
          <w:sz w:val="28"/>
          <w:szCs w:val="28"/>
          <w:lang w:eastAsia="zh-TW"/>
        </w:rPr>
        <w:t>)</w:t>
      </w:r>
      <w:r w:rsidR="00071E1B">
        <w:rPr>
          <w:rFonts w:ascii="標楷體" w:eastAsia="標楷體" w:hAnsi="標楷體" w:cs="Times New Roman" w:hint="eastAsia"/>
          <w:spacing w:val="-6"/>
          <w:kern w:val="2"/>
          <w:sz w:val="28"/>
          <w:szCs w:val="28"/>
          <w:lang w:eastAsia="zh-TW"/>
        </w:rPr>
        <w:t>、</w:t>
      </w:r>
      <w:r w:rsidR="00A74467">
        <w:rPr>
          <w:rFonts w:ascii="標楷體" w:eastAsia="標楷體" w:hAnsi="標楷體" w:cs="Times New Roman" w:hint="eastAsia"/>
          <w:spacing w:val="-6"/>
          <w:kern w:val="2"/>
          <w:sz w:val="28"/>
          <w:szCs w:val="28"/>
          <w:lang w:eastAsia="zh-TW"/>
        </w:rPr>
        <w:t>提案對象</w:t>
      </w:r>
      <w:r w:rsidR="00A74467">
        <w:rPr>
          <w:rFonts w:ascii="新細明體" w:hAnsi="新細明體" w:cs="Times New Roman" w:hint="eastAsia"/>
          <w:spacing w:val="-6"/>
          <w:kern w:val="2"/>
          <w:sz w:val="28"/>
          <w:szCs w:val="28"/>
          <w:lang w:eastAsia="zh-TW"/>
        </w:rPr>
        <w:t>：</w:t>
      </w:r>
      <w:r w:rsidR="00A74467">
        <w:rPr>
          <w:rFonts w:ascii="標楷體" w:eastAsia="標楷體" w:hAnsi="標楷體" w:cs="Times New Roman" w:hint="eastAsia"/>
          <w:spacing w:val="-6"/>
          <w:kern w:val="2"/>
          <w:sz w:val="28"/>
          <w:szCs w:val="28"/>
          <w:lang w:eastAsia="zh-TW"/>
        </w:rPr>
        <w:t>以</w:t>
      </w:r>
      <w:r w:rsidR="00D44444" w:rsidRPr="00D44444">
        <w:rPr>
          <w:rFonts w:ascii="標楷體" w:eastAsia="標楷體" w:hAnsi="標楷體" w:cs="Times New Roman" w:hint="eastAsia"/>
          <w:spacing w:val="-6"/>
          <w:kern w:val="2"/>
          <w:sz w:val="28"/>
          <w:szCs w:val="28"/>
          <w:lang w:eastAsia="zh-TW"/>
        </w:rPr>
        <w:t>國內</w:t>
      </w:r>
      <w:proofErr w:type="gramStart"/>
      <w:r w:rsidR="00A74467">
        <w:rPr>
          <w:rFonts w:ascii="標楷體" w:eastAsia="標楷體" w:hAnsi="標楷體" w:cs="Times New Roman" w:hint="eastAsia"/>
          <w:spacing w:val="-6"/>
          <w:kern w:val="2"/>
          <w:sz w:val="28"/>
          <w:szCs w:val="28"/>
          <w:lang w:eastAsia="zh-TW"/>
        </w:rPr>
        <w:t>103</w:t>
      </w:r>
      <w:proofErr w:type="gramEnd"/>
      <w:r w:rsidR="00A74467">
        <w:rPr>
          <w:rFonts w:ascii="標楷體" w:eastAsia="標楷體" w:hAnsi="標楷體" w:cs="Times New Roman" w:hint="eastAsia"/>
          <w:spacing w:val="-6"/>
          <w:kern w:val="2"/>
          <w:sz w:val="28"/>
          <w:szCs w:val="28"/>
          <w:lang w:eastAsia="zh-TW"/>
        </w:rPr>
        <w:t>年度獲本部補助之</w:t>
      </w:r>
      <w:r w:rsidR="00D44444" w:rsidRPr="00D44444">
        <w:rPr>
          <w:rFonts w:ascii="標楷體" w:eastAsia="標楷體" w:hAnsi="標楷體" w:cs="Times New Roman" w:hint="eastAsia"/>
          <w:spacing w:val="-6"/>
          <w:kern w:val="2"/>
          <w:sz w:val="28"/>
          <w:szCs w:val="28"/>
          <w:lang w:eastAsia="zh-TW"/>
        </w:rPr>
        <w:t>「頂尖大學」</w:t>
      </w:r>
      <w:r w:rsidR="00E9235A">
        <w:rPr>
          <w:rFonts w:ascii="標楷體" w:eastAsia="標楷體" w:hAnsi="標楷體" w:cs="Times New Roman" w:hint="eastAsia"/>
          <w:spacing w:val="-6"/>
          <w:kern w:val="2"/>
          <w:sz w:val="28"/>
          <w:szCs w:val="28"/>
          <w:lang w:eastAsia="zh-TW"/>
        </w:rPr>
        <w:t>、「典範科技大學」及「教學卓越大學」</w:t>
      </w:r>
      <w:r>
        <w:rPr>
          <w:rFonts w:ascii="標楷體" w:eastAsia="標楷體" w:hAnsi="標楷體" w:cs="Times New Roman" w:hint="eastAsia"/>
          <w:spacing w:val="-6"/>
          <w:kern w:val="2"/>
          <w:sz w:val="28"/>
          <w:szCs w:val="28"/>
          <w:lang w:eastAsia="zh-TW"/>
        </w:rPr>
        <w:t>等辦學績優大學</w:t>
      </w:r>
      <w:r w:rsidR="00A74467">
        <w:rPr>
          <w:rFonts w:ascii="標楷體" w:eastAsia="標楷體" w:hAnsi="標楷體" w:cs="Times New Roman" w:hint="eastAsia"/>
          <w:spacing w:val="-6"/>
          <w:kern w:val="2"/>
          <w:sz w:val="28"/>
          <w:szCs w:val="28"/>
          <w:lang w:eastAsia="zh-TW"/>
        </w:rPr>
        <w:t>為</w:t>
      </w:r>
      <w:r w:rsidR="00477CB7">
        <w:rPr>
          <w:rFonts w:ascii="標楷體" w:eastAsia="標楷體" w:hAnsi="標楷體" w:cs="Times New Roman" w:hint="eastAsia"/>
          <w:spacing w:val="-6"/>
          <w:kern w:val="2"/>
          <w:sz w:val="28"/>
          <w:szCs w:val="28"/>
          <w:lang w:eastAsia="zh-TW"/>
        </w:rPr>
        <w:t>主</w:t>
      </w:r>
      <w:r w:rsidR="00A74467">
        <w:rPr>
          <w:rFonts w:ascii="標楷體" w:eastAsia="標楷體" w:hAnsi="標楷體" w:cs="Times New Roman" w:hint="eastAsia"/>
          <w:spacing w:val="-6"/>
          <w:kern w:val="2"/>
          <w:sz w:val="28"/>
          <w:szCs w:val="28"/>
          <w:lang w:eastAsia="zh-TW"/>
        </w:rPr>
        <w:t>。</w:t>
      </w:r>
      <w:r>
        <w:rPr>
          <w:rFonts w:ascii="標楷體" w:eastAsia="標楷體" w:hAnsi="標楷體" w:cs="Times New Roman" w:hint="eastAsia"/>
          <w:spacing w:val="-6"/>
          <w:kern w:val="2"/>
          <w:sz w:val="28"/>
          <w:szCs w:val="28"/>
          <w:lang w:eastAsia="zh-TW"/>
        </w:rPr>
        <w:t xml:space="preserve"> </w:t>
      </w:r>
    </w:p>
    <w:p w:rsidR="001F3664" w:rsidRDefault="005218C7" w:rsidP="008F28CA">
      <w:pPr>
        <w:widowControl w:val="0"/>
        <w:spacing w:after="0" w:line="500" w:lineRule="exact"/>
        <w:ind w:leftChars="194" w:left="2126" w:hangingChars="620" w:hanging="1699"/>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(二)</w:t>
      </w:r>
      <w:r w:rsidR="00071E1B">
        <w:rPr>
          <w:rFonts w:ascii="標楷體" w:eastAsia="標楷體" w:hAnsi="標楷體" w:cs="Times New Roman" w:hint="eastAsia"/>
          <w:spacing w:val="-6"/>
          <w:kern w:val="2"/>
          <w:sz w:val="28"/>
          <w:szCs w:val="28"/>
          <w:lang w:eastAsia="zh-TW"/>
        </w:rPr>
        <w:t>、</w:t>
      </w:r>
      <w:r w:rsidR="001F3664">
        <w:rPr>
          <w:rFonts w:ascii="標楷體" w:eastAsia="標楷體" w:hAnsi="標楷體" w:cs="Times New Roman" w:hint="eastAsia"/>
          <w:spacing w:val="-6"/>
          <w:kern w:val="2"/>
          <w:sz w:val="28"/>
          <w:szCs w:val="28"/>
          <w:lang w:eastAsia="zh-TW"/>
        </w:rPr>
        <w:t>試辦計畫</w:t>
      </w:r>
      <w:r w:rsidR="007F33DC">
        <w:rPr>
          <w:rFonts w:ascii="標楷體" w:eastAsia="標楷體" w:hAnsi="標楷體" w:cs="Times New Roman" w:hint="eastAsia"/>
          <w:spacing w:val="-6"/>
          <w:kern w:val="2"/>
          <w:sz w:val="28"/>
          <w:szCs w:val="28"/>
          <w:lang w:eastAsia="zh-TW"/>
        </w:rPr>
        <w:t>推動原則</w:t>
      </w:r>
      <w:r w:rsidR="001F3664">
        <w:rPr>
          <w:rFonts w:ascii="新細明體" w:hAnsi="新細明體" w:cs="Times New Roman" w:hint="eastAsia"/>
          <w:spacing w:val="-6"/>
          <w:kern w:val="2"/>
          <w:sz w:val="28"/>
          <w:szCs w:val="28"/>
          <w:lang w:eastAsia="zh-TW"/>
        </w:rPr>
        <w:t>：</w:t>
      </w:r>
    </w:p>
    <w:p w:rsidR="00772A62" w:rsidRDefault="005218C7" w:rsidP="005218C7">
      <w:pPr>
        <w:widowControl w:val="0"/>
        <w:spacing w:after="0" w:line="500" w:lineRule="exact"/>
        <w:ind w:leftChars="451" w:left="3115" w:hangingChars="775" w:hanging="2123"/>
        <w:rPr>
          <w:rFonts w:ascii="新細明體" w:hAnsi="新細明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1.</w:t>
      </w:r>
      <w:proofErr w:type="gramStart"/>
      <w:r w:rsidR="001F3664">
        <w:rPr>
          <w:rFonts w:ascii="標楷體" w:eastAsia="標楷體" w:hAnsi="標楷體" w:cs="Times New Roman" w:hint="eastAsia"/>
          <w:spacing w:val="-6"/>
          <w:kern w:val="2"/>
          <w:sz w:val="28"/>
          <w:szCs w:val="28"/>
          <w:lang w:eastAsia="zh-TW"/>
        </w:rPr>
        <w:t>蹲點型式</w:t>
      </w:r>
      <w:proofErr w:type="gramEnd"/>
      <w:r w:rsidR="001F3664">
        <w:rPr>
          <w:rFonts w:ascii="新細明體" w:hAnsi="新細明體" w:cs="Times New Roman" w:hint="eastAsia"/>
          <w:spacing w:val="-6"/>
          <w:kern w:val="2"/>
          <w:sz w:val="28"/>
          <w:szCs w:val="28"/>
          <w:lang w:eastAsia="zh-TW"/>
        </w:rPr>
        <w:t>：</w:t>
      </w:r>
    </w:p>
    <w:p w:rsidR="001F3664" w:rsidRPr="00E05F29" w:rsidRDefault="00C70816" w:rsidP="00772A62">
      <w:pPr>
        <w:widowControl w:val="0"/>
        <w:spacing w:after="0" w:line="500" w:lineRule="exact"/>
        <w:ind w:leftChars="580" w:left="1276"/>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得包含研究、實習、見習及培訓等</w:t>
      </w:r>
      <w:r w:rsidR="001F3664">
        <w:rPr>
          <w:rFonts w:ascii="新細明體" w:hAnsi="新細明體" w:cs="Times New Roman" w:hint="eastAsia"/>
          <w:spacing w:val="-6"/>
          <w:kern w:val="2"/>
          <w:sz w:val="28"/>
          <w:szCs w:val="28"/>
          <w:lang w:eastAsia="zh-TW"/>
        </w:rPr>
        <w:t>；</w:t>
      </w:r>
      <w:r w:rsidR="001F3664" w:rsidRPr="001F3664">
        <w:rPr>
          <w:rFonts w:ascii="標楷體" w:eastAsia="標楷體" w:hAnsi="標楷體" w:cs="Times New Roman" w:hint="eastAsia"/>
          <w:spacing w:val="-6"/>
          <w:kern w:val="2"/>
          <w:sz w:val="28"/>
          <w:szCs w:val="28"/>
          <w:lang w:eastAsia="zh-TW"/>
        </w:rPr>
        <w:t>於海外停留</w:t>
      </w:r>
      <w:r>
        <w:rPr>
          <w:rFonts w:ascii="標楷體" w:eastAsia="標楷體" w:hAnsi="標楷體" w:cs="Times New Roman" w:hint="eastAsia"/>
          <w:spacing w:val="-6"/>
          <w:kern w:val="2"/>
          <w:sz w:val="28"/>
          <w:szCs w:val="28"/>
          <w:lang w:eastAsia="zh-TW"/>
        </w:rPr>
        <w:t>時間以不少於6</w:t>
      </w:r>
      <w:proofErr w:type="gramStart"/>
      <w:r>
        <w:rPr>
          <w:rFonts w:ascii="標楷體" w:eastAsia="標楷體" w:hAnsi="標楷體" w:cs="Times New Roman" w:hint="eastAsia"/>
          <w:spacing w:val="-6"/>
          <w:kern w:val="2"/>
          <w:sz w:val="28"/>
          <w:szCs w:val="28"/>
          <w:lang w:eastAsia="zh-TW"/>
        </w:rPr>
        <w:t>週</w:t>
      </w:r>
      <w:proofErr w:type="gramEnd"/>
      <w:r>
        <w:rPr>
          <w:rFonts w:ascii="標楷體" w:eastAsia="標楷體" w:hAnsi="標楷體" w:cs="Times New Roman" w:hint="eastAsia"/>
          <w:spacing w:val="-6"/>
          <w:kern w:val="2"/>
          <w:sz w:val="28"/>
          <w:szCs w:val="28"/>
          <w:lang w:eastAsia="zh-TW"/>
        </w:rPr>
        <w:t>為原則</w:t>
      </w:r>
      <w:r w:rsidR="001F3664">
        <w:rPr>
          <w:rFonts w:ascii="標楷體" w:eastAsia="標楷體" w:hAnsi="標楷體" w:cs="Times New Roman" w:hint="eastAsia"/>
          <w:spacing w:val="-6"/>
          <w:kern w:val="2"/>
          <w:sz w:val="28"/>
          <w:szCs w:val="28"/>
          <w:lang w:eastAsia="zh-TW"/>
        </w:rPr>
        <w:t>。</w:t>
      </w:r>
      <w:r w:rsidR="00E05F29" w:rsidRPr="00E05F29">
        <w:rPr>
          <w:rFonts w:ascii="標楷體" w:eastAsia="標楷體" w:hAnsi="標楷體" w:cs="Times New Roman" w:hint="eastAsia"/>
          <w:spacing w:val="-6"/>
          <w:kern w:val="2"/>
          <w:sz w:val="28"/>
          <w:szCs w:val="28"/>
          <w:lang w:eastAsia="zh-TW"/>
        </w:rPr>
        <w:t>合作</w:t>
      </w:r>
      <w:r w:rsidR="00982B1F">
        <w:rPr>
          <w:rFonts w:ascii="標楷體" w:eastAsia="標楷體" w:hAnsi="標楷體" w:cs="Times New Roman" w:hint="eastAsia"/>
          <w:spacing w:val="-6"/>
          <w:kern w:val="2"/>
          <w:sz w:val="28"/>
          <w:szCs w:val="28"/>
          <w:lang w:eastAsia="zh-TW"/>
        </w:rPr>
        <w:t>之</w:t>
      </w:r>
      <w:r w:rsidR="00E05F29" w:rsidRPr="00E05F29">
        <w:rPr>
          <w:rFonts w:ascii="標楷體" w:eastAsia="標楷體" w:hAnsi="標楷體" w:cs="Times New Roman" w:hint="eastAsia"/>
          <w:spacing w:val="-6"/>
          <w:kern w:val="2"/>
          <w:sz w:val="28"/>
          <w:szCs w:val="28"/>
          <w:lang w:eastAsia="zh-TW"/>
        </w:rPr>
        <w:t>國外機構</w:t>
      </w:r>
      <w:r w:rsidR="0093135F">
        <w:rPr>
          <w:rFonts w:ascii="標楷體" w:eastAsia="標楷體" w:hAnsi="標楷體" w:cs="Times New Roman" w:hint="eastAsia"/>
          <w:spacing w:val="-6"/>
          <w:kern w:val="2"/>
          <w:sz w:val="28"/>
          <w:szCs w:val="28"/>
          <w:lang w:eastAsia="zh-TW"/>
        </w:rPr>
        <w:t>應為</w:t>
      </w:r>
      <w:r w:rsidR="0093135F" w:rsidRPr="007F33DC">
        <w:rPr>
          <w:rFonts w:ascii="標楷體" w:eastAsia="標楷體" w:hAnsi="標楷體" w:cs="Times New Roman" w:hint="eastAsia"/>
          <w:spacing w:val="-6"/>
          <w:kern w:val="2"/>
          <w:sz w:val="28"/>
          <w:szCs w:val="28"/>
          <w:highlight w:val="yellow"/>
          <w:u w:val="single"/>
          <w:lang w:eastAsia="zh-TW"/>
        </w:rPr>
        <w:t>先進國家</w:t>
      </w:r>
      <w:r w:rsidR="007F33DC">
        <w:rPr>
          <w:rFonts w:ascii="標楷體" w:eastAsia="標楷體" w:hAnsi="標楷體" w:cs="Times New Roman" w:hint="eastAsia"/>
          <w:spacing w:val="-6"/>
          <w:kern w:val="2"/>
          <w:sz w:val="28"/>
          <w:szCs w:val="28"/>
          <w:lang w:eastAsia="zh-TW"/>
        </w:rPr>
        <w:t>或</w:t>
      </w:r>
      <w:r w:rsidR="007F33DC" w:rsidRPr="007F33DC">
        <w:rPr>
          <w:rFonts w:ascii="標楷體" w:eastAsia="標楷體" w:hAnsi="標楷體" w:cs="Times New Roman" w:hint="eastAsia"/>
          <w:spacing w:val="-6"/>
          <w:kern w:val="2"/>
          <w:sz w:val="28"/>
          <w:szCs w:val="28"/>
          <w:highlight w:val="yellow"/>
          <w:u w:val="single"/>
          <w:lang w:eastAsia="zh-TW"/>
        </w:rPr>
        <w:t>新興國家</w:t>
      </w:r>
      <w:r w:rsidR="0093135F">
        <w:rPr>
          <w:rFonts w:ascii="標楷體" w:eastAsia="標楷體" w:hAnsi="標楷體" w:cs="Times New Roman" w:hint="eastAsia"/>
          <w:spacing w:val="-6"/>
          <w:kern w:val="2"/>
          <w:sz w:val="28"/>
          <w:szCs w:val="28"/>
          <w:lang w:eastAsia="zh-TW"/>
        </w:rPr>
        <w:t>之重點大學</w:t>
      </w:r>
      <w:r w:rsidR="00E05F29" w:rsidRPr="00E05F29">
        <w:rPr>
          <w:rFonts w:ascii="標楷體" w:eastAsia="標楷體" w:hAnsi="標楷體" w:cs="Times New Roman" w:hint="eastAsia"/>
          <w:spacing w:val="-6"/>
          <w:kern w:val="2"/>
          <w:sz w:val="28"/>
          <w:szCs w:val="28"/>
          <w:lang w:eastAsia="zh-TW"/>
        </w:rPr>
        <w:t>或</w:t>
      </w:r>
      <w:r w:rsidR="00E9235A">
        <w:rPr>
          <w:rFonts w:ascii="標楷體" w:eastAsia="標楷體" w:hAnsi="標楷體" w:cs="Times New Roman" w:hint="eastAsia"/>
          <w:spacing w:val="-6"/>
          <w:kern w:val="2"/>
          <w:sz w:val="28"/>
          <w:szCs w:val="28"/>
          <w:lang w:eastAsia="zh-TW"/>
        </w:rPr>
        <w:t>產業界</w:t>
      </w:r>
      <w:r w:rsidR="00E05F29" w:rsidRPr="00E05F29">
        <w:rPr>
          <w:rFonts w:ascii="標楷體" w:eastAsia="標楷體" w:hAnsi="標楷體" w:cs="Times New Roman" w:hint="eastAsia"/>
          <w:spacing w:val="-6"/>
          <w:kern w:val="2"/>
          <w:sz w:val="28"/>
          <w:szCs w:val="28"/>
          <w:lang w:eastAsia="zh-TW"/>
        </w:rPr>
        <w:t>研</w:t>
      </w:r>
      <w:r w:rsidR="00E9235A">
        <w:rPr>
          <w:rFonts w:ascii="標楷體" w:eastAsia="標楷體" w:hAnsi="標楷體" w:cs="Times New Roman" w:hint="eastAsia"/>
          <w:spacing w:val="-6"/>
          <w:kern w:val="2"/>
          <w:sz w:val="28"/>
          <w:szCs w:val="28"/>
          <w:lang w:eastAsia="zh-TW"/>
        </w:rPr>
        <w:t>發</w:t>
      </w:r>
      <w:r w:rsidR="00E05F29" w:rsidRPr="00E05F29">
        <w:rPr>
          <w:rFonts w:ascii="標楷體" w:eastAsia="標楷體" w:hAnsi="標楷體" w:cs="Times New Roman" w:hint="eastAsia"/>
          <w:spacing w:val="-6"/>
          <w:kern w:val="2"/>
          <w:sz w:val="28"/>
          <w:szCs w:val="28"/>
          <w:lang w:eastAsia="zh-TW"/>
        </w:rPr>
        <w:t>機構</w:t>
      </w:r>
      <w:r w:rsidR="00E9235A">
        <w:rPr>
          <w:rFonts w:ascii="標楷體" w:eastAsia="標楷體" w:hAnsi="標楷體" w:cs="Times New Roman" w:hint="eastAsia"/>
          <w:spacing w:val="-6"/>
          <w:kern w:val="2"/>
          <w:sz w:val="28"/>
          <w:szCs w:val="28"/>
          <w:lang w:eastAsia="zh-TW"/>
        </w:rPr>
        <w:t>或培訓機構</w:t>
      </w:r>
      <w:r w:rsidR="0093135F">
        <w:rPr>
          <w:rFonts w:ascii="標楷體" w:eastAsia="標楷體" w:hAnsi="標楷體" w:cs="Times New Roman" w:hint="eastAsia"/>
          <w:spacing w:val="-6"/>
          <w:kern w:val="2"/>
          <w:sz w:val="28"/>
          <w:szCs w:val="28"/>
          <w:lang w:eastAsia="zh-TW"/>
        </w:rPr>
        <w:t>。</w:t>
      </w:r>
      <w:r w:rsidR="005218C7">
        <w:rPr>
          <w:rFonts w:ascii="標楷體" w:eastAsia="標楷體" w:hAnsi="標楷體" w:cs="Times New Roman" w:hint="eastAsia"/>
          <w:spacing w:val="-6"/>
          <w:kern w:val="2"/>
          <w:sz w:val="28"/>
          <w:szCs w:val="28"/>
          <w:lang w:eastAsia="zh-TW"/>
        </w:rPr>
        <w:t>重點</w:t>
      </w:r>
      <w:r w:rsidR="00E47D76">
        <w:rPr>
          <w:rFonts w:ascii="標楷體" w:eastAsia="標楷體" w:hAnsi="標楷體" w:cs="Times New Roman" w:hint="eastAsia"/>
          <w:spacing w:val="-6"/>
          <w:kern w:val="2"/>
          <w:sz w:val="28"/>
          <w:szCs w:val="28"/>
          <w:lang w:eastAsia="zh-TW"/>
        </w:rPr>
        <w:t>領域</w:t>
      </w:r>
      <w:r w:rsidR="005218C7">
        <w:rPr>
          <w:rFonts w:ascii="標楷體" w:eastAsia="標楷體" w:hAnsi="標楷體" w:cs="Times New Roman" w:hint="eastAsia"/>
          <w:spacing w:val="-6"/>
          <w:kern w:val="2"/>
          <w:sz w:val="28"/>
          <w:szCs w:val="28"/>
          <w:lang w:eastAsia="zh-TW"/>
        </w:rPr>
        <w:t>可</w:t>
      </w:r>
      <w:r w:rsidR="00E47D76">
        <w:rPr>
          <w:rFonts w:ascii="標楷體" w:eastAsia="標楷體" w:hAnsi="標楷體" w:cs="Times New Roman" w:hint="eastAsia"/>
          <w:spacing w:val="-6"/>
          <w:kern w:val="2"/>
          <w:sz w:val="28"/>
          <w:szCs w:val="28"/>
          <w:lang w:eastAsia="zh-TW"/>
        </w:rPr>
        <w:t>參考國內公費留學考試規定。</w:t>
      </w:r>
      <w:r w:rsidR="00E05F29">
        <w:rPr>
          <w:rFonts w:ascii="標楷體" w:eastAsia="標楷體" w:hAnsi="標楷體" w:cs="Times New Roman"/>
          <w:spacing w:val="-6"/>
          <w:kern w:val="2"/>
          <w:sz w:val="28"/>
          <w:szCs w:val="28"/>
          <w:lang w:eastAsia="zh-TW"/>
        </w:rPr>
        <w:t xml:space="preserve"> </w:t>
      </w:r>
    </w:p>
    <w:p w:rsidR="00772A62" w:rsidRDefault="005218C7" w:rsidP="005218C7">
      <w:pPr>
        <w:widowControl w:val="0"/>
        <w:spacing w:after="0" w:line="500" w:lineRule="exact"/>
        <w:ind w:leftChars="451" w:left="3115" w:hangingChars="775" w:hanging="2123"/>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2.</w:t>
      </w:r>
      <w:proofErr w:type="gramStart"/>
      <w:r w:rsidR="001F3664" w:rsidRPr="00E05F29">
        <w:rPr>
          <w:rFonts w:ascii="標楷體" w:eastAsia="標楷體" w:hAnsi="標楷體" w:cs="Times New Roman" w:hint="eastAsia"/>
          <w:spacing w:val="-6"/>
          <w:kern w:val="2"/>
          <w:sz w:val="28"/>
          <w:szCs w:val="28"/>
          <w:lang w:eastAsia="zh-TW"/>
        </w:rPr>
        <w:t>蹲點</w:t>
      </w:r>
      <w:r w:rsidR="007F33DC">
        <w:rPr>
          <w:rFonts w:ascii="標楷體" w:eastAsia="標楷體" w:hAnsi="標楷體" w:cs="Times New Roman" w:hint="eastAsia"/>
          <w:spacing w:val="-6"/>
          <w:kern w:val="2"/>
          <w:sz w:val="28"/>
          <w:szCs w:val="28"/>
          <w:lang w:eastAsia="zh-TW"/>
        </w:rPr>
        <w:t>計畫</w:t>
      </w:r>
      <w:proofErr w:type="gramEnd"/>
      <w:r>
        <w:rPr>
          <w:rFonts w:ascii="標楷體" w:eastAsia="標楷體" w:hAnsi="標楷體" w:cs="Times New Roman" w:hint="eastAsia"/>
          <w:spacing w:val="-6"/>
          <w:kern w:val="2"/>
          <w:sz w:val="28"/>
          <w:szCs w:val="28"/>
          <w:lang w:eastAsia="zh-TW"/>
        </w:rPr>
        <w:t>要素</w:t>
      </w:r>
      <w:r w:rsidR="001F3664" w:rsidRPr="00E05F29">
        <w:rPr>
          <w:rFonts w:ascii="標楷體" w:eastAsia="標楷體" w:hAnsi="標楷體" w:cs="Times New Roman" w:hint="eastAsia"/>
          <w:spacing w:val="-6"/>
          <w:kern w:val="2"/>
          <w:sz w:val="28"/>
          <w:szCs w:val="28"/>
          <w:lang w:eastAsia="zh-TW"/>
        </w:rPr>
        <w:t>：</w:t>
      </w:r>
    </w:p>
    <w:p w:rsidR="005218C7" w:rsidRDefault="005218C7" w:rsidP="00772A62">
      <w:pPr>
        <w:widowControl w:val="0"/>
        <w:spacing w:after="0" w:line="500" w:lineRule="exact"/>
        <w:ind w:leftChars="580" w:left="1276"/>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(1)</w:t>
      </w:r>
      <w:r w:rsidR="00071E1B">
        <w:rPr>
          <w:rFonts w:ascii="標楷體" w:eastAsia="標楷體" w:hAnsi="標楷體" w:cs="Times New Roman" w:hint="eastAsia"/>
          <w:spacing w:val="-6"/>
          <w:kern w:val="2"/>
          <w:sz w:val="28"/>
          <w:szCs w:val="28"/>
          <w:lang w:eastAsia="zh-TW"/>
        </w:rPr>
        <w:t>.</w:t>
      </w:r>
      <w:r>
        <w:rPr>
          <w:rFonts w:ascii="標楷體" w:eastAsia="標楷體" w:hAnsi="標楷體" w:cs="Times New Roman" w:hint="eastAsia"/>
          <w:spacing w:val="-6"/>
          <w:kern w:val="2"/>
          <w:sz w:val="28"/>
          <w:szCs w:val="28"/>
          <w:lang w:eastAsia="zh-TW"/>
        </w:rPr>
        <w:t>資源聯結</w:t>
      </w:r>
    </w:p>
    <w:p w:rsidR="007F5588" w:rsidRDefault="007F5588" w:rsidP="00DF2B9A">
      <w:pPr>
        <w:widowControl w:val="0"/>
        <w:spacing w:after="0" w:line="500" w:lineRule="exact"/>
        <w:ind w:leftChars="836" w:left="1842" w:hangingChars="1" w:hanging="3"/>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lastRenderedPageBreak/>
        <w:t>善用</w:t>
      </w:r>
      <w:r w:rsidR="0093135F">
        <w:rPr>
          <w:rFonts w:ascii="標楷體" w:eastAsia="標楷體" w:hAnsi="標楷體" w:cs="Times New Roman" w:hint="eastAsia"/>
          <w:spacing w:val="-6"/>
          <w:kern w:val="2"/>
          <w:sz w:val="28"/>
          <w:szCs w:val="28"/>
          <w:lang w:eastAsia="zh-TW"/>
        </w:rPr>
        <w:t>海</w:t>
      </w:r>
      <w:r w:rsidR="00E05F29" w:rsidRPr="00E05F29">
        <w:rPr>
          <w:rFonts w:ascii="標楷體" w:eastAsia="標楷體" w:hAnsi="標楷體" w:cs="Times New Roman" w:hint="eastAsia"/>
          <w:spacing w:val="-6"/>
          <w:kern w:val="2"/>
          <w:sz w:val="28"/>
          <w:szCs w:val="28"/>
          <w:lang w:eastAsia="zh-TW"/>
        </w:rPr>
        <w:t>內外</w:t>
      </w:r>
      <w:r w:rsidR="002D52E4">
        <w:rPr>
          <w:rFonts w:ascii="標楷體" w:eastAsia="標楷體" w:hAnsi="標楷體" w:cs="Times New Roman" w:hint="eastAsia"/>
          <w:spacing w:val="-6"/>
          <w:kern w:val="2"/>
          <w:sz w:val="28"/>
          <w:szCs w:val="28"/>
          <w:lang w:eastAsia="zh-TW"/>
        </w:rPr>
        <w:t>學</w:t>
      </w:r>
      <w:proofErr w:type="gramStart"/>
      <w:r>
        <w:rPr>
          <w:rFonts w:ascii="標楷體" w:eastAsia="標楷體" w:hAnsi="標楷體" w:cs="Times New Roman" w:hint="eastAsia"/>
          <w:spacing w:val="-6"/>
          <w:kern w:val="2"/>
          <w:sz w:val="28"/>
          <w:szCs w:val="28"/>
          <w:lang w:eastAsia="zh-TW"/>
        </w:rPr>
        <w:t>研</w:t>
      </w:r>
      <w:proofErr w:type="gramEnd"/>
      <w:r w:rsidR="00E05F29" w:rsidRPr="00E05F29">
        <w:rPr>
          <w:rFonts w:ascii="標楷體" w:eastAsia="標楷體" w:hAnsi="標楷體" w:cs="Times New Roman" w:hint="eastAsia"/>
          <w:spacing w:val="-6"/>
          <w:kern w:val="2"/>
          <w:sz w:val="28"/>
          <w:szCs w:val="28"/>
          <w:lang w:eastAsia="zh-TW"/>
        </w:rPr>
        <w:t>機構</w:t>
      </w:r>
      <w:r w:rsidR="00AB7B52">
        <w:rPr>
          <w:rFonts w:ascii="標楷體" w:eastAsia="標楷體" w:hAnsi="標楷體" w:cs="Times New Roman" w:hint="eastAsia"/>
          <w:spacing w:val="-6"/>
          <w:kern w:val="2"/>
          <w:sz w:val="28"/>
          <w:szCs w:val="28"/>
          <w:lang w:eastAsia="zh-TW"/>
        </w:rPr>
        <w:t>或</w:t>
      </w:r>
      <w:r w:rsidR="00E05F29" w:rsidRPr="00E05F29">
        <w:rPr>
          <w:rFonts w:ascii="標楷體" w:eastAsia="標楷體" w:hAnsi="標楷體" w:cs="Times New Roman" w:hint="eastAsia"/>
          <w:spacing w:val="-6"/>
          <w:kern w:val="2"/>
          <w:sz w:val="28"/>
          <w:szCs w:val="28"/>
          <w:lang w:eastAsia="zh-TW"/>
        </w:rPr>
        <w:t>國內產業工會/公</w:t>
      </w:r>
      <w:r w:rsidR="007937D9">
        <w:rPr>
          <w:rFonts w:ascii="標楷體" w:eastAsia="標楷體" w:hAnsi="標楷體" w:cs="Times New Roman" w:hint="eastAsia"/>
          <w:spacing w:val="-6"/>
          <w:kern w:val="2"/>
          <w:sz w:val="28"/>
          <w:szCs w:val="28"/>
          <w:lang w:eastAsia="zh-TW"/>
        </w:rPr>
        <w:t>會</w:t>
      </w:r>
      <w:r w:rsidR="002D52E4">
        <w:rPr>
          <w:rFonts w:ascii="標楷體" w:eastAsia="標楷體" w:hAnsi="標楷體" w:cs="Times New Roman" w:hint="eastAsia"/>
          <w:spacing w:val="-6"/>
          <w:kern w:val="2"/>
          <w:sz w:val="28"/>
          <w:szCs w:val="28"/>
          <w:lang w:eastAsia="zh-TW"/>
        </w:rPr>
        <w:t>等</w:t>
      </w:r>
      <w:r w:rsidR="007937D9">
        <w:rPr>
          <w:rFonts w:ascii="標楷體" w:eastAsia="標楷體" w:hAnsi="標楷體" w:cs="Times New Roman" w:hint="eastAsia"/>
          <w:spacing w:val="-6"/>
          <w:kern w:val="2"/>
          <w:sz w:val="28"/>
          <w:szCs w:val="28"/>
          <w:lang w:eastAsia="zh-TW"/>
        </w:rPr>
        <w:t>資</w:t>
      </w:r>
      <w:r w:rsidR="00E05F29" w:rsidRPr="00E05F29">
        <w:rPr>
          <w:rFonts w:ascii="標楷體" w:eastAsia="標楷體" w:hAnsi="標楷體" w:cs="Times New Roman" w:hint="eastAsia"/>
          <w:spacing w:val="-6"/>
          <w:kern w:val="2"/>
          <w:sz w:val="28"/>
          <w:szCs w:val="28"/>
          <w:lang w:eastAsia="zh-TW"/>
        </w:rPr>
        <w:t>源，</w:t>
      </w:r>
      <w:r>
        <w:rPr>
          <w:rFonts w:ascii="標楷體" w:eastAsia="標楷體" w:hAnsi="標楷體" w:cs="Times New Roman" w:hint="eastAsia"/>
          <w:spacing w:val="-6"/>
          <w:kern w:val="2"/>
          <w:sz w:val="28"/>
          <w:szCs w:val="28"/>
          <w:lang w:eastAsia="zh-TW"/>
        </w:rPr>
        <w:t>與</w:t>
      </w:r>
      <w:proofErr w:type="gramStart"/>
      <w:r>
        <w:rPr>
          <w:rFonts w:ascii="標楷體" w:eastAsia="標楷體" w:hAnsi="標楷體" w:cs="Times New Roman" w:hint="eastAsia"/>
          <w:spacing w:val="-6"/>
          <w:kern w:val="2"/>
          <w:sz w:val="28"/>
          <w:szCs w:val="28"/>
          <w:lang w:eastAsia="zh-TW"/>
        </w:rPr>
        <w:t>海外蹲點機構</w:t>
      </w:r>
      <w:proofErr w:type="gramEnd"/>
      <w:r>
        <w:rPr>
          <w:rFonts w:ascii="標楷體" w:eastAsia="標楷體" w:hAnsi="標楷體" w:cs="Times New Roman" w:hint="eastAsia"/>
          <w:spacing w:val="-6"/>
          <w:kern w:val="2"/>
          <w:sz w:val="28"/>
          <w:szCs w:val="28"/>
          <w:lang w:eastAsia="zh-TW"/>
        </w:rPr>
        <w:t>建立長期人才培育合作</w:t>
      </w:r>
      <w:r w:rsidR="00A045F6">
        <w:rPr>
          <w:rFonts w:ascii="標楷體" w:eastAsia="標楷體" w:hAnsi="標楷體" w:cs="Times New Roman" w:hint="eastAsia"/>
          <w:spacing w:val="-6"/>
          <w:kern w:val="2"/>
          <w:sz w:val="28"/>
          <w:szCs w:val="28"/>
          <w:lang w:eastAsia="zh-TW"/>
        </w:rPr>
        <w:t>管道</w:t>
      </w:r>
      <w:r>
        <w:rPr>
          <w:rFonts w:ascii="標楷體" w:eastAsia="標楷體" w:hAnsi="標楷體" w:cs="Times New Roman" w:hint="eastAsia"/>
          <w:spacing w:val="-6"/>
          <w:kern w:val="2"/>
          <w:sz w:val="28"/>
          <w:szCs w:val="28"/>
          <w:lang w:eastAsia="zh-TW"/>
        </w:rPr>
        <w:t>。</w:t>
      </w:r>
    </w:p>
    <w:p w:rsidR="007F5588" w:rsidRDefault="007F5588" w:rsidP="00071E1B">
      <w:pPr>
        <w:widowControl w:val="0"/>
        <w:spacing w:after="0" w:line="500" w:lineRule="exact"/>
        <w:ind w:leftChars="580" w:left="1276"/>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(2).</w:t>
      </w:r>
      <w:r w:rsidR="006E5401">
        <w:rPr>
          <w:rFonts w:ascii="標楷體" w:eastAsia="標楷體" w:hAnsi="標楷體" w:cs="Times New Roman" w:hint="eastAsia"/>
          <w:spacing w:val="-6"/>
          <w:kern w:val="2"/>
          <w:sz w:val="28"/>
          <w:szCs w:val="28"/>
          <w:lang w:eastAsia="zh-TW"/>
        </w:rPr>
        <w:t>選才</w:t>
      </w:r>
      <w:r w:rsidR="00DD69E0">
        <w:rPr>
          <w:rFonts w:ascii="標楷體" w:eastAsia="標楷體" w:hAnsi="標楷體" w:cs="Times New Roman" w:hint="eastAsia"/>
          <w:spacing w:val="-6"/>
          <w:kern w:val="2"/>
          <w:sz w:val="28"/>
          <w:szCs w:val="28"/>
          <w:lang w:eastAsia="zh-TW"/>
        </w:rPr>
        <w:t>及獎助</w:t>
      </w:r>
    </w:p>
    <w:p w:rsidR="005218C7" w:rsidRDefault="00E05F29" w:rsidP="00DF2B9A">
      <w:pPr>
        <w:widowControl w:val="0"/>
        <w:spacing w:after="0" w:line="500" w:lineRule="exact"/>
        <w:ind w:leftChars="836" w:left="1842" w:hangingChars="1" w:hanging="3"/>
        <w:rPr>
          <w:rFonts w:ascii="標楷體" w:eastAsia="標楷體" w:hAnsi="標楷體" w:cs="Times New Roman"/>
          <w:spacing w:val="-6"/>
          <w:kern w:val="2"/>
          <w:sz w:val="28"/>
          <w:szCs w:val="28"/>
          <w:lang w:eastAsia="zh-TW"/>
        </w:rPr>
      </w:pPr>
      <w:r w:rsidRPr="00E05F29">
        <w:rPr>
          <w:rFonts w:ascii="標楷體" w:eastAsia="標楷體" w:hAnsi="標楷體" w:cs="Times New Roman" w:hint="eastAsia"/>
          <w:spacing w:val="-6"/>
          <w:kern w:val="2"/>
          <w:sz w:val="28"/>
          <w:szCs w:val="28"/>
          <w:lang w:eastAsia="zh-TW"/>
        </w:rPr>
        <w:t>建立公</w:t>
      </w:r>
      <w:r w:rsidR="008E5807">
        <w:rPr>
          <w:rFonts w:ascii="標楷體" w:eastAsia="標楷體" w:hAnsi="標楷體" w:cs="Times New Roman" w:hint="eastAsia"/>
          <w:spacing w:val="-6"/>
          <w:kern w:val="2"/>
          <w:sz w:val="28"/>
          <w:szCs w:val="28"/>
          <w:lang w:eastAsia="zh-TW"/>
        </w:rPr>
        <w:t>正</w:t>
      </w:r>
      <w:r w:rsidR="007F5588">
        <w:rPr>
          <w:rFonts w:ascii="標楷體" w:eastAsia="標楷體" w:hAnsi="標楷體" w:cs="Times New Roman" w:hint="eastAsia"/>
          <w:spacing w:val="-6"/>
          <w:kern w:val="2"/>
          <w:sz w:val="28"/>
          <w:szCs w:val="28"/>
          <w:lang w:eastAsia="zh-TW"/>
        </w:rPr>
        <w:t>、公開</w:t>
      </w:r>
      <w:r w:rsidRPr="00E05F29">
        <w:rPr>
          <w:rFonts w:ascii="標楷體" w:eastAsia="標楷體" w:hAnsi="標楷體" w:cs="Times New Roman" w:hint="eastAsia"/>
          <w:spacing w:val="-6"/>
          <w:kern w:val="2"/>
          <w:sz w:val="28"/>
          <w:szCs w:val="28"/>
          <w:lang w:eastAsia="zh-TW"/>
        </w:rPr>
        <w:t>之遴選作業程序</w:t>
      </w:r>
      <w:r w:rsidR="000C26C4" w:rsidRPr="004C6AD1">
        <w:rPr>
          <w:rFonts w:ascii="標楷體" w:eastAsia="標楷體" w:hAnsi="標楷體" w:cs="Times New Roman" w:hint="eastAsia"/>
          <w:spacing w:val="-6"/>
          <w:kern w:val="2"/>
          <w:sz w:val="28"/>
          <w:szCs w:val="28"/>
          <w:lang w:eastAsia="zh-TW"/>
        </w:rPr>
        <w:t>，</w:t>
      </w:r>
      <w:r w:rsidR="004C6AD1" w:rsidRPr="004C6AD1">
        <w:rPr>
          <w:rFonts w:ascii="標楷體" w:eastAsia="標楷體" w:hAnsi="標楷體" w:cs="Times New Roman" w:hint="eastAsia"/>
          <w:spacing w:val="-6"/>
          <w:kern w:val="2"/>
          <w:sz w:val="28"/>
          <w:szCs w:val="28"/>
          <w:lang w:eastAsia="zh-TW"/>
        </w:rPr>
        <w:t>鼓勵跨校青年學子參與。</w:t>
      </w:r>
      <w:proofErr w:type="gramStart"/>
      <w:r w:rsidR="004C6AD1" w:rsidRPr="004C6AD1">
        <w:rPr>
          <w:rFonts w:ascii="標楷體" w:eastAsia="標楷體" w:hAnsi="標楷體" w:cs="Times New Roman" w:hint="eastAsia"/>
          <w:spacing w:val="-6"/>
          <w:kern w:val="2"/>
          <w:sz w:val="28"/>
          <w:szCs w:val="28"/>
          <w:lang w:eastAsia="zh-TW"/>
        </w:rPr>
        <w:t>海外蹲點計畫獎助支給</w:t>
      </w:r>
      <w:proofErr w:type="gramEnd"/>
      <w:r w:rsidR="004C6AD1" w:rsidRPr="004C6AD1">
        <w:rPr>
          <w:rFonts w:ascii="標楷體" w:eastAsia="標楷體" w:hAnsi="標楷體" w:cs="Times New Roman" w:hint="eastAsia"/>
          <w:spacing w:val="-6"/>
          <w:kern w:val="2"/>
          <w:sz w:val="28"/>
          <w:szCs w:val="28"/>
          <w:lang w:eastAsia="zh-TW"/>
        </w:rPr>
        <w:t>標準，請</w:t>
      </w:r>
      <w:r w:rsidR="00DD69E0">
        <w:rPr>
          <w:rFonts w:ascii="標楷體" w:eastAsia="標楷體" w:hAnsi="標楷體" w:cs="Times New Roman" w:hint="eastAsia"/>
          <w:spacing w:val="-6"/>
          <w:kern w:val="2"/>
          <w:sz w:val="28"/>
          <w:szCs w:val="28"/>
          <w:lang w:eastAsia="zh-TW"/>
        </w:rPr>
        <w:t>參照</w:t>
      </w:r>
      <w:r w:rsidR="00DD69E0" w:rsidRPr="00DD69E0">
        <w:rPr>
          <w:rFonts w:ascii="標楷體" w:eastAsia="標楷體" w:hAnsi="標楷體" w:cs="Times New Roman" w:hint="eastAsia"/>
          <w:spacing w:val="-6"/>
          <w:kern w:val="2"/>
          <w:sz w:val="28"/>
          <w:szCs w:val="28"/>
          <w:lang w:eastAsia="zh-TW"/>
        </w:rPr>
        <w:t>本部「學海飛</w:t>
      </w:r>
      <w:proofErr w:type="gramStart"/>
      <w:r w:rsidR="00DD69E0" w:rsidRPr="00DD69E0">
        <w:rPr>
          <w:rFonts w:ascii="標楷體" w:eastAsia="標楷體" w:hAnsi="標楷體" w:cs="Times New Roman" w:hint="eastAsia"/>
          <w:spacing w:val="-6"/>
          <w:kern w:val="2"/>
          <w:sz w:val="28"/>
          <w:szCs w:val="28"/>
          <w:lang w:eastAsia="zh-TW"/>
        </w:rPr>
        <w:t>颺</w:t>
      </w:r>
      <w:proofErr w:type="gramEnd"/>
      <w:r w:rsidR="00DD69E0" w:rsidRPr="00DD69E0">
        <w:rPr>
          <w:rFonts w:ascii="標楷體" w:eastAsia="標楷體" w:hAnsi="標楷體" w:cs="Times New Roman" w:hint="eastAsia"/>
          <w:spacing w:val="-6"/>
          <w:kern w:val="2"/>
          <w:sz w:val="28"/>
          <w:szCs w:val="28"/>
          <w:lang w:eastAsia="zh-TW"/>
        </w:rPr>
        <w:t>計畫」相關規定</w:t>
      </w:r>
      <w:r w:rsidR="004C6AD1">
        <w:rPr>
          <w:rFonts w:ascii="標楷體" w:eastAsia="標楷體" w:hAnsi="標楷體" w:cs="Times New Roman" w:hint="eastAsia"/>
          <w:spacing w:val="-6"/>
          <w:kern w:val="2"/>
          <w:sz w:val="28"/>
          <w:szCs w:val="28"/>
          <w:lang w:eastAsia="zh-TW"/>
        </w:rPr>
        <w:t>訂定。</w:t>
      </w:r>
      <w:r w:rsidR="00333B60">
        <w:rPr>
          <w:rFonts w:ascii="標楷體" w:eastAsia="標楷體" w:hAnsi="標楷體" w:cs="Times New Roman" w:hint="eastAsia"/>
          <w:spacing w:val="-6"/>
          <w:kern w:val="2"/>
          <w:sz w:val="28"/>
          <w:szCs w:val="28"/>
          <w:lang w:eastAsia="zh-TW"/>
        </w:rPr>
        <w:t>獎助對象如包含</w:t>
      </w:r>
      <w:r w:rsidR="004C6AD1" w:rsidRPr="004C6AD1">
        <w:rPr>
          <w:rFonts w:ascii="標楷體" w:eastAsia="標楷體" w:hAnsi="標楷體" w:cs="Times New Roman" w:hint="eastAsia"/>
          <w:spacing w:val="-6"/>
          <w:kern w:val="2"/>
          <w:sz w:val="28"/>
          <w:szCs w:val="28"/>
          <w:lang w:eastAsia="zh-TW"/>
        </w:rPr>
        <w:t>已畢業青年</w:t>
      </w:r>
      <w:r w:rsidR="00333B60">
        <w:rPr>
          <w:rFonts w:ascii="標楷體" w:eastAsia="標楷體" w:hAnsi="標楷體" w:cs="Times New Roman" w:hint="eastAsia"/>
          <w:spacing w:val="-6"/>
          <w:kern w:val="2"/>
          <w:sz w:val="28"/>
          <w:szCs w:val="28"/>
          <w:lang w:eastAsia="zh-TW"/>
        </w:rPr>
        <w:t>者</w:t>
      </w:r>
      <w:r w:rsidR="00333B60">
        <w:rPr>
          <w:rFonts w:ascii="新細明體" w:hAnsi="新細明體" w:cs="Times New Roman" w:hint="eastAsia"/>
          <w:spacing w:val="-6"/>
          <w:kern w:val="2"/>
          <w:sz w:val="28"/>
          <w:szCs w:val="28"/>
          <w:lang w:eastAsia="zh-TW"/>
        </w:rPr>
        <w:t>，</w:t>
      </w:r>
      <w:proofErr w:type="gramStart"/>
      <w:r w:rsidR="00333B60">
        <w:rPr>
          <w:rFonts w:ascii="標楷體" w:eastAsia="標楷體" w:hAnsi="標楷體" w:cs="Times New Roman" w:hint="eastAsia"/>
          <w:spacing w:val="-6"/>
          <w:kern w:val="2"/>
          <w:sz w:val="28"/>
          <w:szCs w:val="28"/>
          <w:lang w:eastAsia="zh-TW"/>
        </w:rPr>
        <w:t>其</w:t>
      </w:r>
      <w:r w:rsidR="004C6AD1" w:rsidRPr="004C6AD1">
        <w:rPr>
          <w:rFonts w:ascii="標楷體" w:eastAsia="標楷體" w:hAnsi="標楷體" w:cs="Times New Roman" w:hint="eastAsia"/>
          <w:spacing w:val="-6"/>
          <w:kern w:val="2"/>
          <w:sz w:val="28"/>
          <w:szCs w:val="28"/>
          <w:lang w:eastAsia="zh-TW"/>
        </w:rPr>
        <w:t>獎助</w:t>
      </w:r>
      <w:proofErr w:type="gramEnd"/>
      <w:r w:rsidR="004C6AD1" w:rsidRPr="004C6AD1">
        <w:rPr>
          <w:rFonts w:ascii="標楷體" w:eastAsia="標楷體" w:hAnsi="標楷體" w:cs="Times New Roman" w:hint="eastAsia"/>
          <w:spacing w:val="-6"/>
          <w:kern w:val="2"/>
          <w:sz w:val="28"/>
          <w:szCs w:val="28"/>
          <w:lang w:eastAsia="zh-TW"/>
        </w:rPr>
        <w:t>待遇宜</w:t>
      </w:r>
      <w:r w:rsidR="00333B60">
        <w:rPr>
          <w:rFonts w:ascii="標楷體" w:eastAsia="標楷體" w:hAnsi="標楷體" w:cs="Times New Roman" w:hint="eastAsia"/>
          <w:spacing w:val="-6"/>
          <w:kern w:val="2"/>
          <w:sz w:val="28"/>
          <w:szCs w:val="28"/>
          <w:lang w:eastAsia="zh-TW"/>
        </w:rPr>
        <w:t>與在學生</w:t>
      </w:r>
      <w:r w:rsidR="004C6AD1" w:rsidRPr="004C6AD1">
        <w:rPr>
          <w:rFonts w:ascii="標楷體" w:eastAsia="標楷體" w:hAnsi="標楷體" w:cs="Times New Roman" w:hint="eastAsia"/>
          <w:spacing w:val="-6"/>
          <w:kern w:val="2"/>
          <w:sz w:val="28"/>
          <w:szCs w:val="28"/>
          <w:lang w:eastAsia="zh-TW"/>
        </w:rPr>
        <w:t>有</w:t>
      </w:r>
      <w:r w:rsidR="00333B60">
        <w:rPr>
          <w:rFonts w:ascii="標楷體" w:eastAsia="標楷體" w:hAnsi="標楷體" w:cs="Times New Roman" w:hint="eastAsia"/>
          <w:spacing w:val="-6"/>
          <w:kern w:val="2"/>
          <w:sz w:val="28"/>
          <w:szCs w:val="28"/>
          <w:lang w:eastAsia="zh-TW"/>
        </w:rPr>
        <w:t>所</w:t>
      </w:r>
      <w:r w:rsidR="004C6AD1" w:rsidRPr="004C6AD1">
        <w:rPr>
          <w:rFonts w:ascii="標楷體" w:eastAsia="標楷體" w:hAnsi="標楷體" w:cs="Times New Roman" w:hint="eastAsia"/>
          <w:spacing w:val="-6"/>
          <w:kern w:val="2"/>
          <w:sz w:val="28"/>
          <w:szCs w:val="28"/>
          <w:lang w:eastAsia="zh-TW"/>
        </w:rPr>
        <w:t>區隔。</w:t>
      </w:r>
    </w:p>
    <w:p w:rsidR="00071E1B" w:rsidRDefault="005218C7" w:rsidP="00772A62">
      <w:pPr>
        <w:widowControl w:val="0"/>
        <w:spacing w:after="0" w:line="500" w:lineRule="exact"/>
        <w:ind w:leftChars="580" w:left="1276"/>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w:t>
      </w:r>
      <w:r w:rsidR="007F5588">
        <w:rPr>
          <w:rFonts w:ascii="標楷體" w:eastAsia="標楷體" w:hAnsi="標楷體" w:cs="Times New Roman" w:hint="eastAsia"/>
          <w:spacing w:val="-6"/>
          <w:kern w:val="2"/>
          <w:sz w:val="28"/>
          <w:szCs w:val="28"/>
          <w:lang w:eastAsia="zh-TW"/>
        </w:rPr>
        <w:t>3</w:t>
      </w:r>
      <w:r>
        <w:rPr>
          <w:rFonts w:ascii="標楷體" w:eastAsia="標楷體" w:hAnsi="標楷體" w:cs="Times New Roman" w:hint="eastAsia"/>
          <w:spacing w:val="-6"/>
          <w:kern w:val="2"/>
          <w:sz w:val="28"/>
          <w:szCs w:val="28"/>
          <w:lang w:eastAsia="zh-TW"/>
        </w:rPr>
        <w:t>)</w:t>
      </w:r>
      <w:r w:rsidR="00071E1B">
        <w:rPr>
          <w:rFonts w:ascii="標楷體" w:eastAsia="標楷體" w:hAnsi="標楷體" w:cs="Times New Roman" w:hint="eastAsia"/>
          <w:spacing w:val="-6"/>
          <w:kern w:val="2"/>
          <w:sz w:val="28"/>
          <w:szCs w:val="28"/>
          <w:lang w:eastAsia="zh-TW"/>
        </w:rPr>
        <w:t>.社群經營</w:t>
      </w:r>
    </w:p>
    <w:p w:rsidR="003909BF" w:rsidRPr="000C26C4" w:rsidRDefault="003909BF" w:rsidP="00B678FC">
      <w:pPr>
        <w:widowControl w:val="0"/>
        <w:spacing w:after="0" w:line="500" w:lineRule="exact"/>
        <w:ind w:leftChars="837" w:left="1843" w:hanging="2"/>
        <w:rPr>
          <w:rFonts w:ascii="標楷體" w:eastAsia="標楷體" w:hAnsi="標楷體" w:cs="Times New Roman"/>
          <w:spacing w:val="-6"/>
          <w:kern w:val="2"/>
          <w:sz w:val="28"/>
          <w:szCs w:val="28"/>
          <w:lang w:eastAsia="zh-TW"/>
        </w:rPr>
      </w:pPr>
      <w:r w:rsidRPr="000C26C4">
        <w:rPr>
          <w:rFonts w:ascii="標楷體" w:eastAsia="標楷體" w:hAnsi="標楷體" w:cs="Times New Roman" w:hint="eastAsia"/>
          <w:spacing w:val="-6"/>
          <w:kern w:val="2"/>
          <w:sz w:val="28"/>
          <w:szCs w:val="28"/>
          <w:lang w:eastAsia="zh-TW"/>
        </w:rPr>
        <w:t>建立</w:t>
      </w:r>
      <w:proofErr w:type="gramStart"/>
      <w:r w:rsidRPr="000C26C4">
        <w:rPr>
          <w:rFonts w:ascii="標楷體" w:eastAsia="標楷體" w:hAnsi="標楷體" w:cs="Times New Roman" w:hint="eastAsia"/>
          <w:spacing w:val="-6"/>
          <w:kern w:val="2"/>
          <w:sz w:val="28"/>
          <w:szCs w:val="28"/>
          <w:lang w:eastAsia="zh-TW"/>
        </w:rPr>
        <w:t>海外蹲點經驗</w:t>
      </w:r>
      <w:proofErr w:type="gramEnd"/>
      <w:r w:rsidRPr="000C26C4">
        <w:rPr>
          <w:rFonts w:ascii="標楷體" w:eastAsia="標楷體" w:hAnsi="標楷體" w:cs="Times New Roman" w:hint="eastAsia"/>
          <w:spacing w:val="-6"/>
          <w:kern w:val="2"/>
          <w:sz w:val="28"/>
          <w:szCs w:val="28"/>
          <w:lang w:eastAsia="zh-TW"/>
        </w:rPr>
        <w:t>分享</w:t>
      </w:r>
      <w:r w:rsidR="00D07CE3" w:rsidRPr="000C26C4">
        <w:rPr>
          <w:rFonts w:ascii="標楷體" w:eastAsia="標楷體" w:hAnsi="標楷體" w:cs="Times New Roman" w:hint="eastAsia"/>
          <w:spacing w:val="-6"/>
          <w:kern w:val="2"/>
          <w:sz w:val="28"/>
          <w:szCs w:val="28"/>
          <w:lang w:eastAsia="zh-TW"/>
        </w:rPr>
        <w:t>平台</w:t>
      </w:r>
      <w:r w:rsidR="00E47D76" w:rsidRPr="000C26C4">
        <w:rPr>
          <w:rFonts w:ascii="標楷體" w:eastAsia="標楷體" w:hAnsi="標楷體" w:cs="Times New Roman" w:hint="eastAsia"/>
          <w:spacing w:val="-6"/>
          <w:kern w:val="2"/>
          <w:sz w:val="28"/>
          <w:szCs w:val="28"/>
          <w:lang w:eastAsia="zh-TW"/>
        </w:rPr>
        <w:t>，</w:t>
      </w:r>
      <w:r w:rsidR="000C26C4">
        <w:rPr>
          <w:rFonts w:ascii="標楷體" w:eastAsia="標楷體" w:hAnsi="標楷體" w:cs="Times New Roman" w:hint="eastAsia"/>
          <w:spacing w:val="-6"/>
          <w:kern w:val="2"/>
          <w:sz w:val="28"/>
          <w:szCs w:val="28"/>
          <w:lang w:eastAsia="zh-TW"/>
        </w:rPr>
        <w:t>形塑</w:t>
      </w:r>
      <w:r w:rsidRPr="000C26C4">
        <w:rPr>
          <w:rFonts w:ascii="標楷體" w:eastAsia="標楷體" w:hAnsi="標楷體" w:cs="Times New Roman" w:hint="eastAsia"/>
          <w:spacing w:val="-6"/>
          <w:kern w:val="2"/>
          <w:sz w:val="28"/>
          <w:szCs w:val="28"/>
          <w:lang w:eastAsia="zh-TW"/>
        </w:rPr>
        <w:t>標竿典範</w:t>
      </w:r>
      <w:r w:rsidR="000C26C4">
        <w:rPr>
          <w:rFonts w:ascii="標楷體" w:eastAsia="標楷體" w:hAnsi="標楷體" w:cs="Times New Roman" w:hint="eastAsia"/>
          <w:spacing w:val="-6"/>
          <w:kern w:val="2"/>
          <w:sz w:val="28"/>
          <w:szCs w:val="28"/>
          <w:lang w:eastAsia="zh-TW"/>
        </w:rPr>
        <w:t>；連結媒體社群，深度報導</w:t>
      </w:r>
      <w:proofErr w:type="gramStart"/>
      <w:r w:rsidR="00DD69E0">
        <w:rPr>
          <w:rFonts w:ascii="標楷體" w:eastAsia="標楷體" w:hAnsi="標楷體" w:cs="Times New Roman" w:hint="eastAsia"/>
          <w:spacing w:val="-6"/>
          <w:kern w:val="2"/>
          <w:sz w:val="28"/>
          <w:szCs w:val="28"/>
          <w:lang w:eastAsia="zh-TW"/>
        </w:rPr>
        <w:t>海外</w:t>
      </w:r>
      <w:r w:rsidR="000C26C4">
        <w:rPr>
          <w:rFonts w:ascii="標楷體" w:eastAsia="標楷體" w:hAnsi="標楷體" w:cs="Times New Roman" w:hint="eastAsia"/>
          <w:spacing w:val="-6"/>
          <w:kern w:val="2"/>
          <w:sz w:val="28"/>
          <w:szCs w:val="28"/>
          <w:lang w:eastAsia="zh-TW"/>
        </w:rPr>
        <w:t>蹲點</w:t>
      </w:r>
      <w:r w:rsidR="00DD69E0">
        <w:rPr>
          <w:rFonts w:ascii="標楷體" w:eastAsia="標楷體" w:hAnsi="標楷體" w:cs="Times New Roman" w:hint="eastAsia"/>
          <w:spacing w:val="-6"/>
          <w:kern w:val="2"/>
          <w:sz w:val="28"/>
          <w:szCs w:val="28"/>
          <w:lang w:eastAsia="zh-TW"/>
        </w:rPr>
        <w:t>計畫</w:t>
      </w:r>
      <w:proofErr w:type="gramEnd"/>
      <w:r w:rsidR="008F28CA">
        <w:rPr>
          <w:rFonts w:ascii="標楷體" w:eastAsia="標楷體" w:hAnsi="標楷體" w:cs="Times New Roman" w:hint="eastAsia"/>
          <w:spacing w:val="-6"/>
          <w:kern w:val="2"/>
          <w:sz w:val="28"/>
          <w:szCs w:val="28"/>
          <w:lang w:eastAsia="zh-TW"/>
        </w:rPr>
        <w:t>卓越</w:t>
      </w:r>
      <w:r w:rsidR="000C26C4">
        <w:rPr>
          <w:rFonts w:ascii="標楷體" w:eastAsia="標楷體" w:hAnsi="標楷體" w:cs="Times New Roman" w:hint="eastAsia"/>
          <w:spacing w:val="-6"/>
          <w:kern w:val="2"/>
          <w:sz w:val="28"/>
          <w:szCs w:val="28"/>
          <w:lang w:eastAsia="zh-TW"/>
        </w:rPr>
        <w:t>案例，擴大國內青年學子參與。</w:t>
      </w:r>
    </w:p>
    <w:p w:rsidR="00772A62" w:rsidRDefault="007F5588" w:rsidP="001F3664">
      <w:pPr>
        <w:widowControl w:val="0"/>
        <w:spacing w:after="0" w:line="500" w:lineRule="exact"/>
        <w:ind w:leftChars="255" w:left="2126" w:hangingChars="571" w:hanging="1565"/>
        <w:rPr>
          <w:rFonts w:ascii="新細明體" w:hAnsi="新細明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（三）、</w:t>
      </w:r>
      <w:r w:rsidR="00D07CE3">
        <w:rPr>
          <w:rFonts w:ascii="新細明體" w:hAnsi="新細明體" w:cs="Times New Roman" w:hint="eastAsia"/>
          <w:spacing w:val="-6"/>
          <w:kern w:val="2"/>
          <w:sz w:val="28"/>
          <w:szCs w:val="28"/>
          <w:lang w:eastAsia="zh-TW"/>
        </w:rPr>
        <w:t xml:space="preserve"> </w:t>
      </w:r>
      <w:r w:rsidR="005B21A8">
        <w:rPr>
          <w:rFonts w:ascii="標楷體" w:eastAsia="標楷體" w:hAnsi="標楷體" w:cs="Times New Roman" w:hint="eastAsia"/>
          <w:spacing w:val="-6"/>
          <w:kern w:val="2"/>
          <w:sz w:val="28"/>
          <w:szCs w:val="28"/>
          <w:lang w:eastAsia="zh-TW"/>
        </w:rPr>
        <w:t>選</w:t>
      </w:r>
      <w:r w:rsidR="00DD69E0">
        <w:rPr>
          <w:rFonts w:ascii="標楷體" w:eastAsia="標楷體" w:hAnsi="標楷體" w:cs="Times New Roman" w:hint="eastAsia"/>
          <w:spacing w:val="-6"/>
          <w:kern w:val="2"/>
          <w:sz w:val="28"/>
          <w:szCs w:val="28"/>
          <w:lang w:eastAsia="zh-TW"/>
        </w:rPr>
        <w:t>才</w:t>
      </w:r>
      <w:r w:rsidR="005B21A8">
        <w:rPr>
          <w:rFonts w:ascii="標楷體" w:eastAsia="標楷體" w:hAnsi="標楷體" w:cs="Times New Roman" w:hint="eastAsia"/>
          <w:spacing w:val="-6"/>
          <w:kern w:val="2"/>
          <w:sz w:val="28"/>
          <w:szCs w:val="28"/>
          <w:lang w:eastAsia="zh-TW"/>
        </w:rPr>
        <w:t>對象</w:t>
      </w:r>
      <w:r w:rsidR="001F3664">
        <w:rPr>
          <w:rFonts w:ascii="新細明體" w:hAnsi="新細明體" w:cs="Times New Roman" w:hint="eastAsia"/>
          <w:spacing w:val="-6"/>
          <w:kern w:val="2"/>
          <w:sz w:val="28"/>
          <w:szCs w:val="28"/>
          <w:lang w:eastAsia="zh-TW"/>
        </w:rPr>
        <w:t>：</w:t>
      </w:r>
    </w:p>
    <w:p w:rsidR="00D15F90" w:rsidRPr="004C6AD1" w:rsidRDefault="008D3AC1" w:rsidP="00772A62">
      <w:pPr>
        <w:widowControl w:val="0"/>
        <w:spacing w:after="0" w:line="500" w:lineRule="exact"/>
        <w:ind w:leftChars="579" w:left="1274"/>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以</w:t>
      </w:r>
      <w:r w:rsidR="00C70816">
        <w:rPr>
          <w:rFonts w:ascii="標楷體" w:eastAsia="標楷體" w:hAnsi="標楷體" w:cs="Times New Roman" w:hint="eastAsia"/>
          <w:spacing w:val="-6"/>
          <w:kern w:val="2"/>
          <w:sz w:val="28"/>
          <w:szCs w:val="28"/>
          <w:lang w:eastAsia="zh-TW"/>
        </w:rPr>
        <w:t>國內</w:t>
      </w:r>
      <w:r w:rsidR="000D3999" w:rsidRPr="004C6AD1">
        <w:rPr>
          <w:rFonts w:ascii="標楷體" w:eastAsia="標楷體" w:hAnsi="標楷體" w:cs="Times New Roman" w:hint="eastAsia"/>
          <w:spacing w:val="-6"/>
          <w:kern w:val="2"/>
          <w:sz w:val="28"/>
          <w:szCs w:val="28"/>
          <w:lang w:eastAsia="zh-TW"/>
        </w:rPr>
        <w:t>大學</w:t>
      </w:r>
      <w:r w:rsidR="000C26C4" w:rsidRPr="004C6AD1">
        <w:rPr>
          <w:rFonts w:ascii="標楷體" w:eastAsia="標楷體" w:hAnsi="標楷體" w:cs="Times New Roman" w:hint="eastAsia"/>
          <w:spacing w:val="-6"/>
          <w:kern w:val="2"/>
          <w:sz w:val="28"/>
          <w:szCs w:val="28"/>
          <w:lang w:eastAsia="zh-TW"/>
        </w:rPr>
        <w:t>校院</w:t>
      </w:r>
      <w:r w:rsidR="00DD69E0" w:rsidRPr="004C6AD1">
        <w:rPr>
          <w:rFonts w:ascii="標楷體" w:eastAsia="標楷體" w:hAnsi="標楷體" w:cs="Times New Roman" w:hint="eastAsia"/>
          <w:spacing w:val="-6"/>
          <w:kern w:val="2"/>
          <w:sz w:val="28"/>
          <w:szCs w:val="28"/>
          <w:lang w:eastAsia="zh-TW"/>
        </w:rPr>
        <w:t>具中華民國國籍之</w:t>
      </w:r>
      <w:r w:rsidR="000C26C4" w:rsidRPr="004C6AD1">
        <w:rPr>
          <w:rFonts w:ascii="標楷體" w:eastAsia="標楷體" w:hAnsi="標楷體" w:cs="Times New Roman" w:hint="eastAsia"/>
          <w:spacing w:val="-6"/>
          <w:kern w:val="2"/>
          <w:sz w:val="28"/>
          <w:szCs w:val="28"/>
          <w:lang w:eastAsia="zh-TW"/>
        </w:rPr>
        <w:t>大學</w:t>
      </w:r>
      <w:r w:rsidR="00C95D3F" w:rsidRPr="004C6AD1">
        <w:rPr>
          <w:rFonts w:ascii="標楷體" w:eastAsia="標楷體" w:hAnsi="標楷體" w:cs="Times New Roman" w:hint="eastAsia"/>
          <w:spacing w:val="-6"/>
          <w:kern w:val="2"/>
          <w:sz w:val="28"/>
          <w:szCs w:val="28"/>
          <w:lang w:eastAsia="zh-TW"/>
        </w:rPr>
        <w:t>生</w:t>
      </w:r>
      <w:r w:rsidR="000C26C4" w:rsidRPr="004C6AD1">
        <w:rPr>
          <w:rFonts w:ascii="標楷體" w:eastAsia="標楷體" w:hAnsi="標楷體" w:cs="Times New Roman" w:hint="eastAsia"/>
          <w:spacing w:val="-6"/>
          <w:kern w:val="2"/>
          <w:sz w:val="28"/>
          <w:szCs w:val="28"/>
          <w:lang w:eastAsia="zh-TW"/>
        </w:rPr>
        <w:t>或研究生</w:t>
      </w:r>
      <w:r w:rsidRPr="004C6AD1">
        <w:rPr>
          <w:rFonts w:ascii="標楷體" w:eastAsia="標楷體" w:hAnsi="標楷體" w:cs="Times New Roman" w:hint="eastAsia"/>
          <w:spacing w:val="-6"/>
          <w:kern w:val="2"/>
          <w:sz w:val="28"/>
          <w:szCs w:val="28"/>
          <w:lang w:eastAsia="zh-TW"/>
        </w:rPr>
        <w:t>為主</w:t>
      </w:r>
      <w:r w:rsidR="00DD69E0" w:rsidRPr="004C6AD1">
        <w:rPr>
          <w:rFonts w:ascii="新細明體" w:hAnsi="新細明體" w:cs="Times New Roman" w:hint="eastAsia"/>
          <w:spacing w:val="-6"/>
          <w:kern w:val="2"/>
          <w:sz w:val="28"/>
          <w:szCs w:val="28"/>
          <w:lang w:eastAsia="zh-TW"/>
        </w:rPr>
        <w:t>，</w:t>
      </w:r>
      <w:r w:rsidR="0066232E" w:rsidRPr="0066232E">
        <w:rPr>
          <w:rFonts w:ascii="標楷體" w:eastAsia="標楷體" w:hAnsi="標楷體" w:cs="Times New Roman" w:hint="eastAsia"/>
          <w:spacing w:val="-6"/>
          <w:kern w:val="2"/>
          <w:sz w:val="28"/>
          <w:szCs w:val="28"/>
          <w:lang w:eastAsia="zh-TW"/>
        </w:rPr>
        <w:t>另</w:t>
      </w:r>
      <w:r w:rsidR="004C6AD1" w:rsidRPr="004C6AD1">
        <w:rPr>
          <w:rFonts w:ascii="標楷體" w:eastAsia="標楷體" w:hAnsi="標楷體" w:cs="Times New Roman" w:hint="eastAsia"/>
          <w:spacing w:val="-6"/>
          <w:kern w:val="2"/>
          <w:sz w:val="28"/>
          <w:szCs w:val="28"/>
          <w:lang w:eastAsia="zh-TW"/>
        </w:rPr>
        <w:t>視試辦計畫發展特性，</w:t>
      </w:r>
      <w:r w:rsidR="005B21A8" w:rsidRPr="004C6AD1">
        <w:rPr>
          <w:rFonts w:ascii="標楷體" w:eastAsia="標楷體" w:hAnsi="標楷體" w:cs="Times New Roman" w:hint="eastAsia"/>
          <w:spacing w:val="-6"/>
          <w:kern w:val="2"/>
          <w:sz w:val="28"/>
          <w:szCs w:val="28"/>
          <w:lang w:eastAsia="zh-TW"/>
        </w:rPr>
        <w:t>得</w:t>
      </w:r>
      <w:r w:rsidR="0066232E">
        <w:rPr>
          <w:rFonts w:ascii="標楷體" w:eastAsia="標楷體" w:hAnsi="標楷體" w:cs="Times New Roman" w:hint="eastAsia"/>
          <w:spacing w:val="-6"/>
          <w:kern w:val="2"/>
          <w:sz w:val="28"/>
          <w:szCs w:val="28"/>
          <w:lang w:eastAsia="zh-TW"/>
        </w:rPr>
        <w:t>延伸至</w:t>
      </w:r>
      <w:r w:rsidR="005B21A8" w:rsidRPr="004C6AD1">
        <w:rPr>
          <w:rFonts w:ascii="標楷體" w:eastAsia="標楷體" w:hAnsi="標楷體" w:cs="Times New Roman" w:hint="eastAsia"/>
          <w:spacing w:val="-6"/>
          <w:kern w:val="2"/>
          <w:sz w:val="28"/>
          <w:szCs w:val="28"/>
          <w:lang w:eastAsia="zh-TW"/>
        </w:rPr>
        <w:t>高級中等學校學生、博士後研究人員或大學</w:t>
      </w:r>
      <w:r w:rsidR="001F3664" w:rsidRPr="004C6AD1">
        <w:rPr>
          <w:rFonts w:ascii="標楷體" w:eastAsia="標楷體" w:hAnsi="標楷體" w:cs="Times New Roman" w:hint="eastAsia"/>
          <w:spacing w:val="-6"/>
          <w:kern w:val="2"/>
          <w:sz w:val="28"/>
          <w:szCs w:val="28"/>
          <w:lang w:eastAsia="zh-TW"/>
        </w:rPr>
        <w:t>以上</w:t>
      </w:r>
      <w:r w:rsidR="005B21A8" w:rsidRPr="004C6AD1">
        <w:rPr>
          <w:rFonts w:ascii="標楷體" w:eastAsia="標楷體" w:hAnsi="標楷體" w:cs="Times New Roman" w:hint="eastAsia"/>
          <w:spacing w:val="-6"/>
          <w:kern w:val="2"/>
          <w:sz w:val="28"/>
          <w:szCs w:val="28"/>
          <w:lang w:eastAsia="zh-TW"/>
        </w:rPr>
        <w:t>畢業</w:t>
      </w:r>
      <w:r w:rsidR="001F3664" w:rsidRPr="004C6AD1">
        <w:rPr>
          <w:rFonts w:ascii="標楷體" w:eastAsia="標楷體" w:hAnsi="標楷體" w:cs="Times New Roman" w:hint="eastAsia"/>
          <w:spacing w:val="-6"/>
          <w:kern w:val="2"/>
          <w:sz w:val="28"/>
          <w:szCs w:val="28"/>
          <w:lang w:eastAsia="zh-TW"/>
        </w:rPr>
        <w:t>之</w:t>
      </w:r>
      <w:r w:rsidR="005B21A8" w:rsidRPr="004C6AD1">
        <w:rPr>
          <w:rFonts w:ascii="標楷體" w:eastAsia="標楷體" w:hAnsi="標楷體" w:cs="Times New Roman" w:hint="eastAsia"/>
          <w:spacing w:val="-6"/>
          <w:kern w:val="2"/>
          <w:sz w:val="28"/>
          <w:szCs w:val="28"/>
          <w:lang w:eastAsia="zh-TW"/>
        </w:rPr>
        <w:t>30歲以下青年</w:t>
      </w:r>
      <w:r w:rsidR="000D3999" w:rsidRPr="004C6AD1">
        <w:rPr>
          <w:rFonts w:ascii="標楷體" w:eastAsia="標楷體" w:hAnsi="標楷體" w:cs="Times New Roman" w:hint="eastAsia"/>
          <w:spacing w:val="-6"/>
          <w:kern w:val="2"/>
          <w:sz w:val="28"/>
          <w:szCs w:val="28"/>
          <w:lang w:eastAsia="zh-TW"/>
        </w:rPr>
        <w:t>。</w:t>
      </w:r>
    </w:p>
    <w:p w:rsidR="00E22E75" w:rsidRPr="00E22E75" w:rsidRDefault="00DF2B9A" w:rsidP="00E22E75">
      <w:pPr>
        <w:widowControl w:val="0"/>
        <w:spacing w:after="0" w:line="500" w:lineRule="exact"/>
        <w:ind w:leftChars="64" w:left="141" w:firstLine="426"/>
        <w:rPr>
          <w:rFonts w:ascii="標楷體" w:eastAsia="標楷體" w:hAnsi="標楷體" w:cs="Times New Roman"/>
          <w:spacing w:val="-6"/>
          <w:kern w:val="2"/>
          <w:sz w:val="28"/>
          <w:szCs w:val="28"/>
          <w:lang w:eastAsia="zh-TW"/>
        </w:rPr>
      </w:pPr>
      <w:r w:rsidRPr="00DF2B9A">
        <w:rPr>
          <w:rFonts w:ascii="標楷體" w:eastAsia="標楷體" w:hAnsi="標楷體" w:cs="Times New Roman" w:hint="eastAsia"/>
          <w:spacing w:val="-6"/>
          <w:kern w:val="2"/>
          <w:sz w:val="28"/>
          <w:szCs w:val="28"/>
          <w:lang w:eastAsia="zh-TW"/>
        </w:rPr>
        <w:t>（四）</w:t>
      </w:r>
      <w:r>
        <w:rPr>
          <w:rFonts w:ascii="標楷體" w:eastAsia="標楷體" w:hAnsi="標楷體" w:cs="Times New Roman" w:hint="eastAsia"/>
          <w:spacing w:val="-6"/>
          <w:kern w:val="2"/>
          <w:sz w:val="28"/>
          <w:szCs w:val="28"/>
          <w:lang w:eastAsia="zh-TW"/>
        </w:rPr>
        <w:t>、</w:t>
      </w:r>
      <w:r w:rsidR="007F33DC">
        <w:rPr>
          <w:rFonts w:ascii="標楷體" w:eastAsia="標楷體" w:hAnsi="標楷體" w:cs="Times New Roman" w:hint="eastAsia"/>
          <w:spacing w:val="-6"/>
          <w:kern w:val="2"/>
          <w:sz w:val="28"/>
          <w:szCs w:val="28"/>
          <w:lang w:eastAsia="zh-TW"/>
        </w:rPr>
        <w:t>經費補助</w:t>
      </w:r>
      <w:r w:rsidR="00E22E75">
        <w:rPr>
          <w:rFonts w:ascii="新細明體" w:hAnsi="新細明體" w:hint="eastAsia"/>
          <w:sz w:val="28"/>
          <w:szCs w:val="28"/>
          <w:lang w:eastAsia="zh-TW"/>
        </w:rPr>
        <w:t>：</w:t>
      </w:r>
      <w:r w:rsidR="00E22E75" w:rsidRPr="00E22E75">
        <w:rPr>
          <w:rFonts w:ascii="標楷體" w:eastAsia="標楷體" w:hAnsi="標楷體" w:hint="eastAsia"/>
          <w:sz w:val="28"/>
          <w:szCs w:val="28"/>
          <w:lang w:eastAsia="zh-TW"/>
        </w:rPr>
        <w:t>向本部</w:t>
      </w:r>
      <w:r w:rsidR="00E22E75" w:rsidRPr="00E22E75">
        <w:rPr>
          <w:rFonts w:ascii="標楷體" w:eastAsia="標楷體" w:hAnsi="標楷體" w:cs="Times New Roman" w:hint="eastAsia"/>
          <w:spacing w:val="-6"/>
          <w:kern w:val="2"/>
          <w:sz w:val="28"/>
          <w:szCs w:val="28"/>
          <w:lang w:eastAsia="zh-TW"/>
        </w:rPr>
        <w:t>申請試辦計畫經費的部分，</w:t>
      </w:r>
      <w:r w:rsidR="00E05F29">
        <w:rPr>
          <w:rFonts w:ascii="標楷體" w:eastAsia="標楷體" w:hAnsi="標楷體" w:cs="Times New Roman" w:hint="eastAsia"/>
          <w:spacing w:val="-6"/>
          <w:kern w:val="2"/>
          <w:sz w:val="28"/>
          <w:szCs w:val="28"/>
          <w:lang w:eastAsia="zh-TW"/>
        </w:rPr>
        <w:t>得</w:t>
      </w:r>
      <w:r w:rsidR="00E22E75" w:rsidRPr="00E22E75">
        <w:rPr>
          <w:rFonts w:ascii="標楷體" w:eastAsia="標楷體" w:hAnsi="標楷體" w:cs="Times New Roman" w:hint="eastAsia"/>
          <w:spacing w:val="-6"/>
          <w:kern w:val="2"/>
          <w:sz w:val="28"/>
          <w:szCs w:val="28"/>
          <w:lang w:eastAsia="zh-TW"/>
        </w:rPr>
        <w:t>包含</w:t>
      </w:r>
      <w:r w:rsidR="00EF34CF">
        <w:rPr>
          <w:rFonts w:ascii="標楷體" w:eastAsia="標楷體" w:hAnsi="標楷體" w:cs="Times New Roman" w:hint="eastAsia"/>
          <w:spacing w:val="-6"/>
          <w:kern w:val="2"/>
          <w:sz w:val="28"/>
          <w:szCs w:val="28"/>
          <w:lang w:eastAsia="zh-TW"/>
        </w:rPr>
        <w:t>下列</w:t>
      </w:r>
      <w:r w:rsidR="00E05F29">
        <w:rPr>
          <w:rFonts w:ascii="標楷體" w:eastAsia="標楷體" w:hAnsi="標楷體" w:cs="Times New Roman" w:hint="eastAsia"/>
          <w:spacing w:val="-6"/>
          <w:kern w:val="2"/>
          <w:sz w:val="28"/>
          <w:szCs w:val="28"/>
          <w:lang w:eastAsia="zh-TW"/>
        </w:rPr>
        <w:t>項目</w:t>
      </w:r>
      <w:r w:rsidR="00E22E75" w:rsidRPr="00E22E75">
        <w:rPr>
          <w:rFonts w:ascii="標楷體" w:eastAsia="標楷體" w:hAnsi="標楷體" w:cs="Times New Roman" w:hint="eastAsia"/>
          <w:spacing w:val="-6"/>
          <w:kern w:val="2"/>
          <w:sz w:val="28"/>
          <w:szCs w:val="28"/>
          <w:lang w:eastAsia="zh-TW"/>
        </w:rPr>
        <w:t>:</w:t>
      </w:r>
    </w:p>
    <w:p w:rsidR="00E22E75" w:rsidRPr="00E22E75" w:rsidRDefault="00DF2B9A" w:rsidP="00DF2B9A">
      <w:pPr>
        <w:widowControl w:val="0"/>
        <w:adjustRightInd w:val="0"/>
        <w:spacing w:after="0" w:line="500" w:lineRule="exact"/>
        <w:ind w:leftChars="451" w:left="1417" w:hangingChars="155" w:hanging="425"/>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1、</w:t>
      </w:r>
      <w:r w:rsidR="007F33DC">
        <w:rPr>
          <w:rFonts w:ascii="標楷體" w:eastAsia="標楷體" w:hAnsi="標楷體" w:cs="Times New Roman" w:hint="eastAsia"/>
          <w:spacing w:val="-6"/>
          <w:kern w:val="2"/>
          <w:sz w:val="28"/>
          <w:szCs w:val="28"/>
          <w:lang w:eastAsia="zh-TW"/>
        </w:rPr>
        <w:t>行政</w:t>
      </w:r>
      <w:r w:rsidR="00BC11D3">
        <w:rPr>
          <w:rFonts w:ascii="標楷體" w:eastAsia="標楷體" w:hAnsi="標楷體" w:cs="Times New Roman" w:hint="eastAsia"/>
          <w:spacing w:val="-6"/>
          <w:kern w:val="2"/>
          <w:sz w:val="28"/>
          <w:szCs w:val="28"/>
          <w:lang w:eastAsia="zh-TW"/>
        </w:rPr>
        <w:t>計畫所需人事費及業務費等</w:t>
      </w:r>
      <w:r w:rsidR="000C26C4">
        <w:rPr>
          <w:rFonts w:ascii="標楷體" w:eastAsia="標楷體" w:hAnsi="標楷體" w:cs="Times New Roman" w:hint="eastAsia"/>
          <w:spacing w:val="-6"/>
          <w:kern w:val="2"/>
          <w:sz w:val="28"/>
          <w:szCs w:val="28"/>
          <w:lang w:eastAsia="zh-TW"/>
        </w:rPr>
        <w:t>，</w:t>
      </w:r>
      <w:r w:rsidR="002540B3">
        <w:rPr>
          <w:rFonts w:ascii="標楷體" w:eastAsia="標楷體" w:hAnsi="標楷體" w:cs="Times New Roman" w:hint="eastAsia"/>
          <w:spacing w:val="-6"/>
          <w:kern w:val="2"/>
          <w:sz w:val="28"/>
          <w:szCs w:val="28"/>
          <w:lang w:eastAsia="zh-TW"/>
        </w:rPr>
        <w:t>請參考</w:t>
      </w:r>
      <w:r w:rsidR="002540B3" w:rsidRPr="002540B3">
        <w:rPr>
          <w:rFonts w:ascii="標楷體" w:eastAsia="標楷體" w:hAnsi="標楷體" w:cs="Times New Roman" w:hint="eastAsia"/>
          <w:spacing w:val="-6"/>
          <w:kern w:val="2"/>
          <w:sz w:val="28"/>
          <w:szCs w:val="28"/>
          <w:lang w:eastAsia="zh-TW"/>
        </w:rPr>
        <w:t>本部「補助臺灣高等教育輸出計畫要點」</w:t>
      </w:r>
      <w:r w:rsidR="00E05F29">
        <w:rPr>
          <w:rFonts w:ascii="標楷體" w:eastAsia="標楷體" w:hAnsi="標楷體" w:cs="Times New Roman" w:hint="eastAsia"/>
          <w:spacing w:val="-6"/>
          <w:kern w:val="2"/>
          <w:sz w:val="28"/>
          <w:szCs w:val="28"/>
          <w:lang w:eastAsia="zh-TW"/>
        </w:rPr>
        <w:t>。</w:t>
      </w:r>
    </w:p>
    <w:p w:rsidR="00E22E75" w:rsidRDefault="00DF2B9A" w:rsidP="00DF2B9A">
      <w:pPr>
        <w:widowControl w:val="0"/>
        <w:adjustRightInd w:val="0"/>
        <w:spacing w:after="0" w:line="500" w:lineRule="exact"/>
        <w:ind w:leftChars="450" w:left="1415" w:hangingChars="155" w:hanging="425"/>
        <w:rPr>
          <w:rFonts w:ascii="標楷體" w:eastAsia="標楷體" w:hAnsi="標楷體" w:cs="Times New Roman"/>
          <w:spacing w:val="-6"/>
          <w:kern w:val="2"/>
          <w:sz w:val="28"/>
          <w:szCs w:val="28"/>
          <w:lang w:eastAsia="zh-TW"/>
        </w:rPr>
      </w:pPr>
      <w:r>
        <w:rPr>
          <w:rFonts w:ascii="標楷體" w:eastAsia="標楷體" w:hAnsi="標楷體" w:cs="Times New Roman" w:hint="eastAsia"/>
          <w:spacing w:val="-6"/>
          <w:kern w:val="2"/>
          <w:sz w:val="28"/>
          <w:szCs w:val="28"/>
          <w:lang w:eastAsia="zh-TW"/>
        </w:rPr>
        <w:t>2、</w:t>
      </w:r>
      <w:r w:rsidR="00BC11D3">
        <w:rPr>
          <w:rFonts w:ascii="標楷體" w:eastAsia="標楷體" w:hAnsi="標楷體" w:cs="Times New Roman" w:hint="eastAsia"/>
          <w:spacing w:val="-6"/>
          <w:kern w:val="2"/>
          <w:sz w:val="28"/>
          <w:szCs w:val="28"/>
          <w:lang w:eastAsia="zh-TW"/>
        </w:rPr>
        <w:t>國內青年學子赴</w:t>
      </w:r>
      <w:proofErr w:type="gramStart"/>
      <w:r w:rsidR="00E22E75" w:rsidRPr="00E22E75">
        <w:rPr>
          <w:rFonts w:ascii="標楷體" w:eastAsia="標楷體" w:hAnsi="標楷體" w:cs="Times New Roman" w:hint="eastAsia"/>
          <w:spacing w:val="-6"/>
          <w:kern w:val="2"/>
          <w:sz w:val="28"/>
          <w:szCs w:val="28"/>
          <w:lang w:eastAsia="zh-TW"/>
        </w:rPr>
        <w:t>海外</w:t>
      </w:r>
      <w:r w:rsidR="007F33DC">
        <w:rPr>
          <w:rFonts w:ascii="標楷體" w:eastAsia="標楷體" w:hAnsi="標楷體" w:cs="Times New Roman" w:hint="eastAsia"/>
          <w:spacing w:val="-6"/>
          <w:kern w:val="2"/>
          <w:sz w:val="28"/>
          <w:szCs w:val="28"/>
          <w:lang w:eastAsia="zh-TW"/>
        </w:rPr>
        <w:t>蹲點</w:t>
      </w:r>
      <w:r w:rsidR="00BC11D3">
        <w:rPr>
          <w:rFonts w:ascii="標楷體" w:eastAsia="標楷體" w:hAnsi="標楷體" w:cs="Times New Roman" w:hint="eastAsia"/>
          <w:spacing w:val="-6"/>
          <w:kern w:val="2"/>
          <w:sz w:val="28"/>
          <w:szCs w:val="28"/>
          <w:lang w:eastAsia="zh-TW"/>
        </w:rPr>
        <w:t>補助費</w:t>
      </w:r>
      <w:proofErr w:type="gramEnd"/>
      <w:r w:rsidR="00BC11D3">
        <w:rPr>
          <w:rFonts w:ascii="標楷體" w:eastAsia="標楷體" w:hAnsi="標楷體" w:cs="Times New Roman" w:hint="eastAsia"/>
          <w:spacing w:val="-6"/>
          <w:kern w:val="2"/>
          <w:sz w:val="28"/>
          <w:szCs w:val="28"/>
          <w:lang w:eastAsia="zh-TW"/>
        </w:rPr>
        <w:t>，請</w:t>
      </w:r>
      <w:r w:rsidR="006E5401">
        <w:rPr>
          <w:rFonts w:ascii="標楷體" w:eastAsia="標楷體" w:hAnsi="標楷體" w:cs="Times New Roman" w:hint="eastAsia"/>
          <w:spacing w:val="-6"/>
          <w:kern w:val="2"/>
          <w:sz w:val="28"/>
          <w:szCs w:val="28"/>
          <w:lang w:eastAsia="zh-TW"/>
        </w:rPr>
        <w:t>依</w:t>
      </w:r>
      <w:r w:rsidR="000C26C4">
        <w:rPr>
          <w:rFonts w:ascii="標楷體" w:eastAsia="標楷體" w:hAnsi="標楷體" w:cs="Times New Roman" w:hint="eastAsia"/>
          <w:spacing w:val="-6"/>
          <w:kern w:val="2"/>
          <w:sz w:val="28"/>
          <w:szCs w:val="28"/>
          <w:lang w:eastAsia="zh-TW"/>
        </w:rPr>
        <w:t>本部</w:t>
      </w:r>
      <w:r w:rsidR="00E47D76">
        <w:rPr>
          <w:rFonts w:ascii="標楷體" w:eastAsia="標楷體" w:hAnsi="標楷體" w:cs="Times New Roman" w:hint="eastAsia"/>
          <w:spacing w:val="-6"/>
          <w:kern w:val="2"/>
          <w:sz w:val="28"/>
          <w:szCs w:val="28"/>
          <w:lang w:eastAsia="zh-TW"/>
        </w:rPr>
        <w:t>「學海飛</w:t>
      </w:r>
      <w:proofErr w:type="gramStart"/>
      <w:r w:rsidR="00E47D76">
        <w:rPr>
          <w:rFonts w:ascii="標楷體" w:eastAsia="標楷體" w:hAnsi="標楷體" w:cs="Times New Roman" w:hint="eastAsia"/>
          <w:spacing w:val="-6"/>
          <w:kern w:val="2"/>
          <w:sz w:val="28"/>
          <w:szCs w:val="28"/>
          <w:lang w:eastAsia="zh-TW"/>
        </w:rPr>
        <w:t>颺</w:t>
      </w:r>
      <w:proofErr w:type="gramEnd"/>
      <w:r w:rsidR="00E47D76">
        <w:rPr>
          <w:rFonts w:ascii="標楷體" w:eastAsia="標楷體" w:hAnsi="標楷體" w:cs="Times New Roman" w:hint="eastAsia"/>
          <w:spacing w:val="-6"/>
          <w:kern w:val="2"/>
          <w:sz w:val="28"/>
          <w:szCs w:val="28"/>
          <w:lang w:eastAsia="zh-TW"/>
        </w:rPr>
        <w:t>計畫」</w:t>
      </w:r>
      <w:r w:rsidR="006E5401">
        <w:rPr>
          <w:rFonts w:ascii="標楷體" w:eastAsia="標楷體" w:hAnsi="標楷體" w:cs="Times New Roman" w:hint="eastAsia"/>
          <w:spacing w:val="-6"/>
          <w:kern w:val="2"/>
          <w:sz w:val="28"/>
          <w:szCs w:val="28"/>
          <w:lang w:eastAsia="zh-TW"/>
        </w:rPr>
        <w:t>相關</w:t>
      </w:r>
      <w:r w:rsidR="00E47D76">
        <w:rPr>
          <w:rFonts w:ascii="標楷體" w:eastAsia="標楷體" w:hAnsi="標楷體" w:cs="Times New Roman" w:hint="eastAsia"/>
          <w:spacing w:val="-6"/>
          <w:kern w:val="2"/>
          <w:sz w:val="28"/>
          <w:szCs w:val="28"/>
          <w:lang w:eastAsia="zh-TW"/>
        </w:rPr>
        <w:t>規定</w:t>
      </w:r>
      <w:r w:rsidR="00A92682">
        <w:rPr>
          <w:rFonts w:ascii="標楷體" w:eastAsia="標楷體" w:hAnsi="標楷體" w:cs="Times New Roman" w:hint="eastAsia"/>
          <w:spacing w:val="-6"/>
          <w:kern w:val="2"/>
          <w:sz w:val="28"/>
          <w:szCs w:val="28"/>
          <w:lang w:eastAsia="zh-TW"/>
        </w:rPr>
        <w:t>編列</w:t>
      </w:r>
      <w:r w:rsidR="004C6AD1">
        <w:rPr>
          <w:rFonts w:ascii="標楷體" w:eastAsia="標楷體" w:hAnsi="標楷體" w:cs="Times New Roman" w:hint="eastAsia"/>
          <w:spacing w:val="-6"/>
          <w:kern w:val="2"/>
          <w:sz w:val="28"/>
          <w:szCs w:val="28"/>
          <w:lang w:eastAsia="zh-TW"/>
        </w:rPr>
        <w:t>。</w:t>
      </w:r>
    </w:p>
    <w:p w:rsidR="000925F7" w:rsidRPr="008A6140" w:rsidRDefault="000420FE" w:rsidP="008D3AC1">
      <w:pPr>
        <w:widowControl w:val="0"/>
        <w:spacing w:after="0" w:line="500" w:lineRule="exact"/>
        <w:ind w:leftChars="64" w:left="141" w:firstLine="426"/>
        <w:rPr>
          <w:rFonts w:ascii="標楷體" w:eastAsia="標楷體" w:hAnsi="標楷體"/>
          <w:b/>
          <w:sz w:val="28"/>
          <w:szCs w:val="28"/>
          <w:lang w:eastAsia="zh-TW"/>
        </w:rPr>
      </w:pPr>
      <w:r w:rsidRPr="000420FE">
        <w:rPr>
          <w:rFonts w:ascii="標楷體" w:eastAsia="標楷體" w:hAnsi="標楷體" w:cs="Times New Roman" w:hint="eastAsia"/>
          <w:spacing w:val="-6"/>
          <w:kern w:val="2"/>
          <w:sz w:val="28"/>
          <w:szCs w:val="28"/>
          <w:lang w:eastAsia="zh-TW"/>
        </w:rPr>
        <w:t>（五）</w:t>
      </w:r>
      <w:r>
        <w:rPr>
          <w:rFonts w:ascii="標楷體" w:eastAsia="標楷體" w:hAnsi="標楷體" w:cs="Times New Roman" w:hint="eastAsia"/>
          <w:spacing w:val="-6"/>
          <w:kern w:val="2"/>
          <w:sz w:val="28"/>
          <w:szCs w:val="28"/>
          <w:lang w:eastAsia="zh-TW"/>
        </w:rPr>
        <w:t>、</w:t>
      </w:r>
      <w:r w:rsidR="00D07CE3">
        <w:rPr>
          <w:rFonts w:ascii="標楷體" w:eastAsia="標楷體" w:hAnsi="標楷體" w:cs="Times New Roman" w:hint="eastAsia"/>
          <w:spacing w:val="-6"/>
          <w:kern w:val="2"/>
          <w:sz w:val="28"/>
          <w:szCs w:val="28"/>
          <w:lang w:eastAsia="zh-TW"/>
        </w:rPr>
        <w:t>提案作業</w:t>
      </w:r>
      <w:r w:rsidR="00D07CE3">
        <w:rPr>
          <w:rFonts w:ascii="新細明體" w:hAnsi="新細明體" w:cs="Times New Roman" w:hint="eastAsia"/>
          <w:spacing w:val="-6"/>
          <w:kern w:val="2"/>
          <w:sz w:val="28"/>
          <w:szCs w:val="28"/>
          <w:lang w:eastAsia="zh-TW"/>
        </w:rPr>
        <w:t>：</w:t>
      </w:r>
      <w:r w:rsidR="00D07CE3" w:rsidRPr="008A6140">
        <w:rPr>
          <w:rFonts w:ascii="標楷體" w:eastAsia="標楷體" w:hAnsi="標楷體"/>
          <w:b/>
          <w:sz w:val="28"/>
          <w:szCs w:val="28"/>
          <w:lang w:eastAsia="zh-TW"/>
        </w:rPr>
        <w:t xml:space="preserve"> </w:t>
      </w:r>
    </w:p>
    <w:p w:rsidR="00B678FC" w:rsidRDefault="00E47D76" w:rsidP="003A2AE0">
      <w:pPr>
        <w:spacing w:after="0" w:line="400" w:lineRule="exact"/>
        <w:ind w:leftChars="644" w:left="1418" w:hanging="1"/>
        <w:rPr>
          <w:rFonts w:ascii="標楷體" w:eastAsia="標楷體" w:hAnsi="標楷體"/>
          <w:sz w:val="28"/>
          <w:szCs w:val="28"/>
          <w:lang w:eastAsia="zh-TW"/>
        </w:rPr>
      </w:pPr>
      <w:r>
        <w:rPr>
          <w:rFonts w:ascii="標楷體" w:eastAsia="標楷體" w:hAnsi="標楷體" w:hint="eastAsia"/>
          <w:sz w:val="28"/>
          <w:szCs w:val="28"/>
          <w:lang w:eastAsia="zh-TW"/>
        </w:rPr>
        <w:t>每一學校計畫</w:t>
      </w:r>
      <w:r w:rsidR="00DA28ED">
        <w:rPr>
          <w:rFonts w:ascii="標楷體" w:eastAsia="標楷體" w:hAnsi="標楷體" w:hint="eastAsia"/>
          <w:sz w:val="28"/>
          <w:szCs w:val="28"/>
          <w:lang w:eastAsia="zh-TW"/>
        </w:rPr>
        <w:t>構想案</w:t>
      </w:r>
      <w:r>
        <w:rPr>
          <w:rFonts w:ascii="標楷體" w:eastAsia="標楷體" w:hAnsi="標楷體" w:hint="eastAsia"/>
          <w:sz w:val="28"/>
          <w:szCs w:val="28"/>
          <w:lang w:eastAsia="zh-TW"/>
        </w:rPr>
        <w:t>，以不超過5案為原則，</w:t>
      </w:r>
      <w:r w:rsidR="008E1E0A">
        <w:rPr>
          <w:rFonts w:ascii="標楷體" w:eastAsia="標楷體" w:hAnsi="標楷體" w:hint="eastAsia"/>
          <w:sz w:val="28"/>
          <w:szCs w:val="28"/>
          <w:lang w:eastAsia="zh-TW"/>
        </w:rPr>
        <w:t>並請排列優先順序。</w:t>
      </w:r>
    </w:p>
    <w:p w:rsidR="000925F7" w:rsidRDefault="00E05F29" w:rsidP="003A2AE0">
      <w:pPr>
        <w:spacing w:after="0" w:line="400" w:lineRule="exact"/>
        <w:ind w:leftChars="644" w:left="1418" w:hanging="1"/>
        <w:rPr>
          <w:rFonts w:ascii="標楷體" w:eastAsia="標楷體" w:hAnsi="標楷體"/>
          <w:sz w:val="28"/>
          <w:szCs w:val="28"/>
          <w:lang w:eastAsia="zh-TW"/>
        </w:rPr>
      </w:pPr>
      <w:r>
        <w:rPr>
          <w:rFonts w:ascii="標楷體" w:eastAsia="標楷體" w:hAnsi="標楷體" w:hint="eastAsia"/>
          <w:sz w:val="28"/>
          <w:szCs w:val="28"/>
          <w:lang w:eastAsia="zh-TW"/>
        </w:rPr>
        <w:t>試辦</w:t>
      </w:r>
      <w:r w:rsidR="00815495" w:rsidRPr="008A6140">
        <w:rPr>
          <w:rFonts w:ascii="標楷體" w:eastAsia="標楷體" w:hAnsi="標楷體"/>
          <w:sz w:val="28"/>
          <w:szCs w:val="28"/>
          <w:lang w:eastAsia="zh-TW"/>
        </w:rPr>
        <w:t>計畫</w:t>
      </w:r>
      <w:r w:rsidR="00296B0B" w:rsidRPr="008A6140">
        <w:rPr>
          <w:rFonts w:ascii="標楷體" w:eastAsia="標楷體" w:hAnsi="標楷體" w:hint="eastAsia"/>
          <w:sz w:val="28"/>
          <w:szCs w:val="28"/>
          <w:lang w:eastAsia="zh-TW"/>
        </w:rPr>
        <w:t>構想</w:t>
      </w:r>
      <w:r w:rsidR="00DA28ED">
        <w:rPr>
          <w:rFonts w:ascii="標楷體" w:eastAsia="標楷體" w:hAnsi="標楷體" w:hint="eastAsia"/>
          <w:sz w:val="28"/>
          <w:szCs w:val="28"/>
          <w:lang w:eastAsia="zh-TW"/>
        </w:rPr>
        <w:t>頁</w:t>
      </w:r>
      <w:r w:rsidR="00296B0B" w:rsidRPr="008A6140">
        <w:rPr>
          <w:rFonts w:ascii="標楷體" w:eastAsia="標楷體" w:hAnsi="標楷體" w:hint="eastAsia"/>
          <w:sz w:val="28"/>
          <w:szCs w:val="28"/>
          <w:lang w:eastAsia="zh-TW"/>
        </w:rPr>
        <w:t>格式如</w:t>
      </w:r>
      <w:r w:rsidR="00B678FC">
        <w:rPr>
          <w:rFonts w:ascii="標楷體" w:eastAsia="標楷體" w:hAnsi="標楷體" w:hint="eastAsia"/>
          <w:sz w:val="28"/>
          <w:szCs w:val="28"/>
          <w:lang w:eastAsia="zh-TW"/>
        </w:rPr>
        <w:t>下</w:t>
      </w:r>
    </w:p>
    <w:p w:rsidR="00B678FC" w:rsidRDefault="00B678FC" w:rsidP="003A2AE0">
      <w:pPr>
        <w:spacing w:after="0" w:line="400" w:lineRule="exact"/>
        <w:ind w:leftChars="644" w:left="1418" w:hanging="1"/>
        <w:rPr>
          <w:rFonts w:ascii="新細明體" w:hAnsi="新細明體"/>
          <w:sz w:val="28"/>
          <w:szCs w:val="28"/>
          <w:lang w:eastAsia="zh-TW"/>
        </w:rPr>
      </w:pPr>
      <w:r>
        <w:rPr>
          <w:rFonts w:ascii="標楷體" w:eastAsia="標楷體" w:hAnsi="標楷體" w:hint="eastAsia"/>
          <w:sz w:val="28"/>
          <w:szCs w:val="28"/>
          <w:lang w:eastAsia="zh-TW"/>
        </w:rPr>
        <w:t>**************************************************</w:t>
      </w:r>
      <w:r w:rsidR="00246BFE">
        <w:rPr>
          <w:rFonts w:ascii="標楷體" w:eastAsia="標楷體" w:hAnsi="標楷體"/>
          <w:sz w:val="28"/>
          <w:szCs w:val="28"/>
          <w:lang w:eastAsia="zh-TW"/>
        </w:rPr>
        <w:t>************</w:t>
      </w:r>
    </w:p>
    <w:p w:rsidR="00B678FC" w:rsidRPr="00B678FC" w:rsidRDefault="00B678FC" w:rsidP="00B678FC">
      <w:pPr>
        <w:spacing w:after="0" w:line="240" w:lineRule="auto"/>
        <w:jc w:val="center"/>
        <w:rPr>
          <w:rFonts w:ascii="標楷體" w:eastAsia="標楷體" w:hAnsi="標楷體"/>
          <w:b/>
          <w:sz w:val="32"/>
          <w:szCs w:val="32"/>
          <w:lang w:eastAsia="zh-TW"/>
        </w:rPr>
      </w:pPr>
      <w:r w:rsidRPr="00B678FC">
        <w:rPr>
          <w:rFonts w:ascii="標楷體" w:eastAsia="標楷體" w:hAnsi="標楷體" w:hint="eastAsia"/>
          <w:b/>
          <w:sz w:val="32"/>
          <w:szCs w:val="32"/>
          <w:lang w:eastAsia="zh-TW"/>
        </w:rPr>
        <w:t>教育部-臥虎藏龍計畫</w:t>
      </w:r>
    </w:p>
    <w:p w:rsidR="00D97653" w:rsidRPr="00B678FC" w:rsidRDefault="00B678FC" w:rsidP="00B678FC">
      <w:pPr>
        <w:spacing w:after="0" w:line="240" w:lineRule="auto"/>
        <w:jc w:val="center"/>
        <w:rPr>
          <w:rFonts w:ascii="標楷體" w:eastAsia="標楷體" w:hAnsi="標楷體"/>
          <w:b/>
          <w:sz w:val="32"/>
          <w:szCs w:val="32"/>
          <w:lang w:eastAsia="zh-TW"/>
        </w:rPr>
      </w:pPr>
      <w:r w:rsidRPr="00B678FC">
        <w:rPr>
          <w:rFonts w:ascii="標楷體" w:eastAsia="標楷體" w:hAnsi="標楷體" w:hint="eastAsia"/>
          <w:b/>
          <w:sz w:val="32"/>
          <w:szCs w:val="32"/>
          <w:lang w:eastAsia="zh-TW"/>
        </w:rPr>
        <w:t xml:space="preserve"> 優秀青年學子國外</w:t>
      </w:r>
      <w:proofErr w:type="gramStart"/>
      <w:r w:rsidRPr="00B678FC">
        <w:rPr>
          <w:rFonts w:ascii="標楷體" w:eastAsia="標楷體" w:hAnsi="標楷體" w:hint="eastAsia"/>
          <w:b/>
          <w:sz w:val="32"/>
          <w:szCs w:val="32"/>
          <w:lang w:eastAsia="zh-TW"/>
        </w:rPr>
        <w:t>短期蹲點試辦</w:t>
      </w:r>
      <w:proofErr w:type="gramEnd"/>
      <w:r w:rsidRPr="00B678FC">
        <w:rPr>
          <w:rFonts w:ascii="標楷體" w:eastAsia="標楷體" w:hAnsi="標楷體" w:hint="eastAsia"/>
          <w:b/>
          <w:sz w:val="32"/>
          <w:szCs w:val="32"/>
          <w:lang w:eastAsia="zh-TW"/>
        </w:rPr>
        <w:t>計畫</w:t>
      </w:r>
      <w:r w:rsidR="00296B0B" w:rsidRPr="00B678FC">
        <w:rPr>
          <w:rFonts w:ascii="標楷體" w:eastAsia="標楷體" w:hAnsi="標楷體" w:hint="eastAsia"/>
          <w:b/>
          <w:sz w:val="32"/>
          <w:szCs w:val="32"/>
          <w:lang w:eastAsia="zh-TW"/>
        </w:rPr>
        <w:t>構想頁</w:t>
      </w:r>
    </w:p>
    <w:p w:rsidR="00296B0B" w:rsidRPr="00940D77" w:rsidRDefault="00296B0B" w:rsidP="000420FE">
      <w:pPr>
        <w:spacing w:after="0" w:line="500" w:lineRule="exact"/>
        <w:ind w:firstLineChars="221" w:firstLine="707"/>
        <w:rPr>
          <w:rFonts w:ascii="新細明體" w:hAnsi="新細明體"/>
          <w:sz w:val="32"/>
          <w:szCs w:val="32"/>
          <w:lang w:eastAsia="zh-TW"/>
        </w:rPr>
      </w:pPr>
      <w:r w:rsidRPr="00940D77">
        <w:rPr>
          <w:rFonts w:ascii="標楷體" w:eastAsia="標楷體" w:hAnsi="標楷體" w:hint="eastAsia"/>
          <w:sz w:val="32"/>
          <w:szCs w:val="32"/>
          <w:lang w:eastAsia="zh-TW"/>
        </w:rPr>
        <w:t>一、提案單位</w:t>
      </w:r>
      <w:r w:rsidR="004B675C">
        <w:rPr>
          <w:rFonts w:ascii="標楷體" w:eastAsia="標楷體" w:hAnsi="標楷體" w:hint="eastAsia"/>
          <w:sz w:val="32"/>
          <w:szCs w:val="32"/>
          <w:lang w:eastAsia="zh-TW"/>
        </w:rPr>
        <w:t>：</w:t>
      </w:r>
      <w:r w:rsidRPr="00940D77">
        <w:rPr>
          <w:rFonts w:ascii="標楷體" w:eastAsia="標楷體" w:hAnsi="標楷體" w:hint="eastAsia"/>
          <w:sz w:val="32"/>
          <w:szCs w:val="32"/>
          <w:lang w:eastAsia="zh-TW"/>
        </w:rPr>
        <w:t>學校(系/所/院)</w:t>
      </w:r>
    </w:p>
    <w:p w:rsidR="00815495" w:rsidRPr="00940D77" w:rsidRDefault="004D670C" w:rsidP="000420FE">
      <w:pPr>
        <w:spacing w:after="0" w:line="500" w:lineRule="exact"/>
        <w:ind w:firstLineChars="220" w:firstLine="704"/>
        <w:rPr>
          <w:rFonts w:ascii="標楷體" w:eastAsia="標楷體" w:hAnsi="標楷體"/>
          <w:sz w:val="28"/>
          <w:szCs w:val="28"/>
          <w:lang w:eastAsia="zh-TW"/>
        </w:rPr>
      </w:pPr>
      <w:r w:rsidRPr="00940D77">
        <w:rPr>
          <w:rFonts w:ascii="標楷體" w:eastAsia="標楷體" w:hAnsi="標楷體" w:hint="eastAsia"/>
          <w:sz w:val="32"/>
          <w:szCs w:val="32"/>
          <w:lang w:eastAsia="zh-TW"/>
        </w:rPr>
        <w:t>二、</w:t>
      </w:r>
      <w:r w:rsidR="00935A85" w:rsidRPr="00940D77">
        <w:rPr>
          <w:rFonts w:ascii="標楷體" w:eastAsia="標楷體" w:hAnsi="標楷體" w:hint="eastAsia"/>
          <w:sz w:val="28"/>
          <w:szCs w:val="28"/>
          <w:lang w:eastAsia="zh-TW"/>
        </w:rPr>
        <w:t>全球海外</w:t>
      </w:r>
      <w:r w:rsidR="0058664A" w:rsidRPr="00940D77">
        <w:rPr>
          <w:rFonts w:ascii="標楷體" w:eastAsia="標楷體" w:hAnsi="標楷體" w:hint="eastAsia"/>
          <w:sz w:val="28"/>
          <w:szCs w:val="28"/>
          <w:lang w:eastAsia="zh-TW"/>
        </w:rPr>
        <w:t>「</w:t>
      </w:r>
      <w:proofErr w:type="gramStart"/>
      <w:r w:rsidR="0058664A" w:rsidRPr="00940D77">
        <w:rPr>
          <w:rFonts w:ascii="標楷體" w:eastAsia="標楷體" w:hAnsi="標楷體" w:hint="eastAsia"/>
          <w:sz w:val="28"/>
          <w:szCs w:val="28"/>
          <w:lang w:eastAsia="zh-TW"/>
        </w:rPr>
        <w:t>短期蹲點</w:t>
      </w:r>
      <w:proofErr w:type="gramEnd"/>
      <w:r w:rsidR="0058664A" w:rsidRPr="00940D77">
        <w:rPr>
          <w:rFonts w:ascii="標楷體" w:eastAsia="標楷體" w:hAnsi="標楷體" w:hint="eastAsia"/>
          <w:sz w:val="28"/>
          <w:szCs w:val="28"/>
          <w:lang w:eastAsia="zh-TW"/>
        </w:rPr>
        <w:t>」</w:t>
      </w:r>
      <w:r w:rsidR="00175085" w:rsidRPr="00940D77">
        <w:rPr>
          <w:rFonts w:ascii="標楷體" w:eastAsia="標楷體" w:hAnsi="標楷體" w:hint="eastAsia"/>
          <w:sz w:val="28"/>
          <w:szCs w:val="28"/>
          <w:lang w:eastAsia="zh-TW"/>
        </w:rPr>
        <w:t>型態(可複選或自訂)</w:t>
      </w:r>
    </w:p>
    <w:p w:rsidR="00EC3AE1" w:rsidRPr="00940D77" w:rsidRDefault="000E4090" w:rsidP="000420FE">
      <w:pPr>
        <w:spacing w:after="0" w:line="500" w:lineRule="exact"/>
        <w:ind w:firstLineChars="354" w:firstLine="991"/>
        <w:rPr>
          <w:sz w:val="28"/>
          <w:szCs w:val="28"/>
          <w:lang w:eastAsia="zh-TW"/>
        </w:rPr>
      </w:pPr>
      <w:r w:rsidRPr="00940D77">
        <w:rPr>
          <w:rFonts w:hint="eastAsia"/>
          <w:sz w:val="28"/>
          <w:szCs w:val="28"/>
        </w:rPr>
        <w:sym w:font="Wingdings" w:char="F06F"/>
      </w:r>
      <w:r w:rsidR="00935A85" w:rsidRPr="00940D77">
        <w:rPr>
          <w:rFonts w:hint="eastAsia"/>
          <w:sz w:val="28"/>
          <w:szCs w:val="28"/>
          <w:lang w:eastAsia="zh-TW"/>
        </w:rPr>
        <w:t>研究</w:t>
      </w:r>
    </w:p>
    <w:p w:rsidR="00EC3AE1" w:rsidRPr="00940D77" w:rsidRDefault="000E4090" w:rsidP="000420FE">
      <w:pPr>
        <w:spacing w:after="0" w:line="500" w:lineRule="exact"/>
        <w:ind w:firstLineChars="354" w:firstLine="991"/>
        <w:rPr>
          <w:sz w:val="28"/>
          <w:szCs w:val="28"/>
          <w:lang w:eastAsia="zh-TW"/>
        </w:rPr>
      </w:pPr>
      <w:r w:rsidRPr="00940D77">
        <w:rPr>
          <w:rFonts w:hint="eastAsia"/>
          <w:sz w:val="28"/>
          <w:szCs w:val="28"/>
        </w:rPr>
        <w:sym w:font="Wingdings" w:char="F06F"/>
      </w:r>
      <w:r w:rsidR="00935A85" w:rsidRPr="00940D77">
        <w:rPr>
          <w:rFonts w:hint="eastAsia"/>
          <w:sz w:val="28"/>
          <w:szCs w:val="28"/>
          <w:lang w:eastAsia="zh-TW"/>
        </w:rPr>
        <w:t>實習</w:t>
      </w:r>
    </w:p>
    <w:p w:rsidR="00CD7F9E" w:rsidRPr="00CD7F9E" w:rsidRDefault="000E4090" w:rsidP="000420FE">
      <w:pPr>
        <w:spacing w:after="0" w:line="500" w:lineRule="exact"/>
        <w:ind w:firstLineChars="354" w:firstLine="991"/>
        <w:rPr>
          <w:sz w:val="28"/>
          <w:szCs w:val="28"/>
          <w:lang w:eastAsia="zh-TW"/>
        </w:rPr>
      </w:pPr>
      <w:r w:rsidRPr="00940D77">
        <w:rPr>
          <w:rFonts w:hint="eastAsia"/>
          <w:sz w:val="28"/>
          <w:szCs w:val="28"/>
          <w:lang w:eastAsia="zh-TW"/>
        </w:rPr>
        <w:sym w:font="Wingdings" w:char="F06F"/>
      </w:r>
      <w:r w:rsidR="00935A85" w:rsidRPr="00940D77">
        <w:rPr>
          <w:rFonts w:hint="eastAsia"/>
          <w:sz w:val="28"/>
          <w:szCs w:val="28"/>
          <w:lang w:eastAsia="zh-TW"/>
        </w:rPr>
        <w:t>見習</w:t>
      </w:r>
    </w:p>
    <w:p w:rsidR="00CD7F9E" w:rsidRPr="00940D77" w:rsidRDefault="00CD7F9E" w:rsidP="000420FE">
      <w:pPr>
        <w:spacing w:after="0" w:line="500" w:lineRule="exact"/>
        <w:ind w:firstLineChars="354" w:firstLine="991"/>
        <w:rPr>
          <w:sz w:val="28"/>
          <w:szCs w:val="28"/>
          <w:lang w:eastAsia="zh-TW"/>
        </w:rPr>
      </w:pPr>
      <w:r w:rsidRPr="00CD7F9E">
        <w:rPr>
          <w:rFonts w:hint="eastAsia"/>
          <w:sz w:val="28"/>
          <w:szCs w:val="28"/>
          <w:lang w:eastAsia="zh-TW"/>
        </w:rPr>
        <w:sym w:font="Wingdings" w:char="F06F"/>
      </w:r>
      <w:r>
        <w:rPr>
          <w:rFonts w:hint="eastAsia"/>
          <w:sz w:val="28"/>
          <w:szCs w:val="28"/>
          <w:lang w:eastAsia="zh-TW"/>
        </w:rPr>
        <w:t>培訓</w:t>
      </w:r>
    </w:p>
    <w:p w:rsidR="00935A85" w:rsidRDefault="00935A85" w:rsidP="000420FE">
      <w:pPr>
        <w:spacing w:after="0" w:line="500" w:lineRule="exact"/>
        <w:ind w:firstLineChars="354" w:firstLine="991"/>
        <w:rPr>
          <w:sz w:val="28"/>
          <w:szCs w:val="28"/>
          <w:lang w:eastAsia="zh-TW"/>
        </w:rPr>
      </w:pPr>
      <w:r w:rsidRPr="00940D77">
        <w:rPr>
          <w:rFonts w:hint="eastAsia"/>
          <w:sz w:val="28"/>
          <w:szCs w:val="28"/>
          <w:lang w:eastAsia="zh-TW"/>
        </w:rPr>
        <w:sym w:font="Wingdings" w:char="F06F"/>
      </w:r>
      <w:r w:rsidRPr="00940D77">
        <w:rPr>
          <w:rFonts w:hint="eastAsia"/>
          <w:sz w:val="28"/>
          <w:szCs w:val="28"/>
          <w:lang w:eastAsia="zh-TW"/>
        </w:rPr>
        <w:t>其他</w:t>
      </w:r>
      <w:r w:rsidR="004A30A3" w:rsidRPr="00940D77">
        <w:rPr>
          <w:rFonts w:hint="eastAsia"/>
          <w:sz w:val="28"/>
          <w:szCs w:val="28"/>
          <w:lang w:eastAsia="zh-TW"/>
        </w:rPr>
        <w:t>，請自訂</w:t>
      </w:r>
      <w:r w:rsidR="004A30A3" w:rsidRPr="00940D77">
        <w:rPr>
          <w:rFonts w:hint="eastAsia"/>
          <w:sz w:val="28"/>
          <w:szCs w:val="28"/>
          <w:u w:val="single"/>
          <w:lang w:eastAsia="zh-TW"/>
        </w:rPr>
        <w:t xml:space="preserve">　　　　　　　　　</w:t>
      </w:r>
      <w:r w:rsidRPr="00940D77">
        <w:rPr>
          <w:rFonts w:hint="eastAsia"/>
          <w:sz w:val="28"/>
          <w:szCs w:val="28"/>
          <w:lang w:eastAsia="zh-TW"/>
        </w:rPr>
        <w:t>)</w:t>
      </w:r>
    </w:p>
    <w:p w:rsidR="00BC3F81" w:rsidRDefault="00940D77" w:rsidP="000420FE">
      <w:pPr>
        <w:spacing w:after="0" w:line="500" w:lineRule="exact"/>
        <w:ind w:firstLineChars="220" w:firstLine="616"/>
        <w:rPr>
          <w:rFonts w:ascii="標楷體" w:eastAsia="標楷體" w:hAnsi="標楷體"/>
          <w:sz w:val="28"/>
          <w:szCs w:val="28"/>
          <w:lang w:eastAsia="zh-TW"/>
        </w:rPr>
      </w:pPr>
      <w:r w:rsidRPr="00940D77">
        <w:rPr>
          <w:rFonts w:ascii="標楷體" w:eastAsia="標楷體" w:hAnsi="標楷體" w:hint="eastAsia"/>
          <w:sz w:val="28"/>
          <w:szCs w:val="28"/>
          <w:lang w:eastAsia="zh-TW"/>
        </w:rPr>
        <w:lastRenderedPageBreak/>
        <w:t>三、</w:t>
      </w:r>
      <w:r w:rsidR="000925F7">
        <w:rPr>
          <w:rFonts w:ascii="標楷體" w:eastAsia="標楷體" w:hAnsi="標楷體" w:hint="eastAsia"/>
          <w:sz w:val="28"/>
          <w:szCs w:val="28"/>
          <w:lang w:eastAsia="zh-TW"/>
        </w:rPr>
        <w:t>構想頁</w:t>
      </w:r>
      <w:r w:rsidR="0014645B" w:rsidRPr="00940D77">
        <w:rPr>
          <w:rFonts w:ascii="標楷體" w:eastAsia="標楷體" w:hAnsi="標楷體" w:hint="eastAsia"/>
          <w:sz w:val="28"/>
          <w:szCs w:val="28"/>
          <w:lang w:eastAsia="zh-TW"/>
        </w:rPr>
        <w:t>摘要</w:t>
      </w:r>
      <w:r w:rsidR="007562A4" w:rsidRPr="00940D77">
        <w:rPr>
          <w:rFonts w:ascii="標楷體" w:eastAsia="標楷體" w:hAnsi="標楷體" w:hint="eastAsia"/>
          <w:sz w:val="28"/>
          <w:szCs w:val="28"/>
          <w:lang w:eastAsia="zh-TW"/>
        </w:rPr>
        <w:t>（以1000字</w:t>
      </w:r>
      <w:r w:rsidR="00572274">
        <w:rPr>
          <w:rFonts w:ascii="標楷體" w:eastAsia="標楷體" w:hAnsi="標楷體" w:hint="eastAsia"/>
          <w:sz w:val="28"/>
          <w:szCs w:val="28"/>
          <w:lang w:eastAsia="zh-TW"/>
        </w:rPr>
        <w:t>以內</w:t>
      </w:r>
      <w:r w:rsidR="007562A4" w:rsidRPr="00940D77">
        <w:rPr>
          <w:rFonts w:ascii="標楷體" w:eastAsia="標楷體" w:hAnsi="標楷體" w:hint="eastAsia"/>
          <w:sz w:val="28"/>
          <w:szCs w:val="28"/>
          <w:lang w:eastAsia="zh-TW"/>
        </w:rPr>
        <w:t>為</w:t>
      </w:r>
      <w:r w:rsidR="00572274">
        <w:rPr>
          <w:rFonts w:ascii="標楷體" w:eastAsia="標楷體" w:hAnsi="標楷體" w:hint="eastAsia"/>
          <w:sz w:val="28"/>
          <w:szCs w:val="28"/>
          <w:lang w:eastAsia="zh-TW"/>
        </w:rPr>
        <w:t>原則</w:t>
      </w:r>
      <w:r w:rsidR="007562A4" w:rsidRPr="00940D77">
        <w:rPr>
          <w:rFonts w:ascii="標楷體" w:eastAsia="標楷體" w:hAnsi="標楷體"/>
          <w:sz w:val="28"/>
          <w:szCs w:val="28"/>
          <w:lang w:eastAsia="zh-TW"/>
        </w:rPr>
        <w:t>）</w:t>
      </w:r>
    </w:p>
    <w:p w:rsidR="00514B9D" w:rsidRDefault="0052038B" w:rsidP="000420FE">
      <w:pPr>
        <w:spacing w:after="0" w:line="500" w:lineRule="exact"/>
        <w:ind w:firstLineChars="354" w:firstLine="991"/>
        <w:rPr>
          <w:rFonts w:ascii="標楷體" w:eastAsia="標楷體" w:hAnsi="標楷體"/>
          <w:sz w:val="28"/>
          <w:szCs w:val="28"/>
          <w:u w:val="single"/>
          <w:lang w:eastAsia="zh-TW"/>
        </w:rPr>
      </w:pPr>
      <w:r>
        <w:rPr>
          <w:rFonts w:ascii="標楷體" w:eastAsia="標楷體" w:hAnsi="標楷體" w:hint="eastAsia"/>
          <w:sz w:val="28"/>
          <w:szCs w:val="28"/>
          <w:lang w:eastAsia="zh-TW"/>
        </w:rPr>
        <w:t>領域別：</w:t>
      </w:r>
      <w:r w:rsidR="000420FE" w:rsidRPr="00940D77">
        <w:rPr>
          <w:rFonts w:hint="eastAsia"/>
          <w:sz w:val="28"/>
          <w:szCs w:val="28"/>
          <w:u w:val="single"/>
          <w:lang w:eastAsia="zh-TW"/>
        </w:rPr>
        <w:t xml:space="preserve">　　　　</w:t>
      </w:r>
      <w:r w:rsidR="000420FE" w:rsidRPr="000420FE">
        <w:rPr>
          <w:rFonts w:ascii="標楷體" w:eastAsia="標楷體" w:hAnsi="標楷體" w:hint="eastAsia"/>
          <w:sz w:val="28"/>
          <w:szCs w:val="28"/>
          <w:lang w:eastAsia="zh-TW"/>
        </w:rPr>
        <w:t xml:space="preserve">　　　　</w:t>
      </w:r>
      <w:r>
        <w:rPr>
          <w:rFonts w:ascii="標楷體" w:eastAsia="標楷體" w:hAnsi="標楷體" w:hint="eastAsia"/>
          <w:sz w:val="28"/>
          <w:szCs w:val="28"/>
          <w:u w:val="single"/>
          <w:lang w:eastAsia="zh-TW"/>
        </w:rPr>
        <w:t xml:space="preserve">　　　　　　　　　</w:t>
      </w:r>
    </w:p>
    <w:p w:rsidR="0052038B" w:rsidRPr="00514B9D" w:rsidRDefault="00514B9D" w:rsidP="000420FE">
      <w:pPr>
        <w:spacing w:after="0" w:line="500" w:lineRule="exact"/>
        <w:ind w:firstLineChars="354" w:firstLine="991"/>
        <w:rPr>
          <w:rFonts w:ascii="標楷體" w:eastAsia="標楷體" w:hAnsi="標楷體"/>
          <w:sz w:val="28"/>
          <w:szCs w:val="28"/>
          <w:lang w:eastAsia="zh-TW"/>
        </w:rPr>
      </w:pPr>
      <w:r w:rsidRPr="00514B9D">
        <w:rPr>
          <w:rFonts w:ascii="標楷體" w:eastAsia="標楷體" w:hAnsi="標楷體" w:hint="eastAsia"/>
          <w:sz w:val="28"/>
          <w:szCs w:val="28"/>
          <w:lang w:eastAsia="zh-TW"/>
        </w:rPr>
        <w:t xml:space="preserve">計畫名稱:                                      </w:t>
      </w:r>
      <w:r w:rsidR="0052038B" w:rsidRPr="00514B9D">
        <w:rPr>
          <w:rFonts w:ascii="標楷體" w:eastAsia="標楷體" w:hAnsi="標楷體" w:hint="eastAsia"/>
          <w:sz w:val="28"/>
          <w:szCs w:val="28"/>
          <w:lang w:eastAsia="zh-TW"/>
        </w:rPr>
        <w:t xml:space="preserve">　　</w:t>
      </w:r>
    </w:p>
    <w:p w:rsidR="00230F8D" w:rsidRPr="00940D77" w:rsidRDefault="00624F11" w:rsidP="000420FE">
      <w:pPr>
        <w:spacing w:after="0" w:line="500" w:lineRule="exact"/>
        <w:ind w:leftChars="64" w:left="141" w:firstLineChars="220" w:firstLine="616"/>
        <w:rPr>
          <w:rFonts w:ascii="標楷體" w:eastAsia="標楷體" w:hAnsi="標楷體"/>
          <w:sz w:val="28"/>
          <w:szCs w:val="28"/>
          <w:lang w:eastAsia="zh-TW"/>
        </w:rPr>
      </w:pPr>
      <w:r>
        <w:rPr>
          <w:rFonts w:ascii="標楷體" w:eastAsia="標楷體" w:hAnsi="標楷體" w:hint="eastAsia"/>
          <w:sz w:val="28"/>
          <w:szCs w:val="28"/>
          <w:lang w:eastAsia="zh-TW"/>
        </w:rPr>
        <w:t>(</w:t>
      </w:r>
      <w:proofErr w:type="gramStart"/>
      <w:r>
        <w:rPr>
          <w:rFonts w:ascii="標楷體" w:eastAsia="標楷體" w:hAnsi="標楷體" w:hint="eastAsia"/>
          <w:sz w:val="28"/>
          <w:szCs w:val="28"/>
          <w:lang w:eastAsia="zh-TW"/>
        </w:rPr>
        <w:t>一</w:t>
      </w:r>
      <w:proofErr w:type="gramEnd"/>
      <w:r>
        <w:rPr>
          <w:rFonts w:ascii="標楷體" w:eastAsia="標楷體" w:hAnsi="標楷體" w:hint="eastAsia"/>
          <w:sz w:val="28"/>
          <w:szCs w:val="28"/>
          <w:lang w:eastAsia="zh-TW"/>
        </w:rPr>
        <w:t xml:space="preserve">) </w:t>
      </w:r>
      <w:proofErr w:type="gramStart"/>
      <w:r w:rsidR="007562A4" w:rsidRPr="00940D77">
        <w:rPr>
          <w:rFonts w:ascii="標楷體" w:eastAsia="標楷體" w:hAnsi="標楷體" w:hint="eastAsia"/>
          <w:sz w:val="28"/>
          <w:szCs w:val="28"/>
          <w:lang w:eastAsia="zh-TW"/>
        </w:rPr>
        <w:t>海外</w:t>
      </w:r>
      <w:r w:rsidR="000925F7">
        <w:rPr>
          <w:rFonts w:ascii="標楷體" w:eastAsia="標楷體" w:hAnsi="標楷體" w:hint="eastAsia"/>
          <w:sz w:val="28"/>
          <w:szCs w:val="28"/>
          <w:lang w:eastAsia="zh-TW"/>
        </w:rPr>
        <w:t>蹲點</w:t>
      </w:r>
      <w:r w:rsidR="007562A4" w:rsidRPr="00940D77">
        <w:rPr>
          <w:rFonts w:ascii="標楷體" w:eastAsia="標楷體" w:hAnsi="標楷體" w:hint="eastAsia"/>
          <w:sz w:val="28"/>
          <w:szCs w:val="28"/>
          <w:lang w:eastAsia="zh-TW"/>
        </w:rPr>
        <w:t>學術</w:t>
      </w:r>
      <w:proofErr w:type="gramEnd"/>
      <w:r w:rsidR="007562A4" w:rsidRPr="00940D77">
        <w:rPr>
          <w:rFonts w:ascii="標楷體" w:eastAsia="標楷體" w:hAnsi="標楷體" w:hint="eastAsia"/>
          <w:sz w:val="28"/>
          <w:szCs w:val="28"/>
          <w:lang w:eastAsia="zh-TW"/>
        </w:rPr>
        <w:t>聲望</w:t>
      </w:r>
      <w:r w:rsidR="002540B3">
        <w:rPr>
          <w:rFonts w:ascii="標楷體" w:eastAsia="標楷體" w:hAnsi="標楷體" w:hint="eastAsia"/>
          <w:sz w:val="28"/>
          <w:szCs w:val="28"/>
          <w:lang w:eastAsia="zh-TW"/>
        </w:rPr>
        <w:t>及現有</w:t>
      </w:r>
      <w:r w:rsidR="00BC11D3">
        <w:rPr>
          <w:rFonts w:ascii="標楷體" w:eastAsia="標楷體" w:hAnsi="標楷體" w:hint="eastAsia"/>
          <w:sz w:val="28"/>
          <w:szCs w:val="28"/>
          <w:lang w:eastAsia="zh-TW"/>
        </w:rPr>
        <w:t>校際</w:t>
      </w:r>
      <w:r w:rsidR="002540B3">
        <w:rPr>
          <w:rFonts w:ascii="標楷體" w:eastAsia="標楷體" w:hAnsi="標楷體" w:hint="eastAsia"/>
          <w:sz w:val="28"/>
          <w:szCs w:val="28"/>
          <w:lang w:eastAsia="zh-TW"/>
        </w:rPr>
        <w:t>合作</w:t>
      </w:r>
      <w:r w:rsidR="00BC11D3">
        <w:rPr>
          <w:rFonts w:ascii="標楷體" w:eastAsia="標楷體" w:hAnsi="標楷體" w:hint="eastAsia"/>
          <w:sz w:val="28"/>
          <w:szCs w:val="28"/>
          <w:lang w:eastAsia="zh-TW"/>
        </w:rPr>
        <w:t>資源</w:t>
      </w:r>
    </w:p>
    <w:p w:rsidR="004F5FD2" w:rsidRDefault="00514B9D" w:rsidP="000420FE">
      <w:pPr>
        <w:pStyle w:val="aa"/>
        <w:spacing w:after="0" w:line="500" w:lineRule="exact"/>
        <w:ind w:leftChars="64" w:left="141" w:firstLineChars="220" w:firstLine="616"/>
        <w:rPr>
          <w:rFonts w:ascii="標楷體" w:eastAsia="標楷體" w:hAnsi="標楷體"/>
          <w:sz w:val="28"/>
          <w:szCs w:val="28"/>
          <w:lang w:eastAsia="zh-TW"/>
        </w:rPr>
      </w:pPr>
      <w:r>
        <w:rPr>
          <w:rFonts w:ascii="標楷體" w:eastAsia="標楷體" w:hAnsi="標楷體" w:hint="eastAsia"/>
          <w:sz w:val="28"/>
          <w:szCs w:val="28"/>
          <w:lang w:eastAsia="zh-TW"/>
        </w:rPr>
        <w:t>(</w:t>
      </w:r>
      <w:r w:rsidR="00624F11">
        <w:rPr>
          <w:rFonts w:ascii="標楷體" w:eastAsia="標楷體" w:hAnsi="標楷體" w:hint="eastAsia"/>
          <w:sz w:val="28"/>
          <w:szCs w:val="28"/>
          <w:lang w:eastAsia="zh-TW"/>
        </w:rPr>
        <w:t>二</w:t>
      </w:r>
      <w:proofErr w:type="gramStart"/>
      <w:r w:rsidR="00624F11">
        <w:rPr>
          <w:rFonts w:ascii="標楷體" w:eastAsia="標楷體" w:hAnsi="標楷體" w:hint="eastAsia"/>
          <w:sz w:val="28"/>
          <w:szCs w:val="28"/>
          <w:lang w:eastAsia="zh-TW"/>
        </w:rPr>
        <w:t>）</w:t>
      </w:r>
      <w:r w:rsidR="000925F7" w:rsidRPr="00D07CE3">
        <w:rPr>
          <w:rFonts w:ascii="標楷體" w:eastAsia="標楷體" w:hAnsi="標楷體" w:hint="eastAsia"/>
          <w:sz w:val="28"/>
          <w:szCs w:val="28"/>
          <w:lang w:eastAsia="zh-TW"/>
        </w:rPr>
        <w:t>海外</w:t>
      </w:r>
      <w:r w:rsidR="007562A4" w:rsidRPr="00D07CE3">
        <w:rPr>
          <w:rFonts w:ascii="標楷體" w:eastAsia="標楷體" w:hAnsi="標楷體" w:hint="eastAsia"/>
          <w:sz w:val="28"/>
          <w:szCs w:val="28"/>
          <w:lang w:eastAsia="zh-TW"/>
        </w:rPr>
        <w:t>蹲點</w:t>
      </w:r>
      <w:r w:rsidR="0052038B">
        <w:rPr>
          <w:rFonts w:ascii="標楷體" w:eastAsia="標楷體" w:hAnsi="標楷體" w:hint="eastAsia"/>
          <w:sz w:val="28"/>
          <w:szCs w:val="28"/>
          <w:lang w:eastAsia="zh-TW"/>
        </w:rPr>
        <w:t>型態</w:t>
      </w:r>
      <w:proofErr w:type="gramEnd"/>
      <w:r w:rsidR="00D07CE3" w:rsidRPr="00D07CE3">
        <w:rPr>
          <w:rFonts w:ascii="標楷體" w:eastAsia="標楷體" w:hAnsi="標楷體" w:hint="eastAsia"/>
          <w:sz w:val="28"/>
          <w:szCs w:val="28"/>
          <w:lang w:eastAsia="zh-TW"/>
        </w:rPr>
        <w:t>說明</w:t>
      </w:r>
    </w:p>
    <w:p w:rsidR="00624F11" w:rsidRDefault="00624F11" w:rsidP="000420FE">
      <w:pPr>
        <w:spacing w:after="0" w:line="500" w:lineRule="exact"/>
        <w:ind w:leftChars="64" w:left="141" w:firstLineChars="220" w:firstLine="616"/>
        <w:rPr>
          <w:rFonts w:ascii="標楷體" w:eastAsia="標楷體" w:hAnsi="標楷體"/>
          <w:sz w:val="28"/>
          <w:szCs w:val="28"/>
          <w:lang w:eastAsia="zh-TW"/>
        </w:rPr>
      </w:pPr>
      <w:r w:rsidRPr="00624F11">
        <w:rPr>
          <w:rFonts w:ascii="標楷體" w:eastAsia="標楷體" w:hAnsi="標楷體"/>
          <w:sz w:val="28"/>
          <w:szCs w:val="28"/>
          <w:lang w:eastAsia="zh-TW"/>
        </w:rPr>
        <w:t>(</w:t>
      </w:r>
      <w:r w:rsidRPr="00624F11">
        <w:rPr>
          <w:rFonts w:ascii="標楷體" w:eastAsia="標楷體" w:hAnsi="標楷體" w:hint="eastAsia"/>
          <w:sz w:val="28"/>
          <w:szCs w:val="28"/>
          <w:lang w:eastAsia="zh-TW"/>
        </w:rPr>
        <w:t>三)</w:t>
      </w:r>
      <w:r w:rsidR="00E22E75">
        <w:rPr>
          <w:rFonts w:ascii="標楷體" w:eastAsia="標楷體" w:hAnsi="標楷體" w:hint="eastAsia"/>
          <w:sz w:val="28"/>
          <w:szCs w:val="28"/>
          <w:lang w:eastAsia="zh-TW"/>
        </w:rPr>
        <w:t xml:space="preserve"> 財源</w:t>
      </w:r>
      <w:r w:rsidR="00BF697D">
        <w:rPr>
          <w:rFonts w:ascii="標楷體" w:eastAsia="標楷體" w:hAnsi="標楷體" w:hint="eastAsia"/>
          <w:sz w:val="28"/>
          <w:szCs w:val="28"/>
          <w:lang w:eastAsia="zh-TW"/>
        </w:rPr>
        <w:t>籌措</w:t>
      </w:r>
      <w:r w:rsidR="00E22E75">
        <w:rPr>
          <w:rFonts w:ascii="標楷體" w:eastAsia="標楷體" w:hAnsi="標楷體" w:hint="eastAsia"/>
          <w:sz w:val="28"/>
          <w:szCs w:val="28"/>
          <w:lang w:eastAsia="zh-TW"/>
        </w:rPr>
        <w:t>規劃</w:t>
      </w:r>
      <w:r w:rsidR="00BF697D">
        <w:rPr>
          <w:rFonts w:ascii="標楷體" w:eastAsia="標楷體" w:hAnsi="標楷體" w:hint="eastAsia"/>
          <w:sz w:val="28"/>
          <w:szCs w:val="28"/>
          <w:lang w:eastAsia="zh-TW"/>
        </w:rPr>
        <w:t>(含向本部申請及自籌</w:t>
      </w:r>
      <w:r w:rsidR="00DF73A3">
        <w:rPr>
          <w:rFonts w:ascii="標楷體" w:eastAsia="標楷體" w:hAnsi="標楷體" w:hint="eastAsia"/>
          <w:sz w:val="28"/>
          <w:szCs w:val="28"/>
          <w:lang w:eastAsia="zh-TW"/>
        </w:rPr>
        <w:t>經費項目/額度</w:t>
      </w:r>
      <w:r w:rsidR="00982B1F">
        <w:rPr>
          <w:rFonts w:ascii="標楷體" w:eastAsia="標楷體" w:hAnsi="標楷體" w:hint="eastAsia"/>
          <w:sz w:val="28"/>
          <w:szCs w:val="28"/>
          <w:lang w:eastAsia="zh-TW"/>
        </w:rPr>
        <w:t>，</w:t>
      </w:r>
      <w:r w:rsidR="00982B1F" w:rsidRPr="00982B1F">
        <w:rPr>
          <w:rFonts w:ascii="標楷體" w:eastAsia="標楷體" w:hAnsi="標楷體" w:hint="eastAsia"/>
          <w:sz w:val="28"/>
          <w:szCs w:val="28"/>
          <w:lang w:eastAsia="zh-TW"/>
        </w:rPr>
        <w:t>請</w:t>
      </w:r>
      <w:proofErr w:type="gramStart"/>
      <w:r w:rsidR="00982B1F">
        <w:rPr>
          <w:rFonts w:ascii="標楷體" w:eastAsia="標楷體" w:hAnsi="標楷體" w:hint="eastAsia"/>
          <w:sz w:val="28"/>
          <w:szCs w:val="28"/>
          <w:lang w:eastAsia="zh-TW"/>
        </w:rPr>
        <w:t>惠予</w:t>
      </w:r>
      <w:r w:rsidR="00982B1F" w:rsidRPr="00982B1F">
        <w:rPr>
          <w:rFonts w:ascii="標楷體" w:eastAsia="標楷體" w:hAnsi="標楷體" w:hint="eastAsia"/>
          <w:sz w:val="28"/>
          <w:szCs w:val="28"/>
          <w:lang w:eastAsia="zh-TW"/>
        </w:rPr>
        <w:t>表列</w:t>
      </w:r>
      <w:proofErr w:type="gramEnd"/>
      <w:r w:rsidR="00982B1F">
        <w:rPr>
          <w:rFonts w:ascii="標楷體" w:eastAsia="標楷體" w:hAnsi="標楷體" w:hint="eastAsia"/>
          <w:sz w:val="28"/>
          <w:szCs w:val="28"/>
          <w:lang w:eastAsia="zh-TW"/>
        </w:rPr>
        <w:t>)</w:t>
      </w:r>
    </w:p>
    <w:p w:rsidR="00982B1F" w:rsidRPr="00572274" w:rsidRDefault="00982B1F" w:rsidP="000420FE">
      <w:pPr>
        <w:pStyle w:val="aa"/>
        <w:spacing w:after="0" w:line="500" w:lineRule="exact"/>
        <w:ind w:left="1134" w:hanging="567"/>
        <w:rPr>
          <w:rFonts w:ascii="標楷體" w:eastAsia="標楷體" w:hAnsi="標楷體"/>
          <w:sz w:val="28"/>
          <w:szCs w:val="28"/>
          <w:lang w:eastAsia="zh-TW"/>
        </w:rPr>
      </w:pPr>
      <w:r>
        <w:rPr>
          <w:rFonts w:ascii="標楷體" w:eastAsia="標楷體" w:hAnsi="標楷體" w:hint="eastAsia"/>
          <w:sz w:val="28"/>
          <w:szCs w:val="28"/>
          <w:lang w:eastAsia="zh-TW"/>
        </w:rPr>
        <w:t>四、</w:t>
      </w:r>
      <w:r w:rsidRPr="00982B1F">
        <w:rPr>
          <w:rFonts w:ascii="標楷體" w:eastAsia="標楷體" w:hAnsi="標楷體" w:hint="eastAsia"/>
          <w:sz w:val="28"/>
          <w:szCs w:val="28"/>
          <w:lang w:eastAsia="zh-TW"/>
        </w:rPr>
        <w:t>建議事項(任何有助於推動</w:t>
      </w:r>
      <w:r>
        <w:rPr>
          <w:rFonts w:ascii="標楷體" w:eastAsia="標楷體" w:hAnsi="標楷體" w:hint="eastAsia"/>
          <w:sz w:val="28"/>
          <w:szCs w:val="28"/>
          <w:lang w:eastAsia="zh-TW"/>
        </w:rPr>
        <w:t>本試辦計畫</w:t>
      </w:r>
      <w:r w:rsidRPr="00982B1F">
        <w:rPr>
          <w:rFonts w:ascii="標楷體" w:eastAsia="標楷體" w:hAnsi="標楷體" w:hint="eastAsia"/>
          <w:sz w:val="28"/>
          <w:szCs w:val="28"/>
          <w:lang w:eastAsia="zh-TW"/>
        </w:rPr>
        <w:t>之創見、法規鬆綁或其他配套措施等建議，</w:t>
      </w:r>
      <w:proofErr w:type="gramStart"/>
      <w:r w:rsidRPr="00982B1F">
        <w:rPr>
          <w:rFonts w:ascii="標楷體" w:eastAsia="標楷體" w:hAnsi="標楷體" w:hint="eastAsia"/>
          <w:sz w:val="28"/>
          <w:szCs w:val="28"/>
          <w:lang w:eastAsia="zh-TW"/>
        </w:rPr>
        <w:t>惠請條列摘述</w:t>
      </w:r>
      <w:proofErr w:type="gramEnd"/>
      <w:r w:rsidRPr="00982B1F">
        <w:rPr>
          <w:rFonts w:ascii="標楷體" w:eastAsia="標楷體" w:hAnsi="標楷體" w:hint="eastAsia"/>
          <w:sz w:val="28"/>
          <w:szCs w:val="28"/>
          <w:lang w:eastAsia="zh-TW"/>
        </w:rPr>
        <w:t>)</w:t>
      </w:r>
    </w:p>
    <w:p w:rsidR="00572274" w:rsidRPr="00572274" w:rsidRDefault="00572274" w:rsidP="000420FE">
      <w:pPr>
        <w:spacing w:after="0" w:line="500" w:lineRule="exact"/>
        <w:ind w:firstLineChars="220" w:firstLine="616"/>
        <w:rPr>
          <w:rFonts w:ascii="標楷體" w:eastAsia="標楷體" w:hAnsi="標楷體"/>
          <w:sz w:val="28"/>
          <w:szCs w:val="28"/>
          <w:u w:val="single"/>
          <w:lang w:eastAsia="zh-TW"/>
        </w:rPr>
      </w:pPr>
      <w:r w:rsidRPr="00572274">
        <w:rPr>
          <w:rFonts w:ascii="標楷體" w:eastAsia="標楷體" w:hAnsi="標楷體" w:hint="eastAsia"/>
          <w:sz w:val="28"/>
          <w:szCs w:val="28"/>
          <w:lang w:eastAsia="zh-TW"/>
        </w:rPr>
        <w:t>五、提案人</w:t>
      </w:r>
      <w:r w:rsidRPr="00572274">
        <w:rPr>
          <w:rFonts w:ascii="標楷體" w:eastAsia="標楷體" w:hAnsi="標楷體"/>
          <w:sz w:val="28"/>
          <w:szCs w:val="28"/>
          <w:lang w:eastAsia="zh-TW"/>
        </w:rPr>
        <w:t>基本資料</w:t>
      </w:r>
      <w:r w:rsidRPr="00572274">
        <w:rPr>
          <w:rFonts w:ascii="標楷體" w:eastAsia="標楷體" w:hAnsi="標楷體"/>
          <w:sz w:val="28"/>
          <w:szCs w:val="28"/>
          <w:u w:val="single"/>
          <w:lang w:eastAsia="zh-TW"/>
        </w:rPr>
        <w:t xml:space="preserve">                          </w:t>
      </w:r>
    </w:p>
    <w:p w:rsidR="00572274" w:rsidRPr="00572274" w:rsidRDefault="00572274" w:rsidP="000420FE">
      <w:pPr>
        <w:pStyle w:val="aa"/>
        <w:numPr>
          <w:ilvl w:val="0"/>
          <w:numId w:val="17"/>
        </w:numPr>
        <w:spacing w:after="0" w:line="500" w:lineRule="exact"/>
        <w:ind w:left="848" w:firstLineChars="220" w:firstLine="616"/>
        <w:rPr>
          <w:rFonts w:ascii="標楷體" w:eastAsia="標楷體" w:hAnsi="標楷體"/>
          <w:sz w:val="28"/>
          <w:szCs w:val="28"/>
          <w:u w:val="single"/>
          <w:lang w:eastAsia="zh-TW"/>
        </w:rPr>
      </w:pPr>
      <w:r w:rsidRPr="00572274">
        <w:rPr>
          <w:rFonts w:ascii="標楷體" w:eastAsia="標楷體" w:hAnsi="標楷體"/>
          <w:sz w:val="28"/>
          <w:szCs w:val="28"/>
          <w:lang w:eastAsia="zh-TW"/>
        </w:rPr>
        <w:t>計畫主持人姓名</w:t>
      </w:r>
      <w:r w:rsidRPr="00572274">
        <w:rPr>
          <w:rFonts w:ascii="標楷體" w:eastAsia="標楷體" w:hAnsi="標楷體" w:hint="eastAsia"/>
          <w:sz w:val="28"/>
          <w:szCs w:val="28"/>
          <w:lang w:eastAsia="zh-TW"/>
        </w:rPr>
        <w:t>/</w:t>
      </w:r>
      <w:r w:rsidRPr="00572274">
        <w:rPr>
          <w:rFonts w:ascii="標楷體" w:eastAsia="標楷體" w:hAnsi="標楷體"/>
          <w:sz w:val="28"/>
          <w:szCs w:val="28"/>
          <w:lang w:eastAsia="zh-TW"/>
        </w:rPr>
        <w:t>單位/職稱</w:t>
      </w:r>
      <w:r w:rsidRPr="00572274">
        <w:rPr>
          <w:rFonts w:ascii="標楷體" w:eastAsia="標楷體" w:hAnsi="標楷體"/>
          <w:sz w:val="28"/>
          <w:szCs w:val="28"/>
          <w:u w:val="single"/>
          <w:lang w:eastAsia="zh-TW"/>
        </w:rPr>
        <w:t xml:space="preserve">                                               </w:t>
      </w:r>
    </w:p>
    <w:p w:rsidR="00572274" w:rsidRPr="00572274" w:rsidRDefault="00572274" w:rsidP="000420FE">
      <w:pPr>
        <w:pStyle w:val="aa"/>
        <w:numPr>
          <w:ilvl w:val="0"/>
          <w:numId w:val="17"/>
        </w:numPr>
        <w:spacing w:after="0" w:line="500" w:lineRule="exact"/>
        <w:ind w:left="848" w:firstLineChars="220" w:firstLine="616"/>
        <w:rPr>
          <w:rFonts w:ascii="標楷體" w:eastAsia="標楷體" w:hAnsi="標楷體"/>
          <w:sz w:val="28"/>
          <w:szCs w:val="28"/>
          <w:u w:val="single"/>
          <w:lang w:eastAsia="zh-TW"/>
        </w:rPr>
      </w:pPr>
      <w:r w:rsidRPr="00572274">
        <w:rPr>
          <w:rFonts w:ascii="標楷體" w:eastAsia="標楷體" w:hAnsi="標楷體"/>
          <w:sz w:val="28"/>
          <w:szCs w:val="28"/>
          <w:lang w:eastAsia="zh-TW"/>
        </w:rPr>
        <w:t>聯絡人姓名：</w:t>
      </w:r>
      <w:r w:rsidRPr="00572274">
        <w:rPr>
          <w:rFonts w:ascii="標楷體" w:eastAsia="標楷體" w:hAnsi="標楷體"/>
          <w:sz w:val="28"/>
          <w:szCs w:val="28"/>
          <w:u w:val="single"/>
          <w:lang w:eastAsia="zh-TW"/>
        </w:rPr>
        <w:t xml:space="preserve">                                  </w:t>
      </w:r>
    </w:p>
    <w:p w:rsidR="00572274" w:rsidRPr="00572274" w:rsidRDefault="00572274" w:rsidP="000420FE">
      <w:pPr>
        <w:pStyle w:val="aa"/>
        <w:numPr>
          <w:ilvl w:val="0"/>
          <w:numId w:val="17"/>
        </w:numPr>
        <w:spacing w:after="0" w:line="500" w:lineRule="exact"/>
        <w:ind w:left="848" w:firstLineChars="220" w:firstLine="616"/>
        <w:rPr>
          <w:rFonts w:ascii="標楷體" w:eastAsia="標楷體" w:hAnsi="標楷體"/>
          <w:sz w:val="28"/>
          <w:szCs w:val="28"/>
          <w:u w:val="single"/>
          <w:lang w:eastAsia="zh-TW"/>
        </w:rPr>
      </w:pPr>
      <w:r w:rsidRPr="00572274">
        <w:rPr>
          <w:rFonts w:ascii="標楷體" w:eastAsia="標楷體" w:hAnsi="標楷體"/>
          <w:sz w:val="28"/>
          <w:szCs w:val="28"/>
          <w:lang w:eastAsia="zh-TW"/>
        </w:rPr>
        <w:t>聯絡人email：</w:t>
      </w:r>
      <w:r w:rsidRPr="00572274">
        <w:rPr>
          <w:rFonts w:ascii="標楷體" w:eastAsia="標楷體" w:hAnsi="標楷體"/>
          <w:sz w:val="28"/>
          <w:szCs w:val="28"/>
          <w:u w:val="single"/>
          <w:lang w:eastAsia="zh-TW"/>
        </w:rPr>
        <w:t xml:space="preserve">                                 </w:t>
      </w:r>
    </w:p>
    <w:p w:rsidR="000420FE" w:rsidRPr="000420FE" w:rsidRDefault="00572274" w:rsidP="000420FE">
      <w:pPr>
        <w:pStyle w:val="aa"/>
        <w:numPr>
          <w:ilvl w:val="0"/>
          <w:numId w:val="17"/>
        </w:numPr>
        <w:spacing w:after="0" w:line="500" w:lineRule="exact"/>
        <w:ind w:left="848" w:firstLineChars="220" w:firstLine="616"/>
        <w:rPr>
          <w:rFonts w:ascii="標楷體" w:eastAsia="標楷體" w:hAnsi="標楷體"/>
          <w:sz w:val="28"/>
          <w:szCs w:val="28"/>
          <w:lang w:eastAsia="zh-TW"/>
        </w:rPr>
      </w:pPr>
      <w:r w:rsidRPr="00572274">
        <w:rPr>
          <w:rFonts w:ascii="標楷體" w:eastAsia="標楷體" w:hAnsi="標楷體"/>
          <w:sz w:val="28"/>
          <w:szCs w:val="28"/>
          <w:lang w:eastAsia="zh-TW"/>
        </w:rPr>
        <w:t>聯絡人電話：</w:t>
      </w:r>
      <w:r w:rsidRPr="00572274">
        <w:rPr>
          <w:rFonts w:ascii="標楷體" w:eastAsia="標楷體" w:hAnsi="標楷體"/>
          <w:sz w:val="28"/>
          <w:szCs w:val="28"/>
          <w:u w:val="single"/>
          <w:lang w:eastAsia="zh-TW"/>
        </w:rPr>
        <w:t xml:space="preserve">      </w:t>
      </w:r>
    </w:p>
    <w:p w:rsidR="000420FE" w:rsidRPr="00B678FC" w:rsidRDefault="00B678FC" w:rsidP="00B678FC">
      <w:pPr>
        <w:spacing w:after="0" w:line="240" w:lineRule="auto"/>
        <w:ind w:firstLineChars="506" w:firstLine="1417"/>
        <w:rPr>
          <w:rFonts w:ascii="標楷體" w:eastAsia="標楷體" w:hAnsi="標楷體"/>
          <w:sz w:val="28"/>
          <w:szCs w:val="28"/>
          <w:lang w:eastAsia="zh-TW"/>
        </w:rPr>
      </w:pPr>
      <w:r w:rsidRPr="00B678FC">
        <w:rPr>
          <w:rFonts w:ascii="標楷體" w:eastAsia="標楷體" w:hAnsi="標楷體" w:hint="eastAsia"/>
          <w:sz w:val="28"/>
          <w:szCs w:val="28"/>
          <w:lang w:eastAsia="zh-TW"/>
        </w:rPr>
        <w:t>************************************************</w:t>
      </w:r>
      <w:r>
        <w:rPr>
          <w:rFonts w:ascii="標楷體" w:eastAsia="標楷體" w:hAnsi="標楷體"/>
          <w:sz w:val="28"/>
          <w:szCs w:val="28"/>
          <w:lang w:eastAsia="zh-TW"/>
        </w:rPr>
        <w:t>*******</w:t>
      </w:r>
      <w:r w:rsidRPr="00B678FC">
        <w:rPr>
          <w:rFonts w:ascii="標楷體" w:eastAsia="標楷體" w:hAnsi="標楷體"/>
          <w:sz w:val="28"/>
          <w:szCs w:val="28"/>
          <w:lang w:eastAsia="zh-TW"/>
        </w:rPr>
        <w:t xml:space="preserve">   </w:t>
      </w:r>
    </w:p>
    <w:p w:rsidR="000420FE" w:rsidRDefault="000420FE" w:rsidP="00AE7AD9">
      <w:pPr>
        <w:spacing w:after="0" w:line="440" w:lineRule="exact"/>
        <w:ind w:leftChars="386" w:left="849"/>
        <w:rPr>
          <w:rFonts w:ascii="標楷體" w:eastAsia="標楷體" w:hAnsi="標楷體"/>
          <w:sz w:val="28"/>
          <w:szCs w:val="28"/>
          <w:lang w:eastAsia="zh-TW"/>
        </w:rPr>
      </w:pPr>
      <w:r w:rsidRPr="000420FE">
        <w:rPr>
          <w:rFonts w:ascii="標楷體" w:eastAsia="標楷體" w:hAnsi="標楷體" w:hint="eastAsia"/>
          <w:sz w:val="28"/>
          <w:szCs w:val="28"/>
          <w:lang w:eastAsia="zh-TW"/>
        </w:rPr>
        <w:t>請學校統一收齊</w:t>
      </w:r>
      <w:r>
        <w:rPr>
          <w:rFonts w:ascii="標楷體" w:eastAsia="標楷體" w:hAnsi="標楷體" w:hint="eastAsia"/>
          <w:sz w:val="28"/>
          <w:szCs w:val="28"/>
          <w:lang w:eastAsia="zh-TW"/>
        </w:rPr>
        <w:t>計畫</w:t>
      </w:r>
      <w:proofErr w:type="gramStart"/>
      <w:r>
        <w:rPr>
          <w:rFonts w:ascii="標楷體" w:eastAsia="標楷體" w:hAnsi="標楷體" w:hint="eastAsia"/>
          <w:sz w:val="28"/>
          <w:szCs w:val="28"/>
          <w:lang w:eastAsia="zh-TW"/>
        </w:rPr>
        <w:t>構想頁</w:t>
      </w:r>
      <w:r w:rsidRPr="000420FE">
        <w:rPr>
          <w:rFonts w:ascii="標楷體" w:eastAsia="標楷體" w:hAnsi="標楷體" w:hint="eastAsia"/>
          <w:sz w:val="28"/>
          <w:szCs w:val="28"/>
          <w:lang w:eastAsia="zh-TW"/>
        </w:rPr>
        <w:t>後</w:t>
      </w:r>
      <w:proofErr w:type="gramEnd"/>
      <w:r w:rsidRPr="000420FE">
        <w:rPr>
          <w:rFonts w:ascii="標楷體" w:eastAsia="標楷體" w:hAnsi="標楷體" w:hint="eastAsia"/>
          <w:sz w:val="28"/>
          <w:szCs w:val="28"/>
          <w:lang w:eastAsia="zh-TW"/>
        </w:rPr>
        <w:t>，連同申請一覽表（格式如附件，並請完成學校用印），毋須另備公文，於本年12月20日前將構想頁及申請一覽表電子檔，</w:t>
      </w:r>
      <w:proofErr w:type="gramStart"/>
      <w:r w:rsidRPr="000420FE">
        <w:rPr>
          <w:rFonts w:ascii="標楷體" w:eastAsia="標楷體" w:hAnsi="標楷體" w:hint="eastAsia"/>
          <w:sz w:val="28"/>
          <w:szCs w:val="28"/>
          <w:lang w:eastAsia="zh-TW"/>
        </w:rPr>
        <w:t>逕</w:t>
      </w:r>
      <w:proofErr w:type="gramEnd"/>
      <w:r w:rsidRPr="000420FE">
        <w:rPr>
          <w:rFonts w:ascii="標楷體" w:eastAsia="標楷體" w:hAnsi="標楷體" w:hint="eastAsia"/>
          <w:sz w:val="28"/>
          <w:szCs w:val="28"/>
          <w:lang w:eastAsia="zh-TW"/>
        </w:rPr>
        <w:t>寄jennie@mail.moe.gov.tw及chiaming@fichet.org.tw，並再以電話確認。本案聯絡人:教育部國際及兩岸教育司吳亞君研究員02-77365645；高等教育國際合作基金會薛家明專員02-2322-2280分機11</w:t>
      </w:r>
      <w:r w:rsidR="00777E85">
        <w:rPr>
          <w:rFonts w:ascii="標楷體" w:eastAsia="標楷體" w:hAnsi="標楷體" w:hint="eastAsia"/>
          <w:sz w:val="28"/>
          <w:szCs w:val="28"/>
          <w:lang w:eastAsia="zh-TW"/>
        </w:rPr>
        <w:t>5</w:t>
      </w:r>
      <w:bookmarkStart w:id="0" w:name="_GoBack"/>
      <w:bookmarkEnd w:id="0"/>
      <w:r w:rsidRPr="000420FE">
        <w:rPr>
          <w:rFonts w:ascii="標楷體" w:eastAsia="標楷體" w:hAnsi="標楷體" w:hint="eastAsia"/>
          <w:sz w:val="28"/>
          <w:szCs w:val="28"/>
          <w:lang w:eastAsia="zh-TW"/>
        </w:rPr>
        <w:t>。</w:t>
      </w:r>
      <w:proofErr w:type="gramStart"/>
      <w:r w:rsidRPr="000420FE">
        <w:rPr>
          <w:rFonts w:ascii="標楷體" w:eastAsia="標楷體" w:hAnsi="標楷體" w:hint="eastAsia"/>
          <w:sz w:val="28"/>
          <w:szCs w:val="28"/>
          <w:lang w:eastAsia="zh-TW"/>
        </w:rPr>
        <w:t>構想頁經本部</w:t>
      </w:r>
      <w:proofErr w:type="gramEnd"/>
      <w:r w:rsidRPr="000420FE">
        <w:rPr>
          <w:rFonts w:ascii="標楷體" w:eastAsia="標楷體" w:hAnsi="標楷體" w:hint="eastAsia"/>
          <w:sz w:val="28"/>
          <w:szCs w:val="28"/>
          <w:lang w:eastAsia="zh-TW"/>
        </w:rPr>
        <w:t>審查通過後（104年1月），將另函通知學校提出計畫申請書，預於104年3月核定計畫及補助經費。</w:t>
      </w:r>
    </w:p>
    <w:p w:rsidR="00246BFE" w:rsidRDefault="00246BFE" w:rsidP="00AE7AD9">
      <w:pPr>
        <w:spacing w:after="0" w:line="440" w:lineRule="exact"/>
        <w:ind w:leftChars="386" w:left="849"/>
        <w:rPr>
          <w:rFonts w:ascii="標楷體" w:eastAsia="標楷體" w:hAnsi="標楷體"/>
          <w:sz w:val="28"/>
          <w:szCs w:val="28"/>
          <w:lang w:eastAsia="zh-TW"/>
        </w:rPr>
      </w:pPr>
    </w:p>
    <w:p w:rsidR="00246BFE" w:rsidRDefault="00246BFE" w:rsidP="00AE7AD9">
      <w:pPr>
        <w:spacing w:after="0" w:line="440" w:lineRule="exact"/>
        <w:ind w:leftChars="386" w:left="849"/>
        <w:rPr>
          <w:rFonts w:ascii="標楷體" w:eastAsia="標楷體" w:hAnsi="標楷體"/>
          <w:sz w:val="28"/>
          <w:szCs w:val="28"/>
          <w:lang w:eastAsia="zh-TW"/>
        </w:rPr>
      </w:pPr>
    </w:p>
    <w:p w:rsidR="00246BFE" w:rsidRDefault="00246BFE" w:rsidP="00AE7AD9">
      <w:pPr>
        <w:spacing w:after="0" w:line="440" w:lineRule="exact"/>
        <w:ind w:leftChars="386" w:left="849"/>
        <w:rPr>
          <w:rFonts w:ascii="標楷體" w:eastAsia="標楷體" w:hAnsi="標楷體"/>
          <w:sz w:val="28"/>
          <w:szCs w:val="28"/>
          <w:lang w:eastAsia="zh-TW"/>
        </w:rPr>
      </w:pPr>
    </w:p>
    <w:p w:rsidR="00246BFE" w:rsidRDefault="00246BFE" w:rsidP="00AE7AD9">
      <w:pPr>
        <w:spacing w:after="0" w:line="440" w:lineRule="exact"/>
        <w:ind w:leftChars="386" w:left="849"/>
        <w:rPr>
          <w:rFonts w:ascii="標楷體" w:eastAsia="標楷體" w:hAnsi="標楷體"/>
          <w:sz w:val="28"/>
          <w:szCs w:val="28"/>
          <w:lang w:eastAsia="zh-TW"/>
        </w:rPr>
      </w:pPr>
    </w:p>
    <w:p w:rsidR="00246BFE" w:rsidRDefault="00246BFE" w:rsidP="00AE7AD9">
      <w:pPr>
        <w:spacing w:after="0" w:line="440" w:lineRule="exact"/>
        <w:ind w:leftChars="386" w:left="849"/>
        <w:rPr>
          <w:rFonts w:ascii="標楷體" w:eastAsia="標楷體" w:hAnsi="標楷體"/>
          <w:sz w:val="28"/>
          <w:szCs w:val="28"/>
          <w:lang w:eastAsia="zh-TW"/>
        </w:rPr>
      </w:pPr>
    </w:p>
    <w:p w:rsidR="00246BFE" w:rsidRDefault="00246BFE" w:rsidP="00AE7AD9">
      <w:pPr>
        <w:spacing w:after="0" w:line="440" w:lineRule="exact"/>
        <w:ind w:leftChars="386" w:left="849"/>
        <w:rPr>
          <w:rFonts w:ascii="標楷體" w:eastAsia="標楷體" w:hAnsi="標楷體"/>
          <w:sz w:val="28"/>
          <w:szCs w:val="28"/>
          <w:lang w:eastAsia="zh-TW"/>
        </w:rPr>
      </w:pPr>
    </w:p>
    <w:p w:rsidR="00246BFE" w:rsidRDefault="00246BFE" w:rsidP="00AE7AD9">
      <w:pPr>
        <w:spacing w:after="0" w:line="440" w:lineRule="exact"/>
        <w:ind w:leftChars="386" w:left="849"/>
        <w:rPr>
          <w:rFonts w:ascii="標楷體" w:eastAsia="標楷體" w:hAnsi="標楷體"/>
          <w:sz w:val="28"/>
          <w:szCs w:val="28"/>
          <w:lang w:eastAsia="zh-TW"/>
        </w:rPr>
      </w:pPr>
    </w:p>
    <w:p w:rsidR="00246BFE" w:rsidRDefault="00246BFE" w:rsidP="00AE7AD9">
      <w:pPr>
        <w:spacing w:after="0" w:line="440" w:lineRule="exact"/>
        <w:ind w:leftChars="386" w:left="849"/>
        <w:rPr>
          <w:rFonts w:ascii="標楷體" w:eastAsia="標楷體" w:hAnsi="標楷體"/>
          <w:sz w:val="28"/>
          <w:szCs w:val="28"/>
          <w:lang w:eastAsia="zh-TW"/>
        </w:rPr>
      </w:pPr>
    </w:p>
    <w:p w:rsidR="00246BFE" w:rsidRDefault="00246BFE" w:rsidP="00AE7AD9">
      <w:pPr>
        <w:spacing w:after="0" w:line="440" w:lineRule="exact"/>
        <w:ind w:leftChars="386" w:left="849"/>
        <w:rPr>
          <w:rFonts w:ascii="標楷體" w:eastAsia="標楷體" w:hAnsi="標楷體"/>
          <w:sz w:val="28"/>
          <w:szCs w:val="28"/>
          <w:lang w:eastAsia="zh-TW"/>
        </w:rPr>
      </w:pPr>
    </w:p>
    <w:p w:rsidR="00246BFE" w:rsidRDefault="00246BFE" w:rsidP="00AE7AD9">
      <w:pPr>
        <w:spacing w:after="0" w:line="440" w:lineRule="exact"/>
        <w:ind w:leftChars="386" w:left="849"/>
        <w:rPr>
          <w:rFonts w:ascii="標楷體" w:eastAsia="標楷體" w:hAnsi="標楷體"/>
          <w:sz w:val="28"/>
          <w:szCs w:val="28"/>
          <w:lang w:eastAsia="zh-TW"/>
        </w:rPr>
      </w:pPr>
    </w:p>
    <w:p w:rsidR="00246BFE" w:rsidRDefault="00246BFE" w:rsidP="00AE7AD9">
      <w:pPr>
        <w:spacing w:after="0" w:line="440" w:lineRule="exact"/>
        <w:ind w:leftChars="386" w:left="849"/>
        <w:rPr>
          <w:rFonts w:ascii="標楷體" w:eastAsia="標楷體" w:hAnsi="標楷體"/>
          <w:sz w:val="28"/>
          <w:szCs w:val="28"/>
          <w:lang w:eastAsia="zh-TW"/>
        </w:rPr>
      </w:pPr>
    </w:p>
    <w:p w:rsidR="004F5FD2" w:rsidRPr="00453567" w:rsidRDefault="000925F7">
      <w:pPr>
        <w:rPr>
          <w:bCs/>
          <w:bdr w:val="single" w:sz="4" w:space="0" w:color="auto"/>
          <w:lang w:eastAsia="zh-TW"/>
        </w:rPr>
      </w:pPr>
      <w:r w:rsidRPr="00453567">
        <w:rPr>
          <w:rFonts w:hint="eastAsia"/>
          <w:bCs/>
          <w:bdr w:val="single" w:sz="4" w:space="0" w:color="auto"/>
          <w:lang w:eastAsia="zh-TW"/>
        </w:rPr>
        <w:t>附件</w:t>
      </w:r>
      <w:r w:rsidRPr="00453567">
        <w:rPr>
          <w:rFonts w:hint="eastAsia"/>
          <w:bCs/>
          <w:bdr w:val="single" w:sz="4" w:space="0" w:color="auto"/>
          <w:lang w:eastAsia="zh-TW"/>
        </w:rPr>
        <w:t>-</w:t>
      </w:r>
      <w:r w:rsidRPr="00453567">
        <w:rPr>
          <w:rFonts w:hint="eastAsia"/>
          <w:bCs/>
          <w:bdr w:val="single" w:sz="4" w:space="0" w:color="auto"/>
          <w:lang w:eastAsia="zh-TW"/>
        </w:rPr>
        <w:t>申請一覽表</w:t>
      </w:r>
    </w:p>
    <w:tbl>
      <w:tblPr>
        <w:tblStyle w:val="ac"/>
        <w:tblW w:w="0" w:type="auto"/>
        <w:tblLook w:val="04A0" w:firstRow="1" w:lastRow="0" w:firstColumn="1" w:lastColumn="0" w:noHBand="0" w:noVBand="1"/>
      </w:tblPr>
      <w:tblGrid>
        <w:gridCol w:w="704"/>
        <w:gridCol w:w="992"/>
        <w:gridCol w:w="3402"/>
        <w:gridCol w:w="1623"/>
        <w:gridCol w:w="1354"/>
        <w:gridCol w:w="2139"/>
      </w:tblGrid>
      <w:tr w:rsidR="006C28E8" w:rsidTr="004B675C">
        <w:tc>
          <w:tcPr>
            <w:tcW w:w="704" w:type="dxa"/>
          </w:tcPr>
          <w:p w:rsidR="006C28E8" w:rsidRPr="00A27FCE" w:rsidRDefault="00702D90" w:rsidP="00702D90">
            <w:pPr>
              <w:rPr>
                <w:bCs/>
                <w:lang w:eastAsia="zh-TW"/>
              </w:rPr>
            </w:pPr>
            <w:r>
              <w:rPr>
                <w:rFonts w:hint="eastAsia"/>
                <w:bCs/>
                <w:lang w:eastAsia="zh-TW"/>
              </w:rPr>
              <w:lastRenderedPageBreak/>
              <w:t>優先順</w:t>
            </w:r>
            <w:r w:rsidR="006C28E8">
              <w:rPr>
                <w:rFonts w:hint="eastAsia"/>
                <w:bCs/>
                <w:lang w:eastAsia="zh-TW"/>
              </w:rPr>
              <w:t>序</w:t>
            </w:r>
          </w:p>
        </w:tc>
        <w:tc>
          <w:tcPr>
            <w:tcW w:w="992" w:type="dxa"/>
          </w:tcPr>
          <w:p w:rsidR="006C28E8" w:rsidRPr="00A27FCE" w:rsidRDefault="00940D77" w:rsidP="000925F7">
            <w:pPr>
              <w:jc w:val="center"/>
              <w:rPr>
                <w:bCs/>
                <w:sz w:val="28"/>
                <w:szCs w:val="28"/>
              </w:rPr>
            </w:pPr>
            <w:proofErr w:type="gramStart"/>
            <w:r>
              <w:rPr>
                <w:rFonts w:hint="eastAsia"/>
                <w:bCs/>
                <w:sz w:val="28"/>
                <w:szCs w:val="28"/>
                <w:lang w:eastAsia="zh-TW"/>
              </w:rPr>
              <w:t>蹲點型態</w:t>
            </w:r>
            <w:proofErr w:type="gramEnd"/>
          </w:p>
        </w:tc>
        <w:tc>
          <w:tcPr>
            <w:tcW w:w="3402" w:type="dxa"/>
          </w:tcPr>
          <w:p w:rsidR="006E5401" w:rsidRDefault="00940D77" w:rsidP="00CD7F9E">
            <w:pPr>
              <w:jc w:val="center"/>
              <w:rPr>
                <w:bCs/>
                <w:sz w:val="28"/>
                <w:szCs w:val="28"/>
                <w:lang w:eastAsia="zh-TW"/>
              </w:rPr>
            </w:pPr>
            <w:proofErr w:type="gramStart"/>
            <w:r>
              <w:rPr>
                <w:rFonts w:hint="eastAsia"/>
                <w:bCs/>
                <w:sz w:val="28"/>
                <w:szCs w:val="28"/>
                <w:lang w:eastAsia="zh-TW"/>
              </w:rPr>
              <w:t>海外蹲點</w:t>
            </w:r>
            <w:r w:rsidR="006C28E8">
              <w:rPr>
                <w:rFonts w:hint="eastAsia"/>
                <w:bCs/>
                <w:sz w:val="28"/>
                <w:szCs w:val="28"/>
                <w:lang w:eastAsia="zh-TW"/>
              </w:rPr>
              <w:t>國別</w:t>
            </w:r>
            <w:proofErr w:type="gramEnd"/>
          </w:p>
          <w:p w:rsidR="006C28E8" w:rsidRPr="00A27FCE" w:rsidRDefault="00940D77" w:rsidP="00CD7F9E">
            <w:pPr>
              <w:jc w:val="center"/>
              <w:rPr>
                <w:bCs/>
                <w:sz w:val="28"/>
                <w:szCs w:val="28"/>
                <w:lang w:eastAsia="zh-TW"/>
              </w:rPr>
            </w:pPr>
            <w:r>
              <w:rPr>
                <w:rFonts w:hint="eastAsia"/>
                <w:bCs/>
                <w:sz w:val="28"/>
                <w:szCs w:val="28"/>
                <w:lang w:eastAsia="zh-TW"/>
              </w:rPr>
              <w:t>/</w:t>
            </w:r>
            <w:r>
              <w:rPr>
                <w:rFonts w:hint="eastAsia"/>
                <w:bCs/>
                <w:sz w:val="28"/>
                <w:szCs w:val="28"/>
                <w:lang w:eastAsia="zh-TW"/>
              </w:rPr>
              <w:t>機構名</w:t>
            </w:r>
            <w:r w:rsidR="00CD7F9E">
              <w:rPr>
                <w:rFonts w:hint="eastAsia"/>
                <w:bCs/>
                <w:sz w:val="28"/>
                <w:szCs w:val="28"/>
                <w:lang w:eastAsia="zh-TW"/>
              </w:rPr>
              <w:t>稱</w:t>
            </w:r>
          </w:p>
        </w:tc>
        <w:tc>
          <w:tcPr>
            <w:tcW w:w="1623" w:type="dxa"/>
          </w:tcPr>
          <w:p w:rsidR="006C28E8" w:rsidRPr="00A27FCE" w:rsidRDefault="006C28E8" w:rsidP="000925F7">
            <w:pPr>
              <w:jc w:val="center"/>
              <w:rPr>
                <w:bCs/>
                <w:sz w:val="28"/>
                <w:szCs w:val="28"/>
                <w:lang w:eastAsia="zh-TW"/>
              </w:rPr>
            </w:pPr>
            <w:r w:rsidRPr="00A27FCE">
              <w:rPr>
                <w:rFonts w:hint="eastAsia"/>
                <w:bCs/>
                <w:sz w:val="28"/>
                <w:szCs w:val="28"/>
                <w:lang w:eastAsia="zh-TW"/>
              </w:rPr>
              <w:t>期程</w:t>
            </w:r>
          </w:p>
          <w:p w:rsidR="006C28E8" w:rsidRPr="00A27FCE" w:rsidRDefault="006C28E8" w:rsidP="000925F7">
            <w:pPr>
              <w:ind w:rightChars="-96" w:right="-211"/>
              <w:rPr>
                <w:bCs/>
                <w:sz w:val="24"/>
                <w:szCs w:val="24"/>
              </w:rPr>
            </w:pPr>
            <w:proofErr w:type="gramStart"/>
            <w:r w:rsidRPr="00A27FCE">
              <w:rPr>
                <w:rFonts w:hint="eastAsia"/>
                <w:bCs/>
                <w:sz w:val="24"/>
                <w:szCs w:val="24"/>
                <w:lang w:eastAsia="zh-TW"/>
              </w:rPr>
              <w:t>起迄</w:t>
            </w:r>
            <w:proofErr w:type="gramEnd"/>
            <w:r w:rsidRPr="00A27FCE">
              <w:rPr>
                <w:rFonts w:hint="eastAsia"/>
                <w:bCs/>
                <w:sz w:val="24"/>
                <w:szCs w:val="24"/>
                <w:lang w:eastAsia="zh-TW"/>
              </w:rPr>
              <w:t>年月</w:t>
            </w:r>
            <w:r>
              <w:rPr>
                <w:rFonts w:hint="eastAsia"/>
                <w:bCs/>
                <w:sz w:val="24"/>
                <w:szCs w:val="24"/>
                <w:lang w:eastAsia="zh-TW"/>
              </w:rPr>
              <w:t>日</w:t>
            </w:r>
          </w:p>
        </w:tc>
        <w:tc>
          <w:tcPr>
            <w:tcW w:w="1354" w:type="dxa"/>
          </w:tcPr>
          <w:p w:rsidR="006C28E8" w:rsidRPr="00A27FCE" w:rsidRDefault="00940D77" w:rsidP="000925F7">
            <w:pPr>
              <w:rPr>
                <w:bCs/>
                <w:sz w:val="28"/>
                <w:szCs w:val="28"/>
                <w:lang w:eastAsia="zh-TW"/>
              </w:rPr>
            </w:pPr>
            <w:r>
              <w:rPr>
                <w:rFonts w:hint="eastAsia"/>
                <w:bCs/>
                <w:sz w:val="28"/>
                <w:szCs w:val="28"/>
                <w:lang w:eastAsia="zh-TW"/>
              </w:rPr>
              <w:t>構想</w:t>
            </w:r>
            <w:r w:rsidR="004B675C">
              <w:rPr>
                <w:rFonts w:hint="eastAsia"/>
                <w:bCs/>
                <w:sz w:val="28"/>
                <w:szCs w:val="28"/>
                <w:lang w:eastAsia="zh-TW"/>
              </w:rPr>
              <w:t>頁</w:t>
            </w:r>
            <w:r>
              <w:rPr>
                <w:rFonts w:hint="eastAsia"/>
                <w:bCs/>
                <w:sz w:val="28"/>
                <w:szCs w:val="28"/>
                <w:lang w:eastAsia="zh-TW"/>
              </w:rPr>
              <w:t>提案單位</w:t>
            </w:r>
          </w:p>
        </w:tc>
        <w:tc>
          <w:tcPr>
            <w:tcW w:w="2139" w:type="dxa"/>
          </w:tcPr>
          <w:p w:rsidR="006C28E8" w:rsidRPr="00A27FCE" w:rsidRDefault="00940D77" w:rsidP="00BC11D3">
            <w:pPr>
              <w:rPr>
                <w:bCs/>
                <w:sz w:val="28"/>
                <w:szCs w:val="28"/>
                <w:lang w:eastAsia="zh-TW"/>
              </w:rPr>
            </w:pPr>
            <w:r>
              <w:rPr>
                <w:rFonts w:hint="eastAsia"/>
                <w:bCs/>
                <w:sz w:val="28"/>
                <w:szCs w:val="28"/>
                <w:lang w:eastAsia="zh-TW"/>
              </w:rPr>
              <w:t>提案人</w:t>
            </w:r>
            <w:r w:rsidR="006C28E8" w:rsidRPr="00A27FCE">
              <w:rPr>
                <w:rFonts w:hint="eastAsia"/>
                <w:bCs/>
                <w:sz w:val="28"/>
                <w:szCs w:val="28"/>
                <w:lang w:eastAsia="zh-TW"/>
              </w:rPr>
              <w:t>姓名</w:t>
            </w:r>
            <w:r>
              <w:rPr>
                <w:rFonts w:hint="eastAsia"/>
                <w:bCs/>
                <w:sz w:val="28"/>
                <w:szCs w:val="28"/>
                <w:lang w:eastAsia="zh-TW"/>
              </w:rPr>
              <w:t>/</w:t>
            </w:r>
            <w:r>
              <w:rPr>
                <w:rFonts w:hint="eastAsia"/>
                <w:bCs/>
                <w:sz w:val="28"/>
                <w:szCs w:val="28"/>
                <w:lang w:eastAsia="zh-TW"/>
              </w:rPr>
              <w:t>服務機構</w:t>
            </w:r>
            <w:proofErr w:type="gramStart"/>
            <w:r w:rsidR="00BC11D3" w:rsidRPr="004B675C">
              <w:rPr>
                <w:rFonts w:hint="eastAsia"/>
                <w:bCs/>
                <w:sz w:val="24"/>
                <w:szCs w:val="24"/>
                <w:lang w:eastAsia="zh-TW"/>
              </w:rPr>
              <w:t>（</w:t>
            </w:r>
            <w:proofErr w:type="gramEnd"/>
            <w:r w:rsidRPr="004B675C">
              <w:rPr>
                <w:rFonts w:hint="eastAsia"/>
                <w:bCs/>
                <w:sz w:val="24"/>
                <w:szCs w:val="24"/>
                <w:lang w:eastAsia="zh-TW"/>
              </w:rPr>
              <w:t>系所</w:t>
            </w:r>
            <w:r w:rsidRPr="004B675C">
              <w:rPr>
                <w:rFonts w:hint="eastAsia"/>
                <w:bCs/>
                <w:sz w:val="24"/>
                <w:szCs w:val="24"/>
                <w:lang w:eastAsia="zh-TW"/>
              </w:rPr>
              <w:t>/</w:t>
            </w:r>
            <w:r w:rsidR="006C28E8" w:rsidRPr="004B675C">
              <w:rPr>
                <w:rFonts w:hint="eastAsia"/>
                <w:bCs/>
                <w:sz w:val="24"/>
                <w:szCs w:val="24"/>
                <w:lang w:eastAsia="zh-TW"/>
              </w:rPr>
              <w:t>電話</w:t>
            </w:r>
            <w:r w:rsidR="006C28E8" w:rsidRPr="004B675C">
              <w:rPr>
                <w:rFonts w:hint="eastAsia"/>
                <w:bCs/>
                <w:sz w:val="24"/>
                <w:szCs w:val="24"/>
                <w:lang w:eastAsia="zh-TW"/>
              </w:rPr>
              <w:t>/</w:t>
            </w:r>
            <w:r w:rsidR="006C28E8" w:rsidRPr="004B675C">
              <w:rPr>
                <w:rFonts w:hint="eastAsia"/>
                <w:bCs/>
                <w:sz w:val="24"/>
                <w:szCs w:val="24"/>
                <w:lang w:eastAsia="zh-TW"/>
              </w:rPr>
              <w:t>電子郵件</w:t>
            </w:r>
          </w:p>
        </w:tc>
      </w:tr>
      <w:tr w:rsidR="006C28E8" w:rsidTr="004B675C">
        <w:trPr>
          <w:trHeight w:val="567"/>
        </w:trPr>
        <w:tc>
          <w:tcPr>
            <w:tcW w:w="704" w:type="dxa"/>
          </w:tcPr>
          <w:p w:rsidR="006C28E8" w:rsidRDefault="006C28E8" w:rsidP="000925F7">
            <w:pPr>
              <w:rPr>
                <w:bCs/>
                <w:lang w:eastAsia="zh-TW"/>
              </w:rPr>
            </w:pPr>
          </w:p>
        </w:tc>
        <w:tc>
          <w:tcPr>
            <w:tcW w:w="992" w:type="dxa"/>
          </w:tcPr>
          <w:p w:rsidR="006C28E8" w:rsidRDefault="006C28E8" w:rsidP="000925F7">
            <w:pPr>
              <w:rPr>
                <w:bCs/>
                <w:lang w:eastAsia="zh-TW"/>
              </w:rPr>
            </w:pPr>
          </w:p>
        </w:tc>
        <w:tc>
          <w:tcPr>
            <w:tcW w:w="3402" w:type="dxa"/>
          </w:tcPr>
          <w:p w:rsidR="006C28E8" w:rsidRDefault="006C28E8" w:rsidP="000925F7">
            <w:pPr>
              <w:rPr>
                <w:bCs/>
                <w:lang w:eastAsia="zh-TW"/>
              </w:rPr>
            </w:pPr>
          </w:p>
        </w:tc>
        <w:tc>
          <w:tcPr>
            <w:tcW w:w="1623" w:type="dxa"/>
          </w:tcPr>
          <w:p w:rsidR="006C28E8" w:rsidRDefault="006C28E8" w:rsidP="000925F7">
            <w:pPr>
              <w:rPr>
                <w:bCs/>
                <w:lang w:eastAsia="zh-TW"/>
              </w:rPr>
            </w:pPr>
          </w:p>
        </w:tc>
        <w:tc>
          <w:tcPr>
            <w:tcW w:w="1354" w:type="dxa"/>
          </w:tcPr>
          <w:p w:rsidR="006C28E8" w:rsidRDefault="006C28E8" w:rsidP="000925F7">
            <w:pPr>
              <w:rPr>
                <w:bCs/>
                <w:lang w:eastAsia="zh-TW"/>
              </w:rPr>
            </w:pPr>
          </w:p>
        </w:tc>
        <w:tc>
          <w:tcPr>
            <w:tcW w:w="2139" w:type="dxa"/>
          </w:tcPr>
          <w:p w:rsidR="006C28E8" w:rsidRDefault="006C28E8" w:rsidP="000925F7">
            <w:pPr>
              <w:rPr>
                <w:bCs/>
                <w:lang w:eastAsia="zh-TW"/>
              </w:rPr>
            </w:pPr>
          </w:p>
        </w:tc>
      </w:tr>
      <w:tr w:rsidR="006C28E8" w:rsidTr="004B675C">
        <w:trPr>
          <w:trHeight w:val="567"/>
        </w:trPr>
        <w:tc>
          <w:tcPr>
            <w:tcW w:w="704" w:type="dxa"/>
          </w:tcPr>
          <w:p w:rsidR="006C28E8" w:rsidRDefault="006C28E8" w:rsidP="000925F7">
            <w:pPr>
              <w:rPr>
                <w:bCs/>
                <w:lang w:eastAsia="zh-TW"/>
              </w:rPr>
            </w:pPr>
          </w:p>
        </w:tc>
        <w:tc>
          <w:tcPr>
            <w:tcW w:w="992" w:type="dxa"/>
          </w:tcPr>
          <w:p w:rsidR="006C28E8" w:rsidRDefault="006C28E8" w:rsidP="000925F7">
            <w:pPr>
              <w:rPr>
                <w:bCs/>
                <w:lang w:eastAsia="zh-TW"/>
              </w:rPr>
            </w:pPr>
          </w:p>
        </w:tc>
        <w:tc>
          <w:tcPr>
            <w:tcW w:w="3402" w:type="dxa"/>
          </w:tcPr>
          <w:p w:rsidR="006C28E8" w:rsidRDefault="006C28E8" w:rsidP="000925F7">
            <w:pPr>
              <w:rPr>
                <w:bCs/>
                <w:lang w:eastAsia="zh-TW"/>
              </w:rPr>
            </w:pPr>
          </w:p>
        </w:tc>
        <w:tc>
          <w:tcPr>
            <w:tcW w:w="1623" w:type="dxa"/>
          </w:tcPr>
          <w:p w:rsidR="006C28E8" w:rsidRDefault="006C28E8" w:rsidP="000925F7">
            <w:pPr>
              <w:rPr>
                <w:bCs/>
                <w:lang w:eastAsia="zh-TW"/>
              </w:rPr>
            </w:pPr>
          </w:p>
        </w:tc>
        <w:tc>
          <w:tcPr>
            <w:tcW w:w="1354" w:type="dxa"/>
          </w:tcPr>
          <w:p w:rsidR="006C28E8" w:rsidRDefault="006C28E8" w:rsidP="000925F7">
            <w:pPr>
              <w:rPr>
                <w:bCs/>
                <w:lang w:eastAsia="zh-TW"/>
              </w:rPr>
            </w:pPr>
          </w:p>
        </w:tc>
        <w:tc>
          <w:tcPr>
            <w:tcW w:w="2139" w:type="dxa"/>
          </w:tcPr>
          <w:p w:rsidR="006C28E8" w:rsidRDefault="006C28E8" w:rsidP="000925F7">
            <w:pPr>
              <w:rPr>
                <w:bCs/>
                <w:lang w:eastAsia="zh-TW"/>
              </w:rPr>
            </w:pPr>
          </w:p>
        </w:tc>
      </w:tr>
      <w:tr w:rsidR="006C28E8" w:rsidTr="004B675C">
        <w:trPr>
          <w:trHeight w:val="567"/>
        </w:trPr>
        <w:tc>
          <w:tcPr>
            <w:tcW w:w="704" w:type="dxa"/>
          </w:tcPr>
          <w:p w:rsidR="006C28E8" w:rsidRDefault="006C28E8" w:rsidP="000925F7">
            <w:pPr>
              <w:rPr>
                <w:bCs/>
                <w:lang w:eastAsia="zh-TW"/>
              </w:rPr>
            </w:pPr>
          </w:p>
        </w:tc>
        <w:tc>
          <w:tcPr>
            <w:tcW w:w="992" w:type="dxa"/>
          </w:tcPr>
          <w:p w:rsidR="006C28E8" w:rsidRDefault="006C28E8" w:rsidP="000925F7">
            <w:pPr>
              <w:rPr>
                <w:bCs/>
                <w:lang w:eastAsia="zh-TW"/>
              </w:rPr>
            </w:pPr>
          </w:p>
        </w:tc>
        <w:tc>
          <w:tcPr>
            <w:tcW w:w="3402" w:type="dxa"/>
          </w:tcPr>
          <w:p w:rsidR="006C28E8" w:rsidRDefault="006C28E8" w:rsidP="000925F7">
            <w:pPr>
              <w:rPr>
                <w:bCs/>
                <w:lang w:eastAsia="zh-TW"/>
              </w:rPr>
            </w:pPr>
          </w:p>
        </w:tc>
        <w:tc>
          <w:tcPr>
            <w:tcW w:w="1623" w:type="dxa"/>
          </w:tcPr>
          <w:p w:rsidR="006C28E8" w:rsidRDefault="006C28E8" w:rsidP="000925F7">
            <w:pPr>
              <w:rPr>
                <w:bCs/>
                <w:lang w:eastAsia="zh-TW"/>
              </w:rPr>
            </w:pPr>
          </w:p>
        </w:tc>
        <w:tc>
          <w:tcPr>
            <w:tcW w:w="1354" w:type="dxa"/>
          </w:tcPr>
          <w:p w:rsidR="006C28E8" w:rsidRDefault="006C28E8" w:rsidP="000925F7">
            <w:pPr>
              <w:rPr>
                <w:bCs/>
                <w:lang w:eastAsia="zh-TW"/>
              </w:rPr>
            </w:pPr>
          </w:p>
        </w:tc>
        <w:tc>
          <w:tcPr>
            <w:tcW w:w="2139" w:type="dxa"/>
          </w:tcPr>
          <w:p w:rsidR="006C28E8" w:rsidRDefault="006C28E8" w:rsidP="000925F7">
            <w:pPr>
              <w:rPr>
                <w:bCs/>
                <w:lang w:eastAsia="zh-TW"/>
              </w:rPr>
            </w:pPr>
          </w:p>
        </w:tc>
      </w:tr>
      <w:tr w:rsidR="006C28E8" w:rsidTr="004B675C">
        <w:trPr>
          <w:trHeight w:val="567"/>
        </w:trPr>
        <w:tc>
          <w:tcPr>
            <w:tcW w:w="704" w:type="dxa"/>
          </w:tcPr>
          <w:p w:rsidR="006C28E8" w:rsidRDefault="006C28E8" w:rsidP="000925F7">
            <w:pPr>
              <w:rPr>
                <w:bCs/>
                <w:lang w:eastAsia="zh-TW"/>
              </w:rPr>
            </w:pPr>
          </w:p>
        </w:tc>
        <w:tc>
          <w:tcPr>
            <w:tcW w:w="992" w:type="dxa"/>
          </w:tcPr>
          <w:p w:rsidR="006C28E8" w:rsidRDefault="006C28E8" w:rsidP="000925F7">
            <w:pPr>
              <w:rPr>
                <w:bCs/>
                <w:lang w:eastAsia="zh-TW"/>
              </w:rPr>
            </w:pPr>
          </w:p>
        </w:tc>
        <w:tc>
          <w:tcPr>
            <w:tcW w:w="3402" w:type="dxa"/>
          </w:tcPr>
          <w:p w:rsidR="006C28E8" w:rsidRDefault="006C28E8" w:rsidP="000925F7">
            <w:pPr>
              <w:rPr>
                <w:bCs/>
                <w:lang w:eastAsia="zh-TW"/>
              </w:rPr>
            </w:pPr>
          </w:p>
        </w:tc>
        <w:tc>
          <w:tcPr>
            <w:tcW w:w="1623" w:type="dxa"/>
          </w:tcPr>
          <w:p w:rsidR="006C28E8" w:rsidRDefault="006C28E8" w:rsidP="000925F7">
            <w:pPr>
              <w:rPr>
                <w:bCs/>
                <w:lang w:eastAsia="zh-TW"/>
              </w:rPr>
            </w:pPr>
          </w:p>
        </w:tc>
        <w:tc>
          <w:tcPr>
            <w:tcW w:w="1354" w:type="dxa"/>
          </w:tcPr>
          <w:p w:rsidR="006C28E8" w:rsidRDefault="006C28E8" w:rsidP="000925F7">
            <w:pPr>
              <w:rPr>
                <w:bCs/>
                <w:lang w:eastAsia="zh-TW"/>
              </w:rPr>
            </w:pPr>
          </w:p>
        </w:tc>
        <w:tc>
          <w:tcPr>
            <w:tcW w:w="2139" w:type="dxa"/>
          </w:tcPr>
          <w:p w:rsidR="006C28E8" w:rsidRDefault="006C28E8" w:rsidP="000925F7">
            <w:pPr>
              <w:rPr>
                <w:bCs/>
                <w:lang w:eastAsia="zh-TW"/>
              </w:rPr>
            </w:pPr>
          </w:p>
        </w:tc>
      </w:tr>
      <w:tr w:rsidR="006C28E8" w:rsidTr="004B675C">
        <w:trPr>
          <w:trHeight w:val="567"/>
        </w:trPr>
        <w:tc>
          <w:tcPr>
            <w:tcW w:w="704" w:type="dxa"/>
          </w:tcPr>
          <w:p w:rsidR="006C28E8" w:rsidRDefault="006C28E8" w:rsidP="000925F7">
            <w:pPr>
              <w:rPr>
                <w:bCs/>
                <w:lang w:eastAsia="zh-TW"/>
              </w:rPr>
            </w:pPr>
          </w:p>
        </w:tc>
        <w:tc>
          <w:tcPr>
            <w:tcW w:w="992" w:type="dxa"/>
          </w:tcPr>
          <w:p w:rsidR="006C28E8" w:rsidRDefault="006C28E8" w:rsidP="000925F7">
            <w:pPr>
              <w:rPr>
                <w:bCs/>
                <w:lang w:eastAsia="zh-TW"/>
              </w:rPr>
            </w:pPr>
          </w:p>
        </w:tc>
        <w:tc>
          <w:tcPr>
            <w:tcW w:w="3402" w:type="dxa"/>
          </w:tcPr>
          <w:p w:rsidR="006C28E8" w:rsidRDefault="006C28E8" w:rsidP="000925F7">
            <w:pPr>
              <w:rPr>
                <w:bCs/>
                <w:lang w:eastAsia="zh-TW"/>
              </w:rPr>
            </w:pPr>
          </w:p>
        </w:tc>
        <w:tc>
          <w:tcPr>
            <w:tcW w:w="1623" w:type="dxa"/>
          </w:tcPr>
          <w:p w:rsidR="006C28E8" w:rsidRDefault="006C28E8" w:rsidP="000925F7">
            <w:pPr>
              <w:rPr>
                <w:bCs/>
                <w:lang w:eastAsia="zh-TW"/>
              </w:rPr>
            </w:pPr>
          </w:p>
        </w:tc>
        <w:tc>
          <w:tcPr>
            <w:tcW w:w="1354" w:type="dxa"/>
          </w:tcPr>
          <w:p w:rsidR="006C28E8" w:rsidRDefault="006C28E8" w:rsidP="000925F7">
            <w:pPr>
              <w:rPr>
                <w:bCs/>
                <w:lang w:eastAsia="zh-TW"/>
              </w:rPr>
            </w:pPr>
          </w:p>
        </w:tc>
        <w:tc>
          <w:tcPr>
            <w:tcW w:w="2139" w:type="dxa"/>
          </w:tcPr>
          <w:p w:rsidR="006C28E8" w:rsidRDefault="006C28E8" w:rsidP="000925F7">
            <w:pPr>
              <w:rPr>
                <w:bCs/>
                <w:lang w:eastAsia="zh-TW"/>
              </w:rPr>
            </w:pPr>
          </w:p>
        </w:tc>
      </w:tr>
    </w:tbl>
    <w:p w:rsidR="00B45A7A" w:rsidRDefault="00B45A7A" w:rsidP="003666A3">
      <w:pPr>
        <w:spacing w:after="0" w:line="240" w:lineRule="auto"/>
        <w:rPr>
          <w:bCs/>
          <w:bdr w:val="single" w:sz="4" w:space="0" w:color="auto"/>
          <w:lang w:eastAsia="zh-TW"/>
        </w:rPr>
      </w:pPr>
    </w:p>
    <w:p w:rsidR="00B45A7A" w:rsidRDefault="00940D77" w:rsidP="00B45A7A">
      <w:pPr>
        <w:spacing w:after="0" w:line="240" w:lineRule="auto"/>
        <w:rPr>
          <w:rFonts w:ascii="新細明體" w:hAnsi="新細明體"/>
          <w:bCs/>
          <w:u w:val="single"/>
          <w:lang w:eastAsia="zh-TW"/>
        </w:rPr>
      </w:pPr>
      <w:r>
        <w:rPr>
          <w:rFonts w:ascii="新細明體" w:hAnsi="新細明體" w:hint="eastAsia"/>
          <w:bCs/>
          <w:lang w:eastAsia="zh-TW"/>
        </w:rPr>
        <w:t>提案</w:t>
      </w:r>
      <w:r w:rsidR="00B45A7A">
        <w:rPr>
          <w:rFonts w:ascii="新細明體" w:hAnsi="新細明體" w:hint="eastAsia"/>
          <w:bCs/>
          <w:lang w:eastAsia="zh-TW"/>
        </w:rPr>
        <w:t>學校：</w:t>
      </w:r>
      <w:r w:rsidR="00B45A7A">
        <w:rPr>
          <w:rFonts w:ascii="新細明體" w:hAnsi="新細明體" w:hint="eastAsia"/>
          <w:bCs/>
          <w:u w:val="single"/>
          <w:lang w:eastAsia="zh-TW"/>
        </w:rPr>
        <w:t xml:space="preserve">                  </w:t>
      </w:r>
    </w:p>
    <w:p w:rsidR="00B45A7A" w:rsidRDefault="00B45A7A" w:rsidP="00B45A7A">
      <w:pPr>
        <w:spacing w:after="0" w:line="240" w:lineRule="auto"/>
        <w:rPr>
          <w:rFonts w:ascii="新細明體" w:hAnsi="新細明體"/>
          <w:bCs/>
          <w:u w:val="single"/>
          <w:lang w:eastAsia="zh-TW"/>
        </w:rPr>
      </w:pPr>
    </w:p>
    <w:p w:rsidR="00B45A7A" w:rsidRDefault="00B45A7A" w:rsidP="00B45A7A">
      <w:pPr>
        <w:spacing w:after="0" w:line="240" w:lineRule="auto"/>
        <w:rPr>
          <w:rFonts w:ascii="新細明體" w:hAnsi="新細明體"/>
          <w:bCs/>
          <w:u w:val="single"/>
          <w:lang w:eastAsia="zh-TW"/>
        </w:rPr>
      </w:pPr>
    </w:p>
    <w:p w:rsidR="00B45A7A" w:rsidRPr="00B45A7A" w:rsidRDefault="000E4090" w:rsidP="00B45A7A">
      <w:pPr>
        <w:spacing w:after="0" w:line="240" w:lineRule="auto"/>
        <w:rPr>
          <w:rFonts w:ascii="新細明體" w:hAnsi="新細明體"/>
          <w:bCs/>
          <w:lang w:eastAsia="zh-TW"/>
        </w:rPr>
      </w:pPr>
      <w:r w:rsidRPr="00B45A7A">
        <w:rPr>
          <w:rFonts w:ascii="新細明體" w:hAnsi="新細明體" w:hint="eastAsia"/>
          <w:bCs/>
          <w:noProof/>
          <w:lang w:eastAsia="zh-TW"/>
        </w:rPr>
        <mc:AlternateContent>
          <mc:Choice Requires="wps">
            <w:drawing>
              <wp:anchor distT="0" distB="0" distL="114300" distR="114300" simplePos="0" relativeHeight="251659264" behindDoc="0" locked="0" layoutInCell="1" allowOverlap="1" wp14:anchorId="5B517270" wp14:editId="5EA00841">
                <wp:simplePos x="0" y="0"/>
                <wp:positionH relativeFrom="column">
                  <wp:posOffset>3945944</wp:posOffset>
                </wp:positionH>
                <wp:positionV relativeFrom="paragraph">
                  <wp:posOffset>4378</wp:posOffset>
                </wp:positionV>
                <wp:extent cx="2451370" cy="1862847"/>
                <wp:effectExtent l="0" t="0" r="25400" b="23495"/>
                <wp:wrapNone/>
                <wp:docPr id="1" name="圓角矩形 1"/>
                <wp:cNvGraphicFramePr/>
                <a:graphic xmlns:a="http://schemas.openxmlformats.org/drawingml/2006/main">
                  <a:graphicData uri="http://schemas.microsoft.com/office/word/2010/wordprocessingShape">
                    <wps:wsp>
                      <wps:cNvSpPr/>
                      <wps:spPr>
                        <a:xfrm>
                          <a:off x="0" y="0"/>
                          <a:ext cx="2451370" cy="1862847"/>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CD7F9E" w:rsidRPr="00B45A7A" w:rsidRDefault="00CD7F9E" w:rsidP="00B45A7A">
                            <w:pPr>
                              <w:jc w:val="center"/>
                              <w:rPr>
                                <w:color w:val="000000" w:themeColor="text1"/>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5A7A">
                              <w:rPr>
                                <w:rFonts w:hint="eastAsia"/>
                                <w:color w:val="000000" w:themeColor="text1"/>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w:t>
                            </w:r>
                            <w:r w:rsidRPr="00B45A7A">
                              <w:rPr>
                                <w:color w:val="000000" w:themeColor="text1"/>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校用印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517270" id="圓角矩形 1" o:spid="_x0000_s1026" style="position:absolute;margin-left:310.7pt;margin-top:.35pt;width:193pt;height:146.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" fillcolor="#eeece1 [3214]" strokecolor="#243f60 [1604]" strokeweight="2pt">
                <v:textbox>
                  <w:txbxContent>
                    <w:p w:rsidR="00CD7F9E" w:rsidRPr="00B45A7A" w:rsidRDefault="00CD7F9E" w:rsidP="00B45A7A">
                      <w:pPr>
                        <w:jc w:val="center"/>
                        <w:rPr>
                          <w:color w:val="000000" w:themeColor="text1"/>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5A7A">
                        <w:rPr>
                          <w:rFonts w:hint="eastAsia"/>
                          <w:color w:val="000000" w:themeColor="text1"/>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w:t>
                      </w:r>
                      <w:r w:rsidRPr="00B45A7A">
                        <w:rPr>
                          <w:color w:val="000000" w:themeColor="text1"/>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校用印</w:t>
                      </w:r>
                    </w:p>
                  </w:txbxContent>
                </v:textbox>
              </v:roundrect>
            </w:pict>
          </mc:Fallback>
        </mc:AlternateContent>
      </w:r>
      <w:r w:rsidR="00B45A7A" w:rsidRPr="00B45A7A">
        <w:rPr>
          <w:rFonts w:ascii="新細明體" w:hAnsi="新細明體" w:hint="eastAsia"/>
          <w:bCs/>
          <w:lang w:eastAsia="zh-TW"/>
        </w:rPr>
        <w:t>製表人(姓名/服務單位/職稱):</w:t>
      </w:r>
    </w:p>
    <w:p w:rsidR="00B45A7A" w:rsidRPr="00B45A7A" w:rsidRDefault="00B45A7A" w:rsidP="00B45A7A">
      <w:pPr>
        <w:spacing w:after="0" w:line="240" w:lineRule="auto"/>
        <w:rPr>
          <w:rFonts w:ascii="新細明體" w:hAnsi="新細明體"/>
          <w:bCs/>
          <w:lang w:eastAsia="zh-TW"/>
        </w:rPr>
      </w:pPr>
      <w:r w:rsidRPr="00B45A7A">
        <w:rPr>
          <w:rFonts w:ascii="新細明體" w:hAnsi="新細明體" w:hint="eastAsia"/>
          <w:bCs/>
          <w:lang w:eastAsia="zh-TW"/>
        </w:rPr>
        <w:t>通訊資料</w:t>
      </w:r>
      <w:r>
        <w:rPr>
          <w:rFonts w:ascii="新細明體" w:hAnsi="新細明體" w:hint="eastAsia"/>
          <w:bCs/>
          <w:lang w:eastAsia="zh-TW"/>
        </w:rPr>
        <w:t>--</w:t>
      </w:r>
    </w:p>
    <w:p w:rsidR="00B45A7A" w:rsidRPr="00B45A7A" w:rsidRDefault="00B45A7A" w:rsidP="00B45A7A">
      <w:pPr>
        <w:spacing w:after="0" w:line="240" w:lineRule="auto"/>
        <w:ind w:firstLineChars="193" w:firstLine="425"/>
        <w:rPr>
          <w:rFonts w:ascii="新細明體" w:hAnsi="新細明體"/>
          <w:bCs/>
          <w:lang w:eastAsia="zh-TW"/>
        </w:rPr>
      </w:pPr>
      <w:r w:rsidRPr="00B45A7A">
        <w:rPr>
          <w:rFonts w:ascii="新細明體" w:hAnsi="新細明體" w:hint="eastAsia"/>
          <w:bCs/>
          <w:lang w:eastAsia="zh-TW"/>
        </w:rPr>
        <w:t>電話：</w:t>
      </w:r>
    </w:p>
    <w:p w:rsidR="00B45A7A" w:rsidRPr="00B45A7A" w:rsidRDefault="00B45A7A" w:rsidP="00B45A7A">
      <w:pPr>
        <w:spacing w:after="0" w:line="240" w:lineRule="auto"/>
        <w:ind w:firstLineChars="193" w:firstLine="425"/>
        <w:rPr>
          <w:rFonts w:ascii="新細明體" w:hAnsi="新細明體"/>
          <w:bCs/>
          <w:lang w:eastAsia="zh-TW"/>
        </w:rPr>
      </w:pPr>
      <w:r w:rsidRPr="00B45A7A">
        <w:rPr>
          <w:rFonts w:ascii="新細明體" w:hAnsi="新細明體" w:hint="eastAsia"/>
          <w:bCs/>
          <w:lang w:eastAsia="zh-TW"/>
        </w:rPr>
        <w:t>電子郵件：</w:t>
      </w:r>
    </w:p>
    <w:p w:rsidR="00B45A7A" w:rsidRPr="00B45A7A" w:rsidRDefault="00B45A7A" w:rsidP="00B45A7A">
      <w:pPr>
        <w:spacing w:after="0" w:line="240" w:lineRule="auto"/>
        <w:rPr>
          <w:rFonts w:ascii="新細明體" w:hAnsi="新細明體"/>
          <w:bCs/>
          <w:lang w:eastAsia="zh-TW"/>
        </w:rPr>
      </w:pPr>
    </w:p>
    <w:p w:rsidR="00B45A7A" w:rsidRDefault="00B45A7A" w:rsidP="00B45A7A">
      <w:pPr>
        <w:spacing w:after="0" w:line="240" w:lineRule="auto"/>
        <w:rPr>
          <w:rFonts w:ascii="新細明體" w:hAnsi="新細明體"/>
          <w:bCs/>
          <w:u w:val="single"/>
          <w:lang w:eastAsia="zh-TW"/>
        </w:rPr>
      </w:pPr>
      <w:r>
        <w:rPr>
          <w:rFonts w:ascii="新細明體" w:hAnsi="新細明體" w:hint="eastAsia"/>
          <w:bCs/>
          <w:u w:val="single"/>
          <w:lang w:eastAsia="zh-TW"/>
        </w:rPr>
        <w:t xml:space="preserve">                       </w:t>
      </w:r>
    </w:p>
    <w:p w:rsidR="00832DB7" w:rsidRDefault="00832DB7" w:rsidP="00B45A7A">
      <w:pPr>
        <w:spacing w:after="0" w:line="240" w:lineRule="auto"/>
        <w:rPr>
          <w:rFonts w:ascii="新細明體" w:hAnsi="新細明體"/>
          <w:bCs/>
          <w:u w:val="single"/>
          <w:lang w:eastAsia="zh-TW"/>
        </w:rPr>
      </w:pPr>
    </w:p>
    <w:p w:rsidR="00832DB7" w:rsidRDefault="00832DB7" w:rsidP="00B45A7A">
      <w:pPr>
        <w:spacing w:after="0" w:line="240" w:lineRule="auto"/>
        <w:rPr>
          <w:rFonts w:ascii="新細明體" w:hAnsi="新細明體"/>
          <w:bCs/>
          <w:u w:val="single"/>
          <w:lang w:eastAsia="zh-TW"/>
        </w:rPr>
      </w:pPr>
    </w:p>
    <w:p w:rsidR="00832DB7" w:rsidRDefault="00832DB7" w:rsidP="00B45A7A">
      <w:pPr>
        <w:spacing w:after="0" w:line="240" w:lineRule="auto"/>
        <w:rPr>
          <w:rFonts w:ascii="新細明體" w:hAnsi="新細明體"/>
          <w:bCs/>
          <w:u w:val="single"/>
          <w:lang w:eastAsia="zh-TW"/>
        </w:rPr>
      </w:pPr>
    </w:p>
    <w:p w:rsidR="00832DB7" w:rsidRPr="00832DB7" w:rsidRDefault="00832DB7" w:rsidP="00BF697D">
      <w:pPr>
        <w:spacing w:before="100" w:beforeAutospacing="1" w:after="100" w:afterAutospacing="1" w:line="240" w:lineRule="auto"/>
        <w:ind w:left="540" w:hanging="360"/>
        <w:rPr>
          <w:rFonts w:ascii="新細明體" w:hAnsi="新細明體"/>
          <w:bCs/>
          <w:u w:val="single"/>
          <w:lang w:eastAsia="zh-TW"/>
        </w:rPr>
      </w:pPr>
    </w:p>
    <w:p w:rsidR="00832DB7" w:rsidRDefault="00832DB7" w:rsidP="00B45A7A">
      <w:pPr>
        <w:spacing w:after="0" w:line="240" w:lineRule="auto"/>
        <w:rPr>
          <w:rFonts w:ascii="新細明體" w:hAnsi="新細明體"/>
          <w:bCs/>
          <w:u w:val="single"/>
          <w:lang w:eastAsia="zh-TW"/>
        </w:rPr>
      </w:pPr>
    </w:p>
    <w:p w:rsidR="00832DB7" w:rsidRDefault="00832DB7" w:rsidP="00B45A7A">
      <w:pPr>
        <w:spacing w:after="0" w:line="240" w:lineRule="auto"/>
        <w:rPr>
          <w:rFonts w:ascii="新細明體" w:hAnsi="新細明體"/>
          <w:bCs/>
          <w:u w:val="single"/>
          <w:lang w:eastAsia="zh-TW"/>
        </w:rPr>
      </w:pPr>
    </w:p>
    <w:p w:rsidR="00832DB7" w:rsidRPr="00E22E75" w:rsidRDefault="00832DB7" w:rsidP="00B45A7A">
      <w:pPr>
        <w:spacing w:after="0" w:line="240" w:lineRule="auto"/>
        <w:rPr>
          <w:rFonts w:ascii="新細明體" w:hAnsi="新細明體"/>
          <w:bCs/>
          <w:u w:val="single"/>
          <w:lang w:eastAsia="zh-TW"/>
        </w:rPr>
      </w:pPr>
    </w:p>
    <w:sectPr w:rsidR="00832DB7" w:rsidRPr="00E22E75" w:rsidSect="00246BFE">
      <w:headerReference w:type="default" r:id="rId9"/>
      <w:footerReference w:type="default" r:id="rId10"/>
      <w:type w:val="continuous"/>
      <w:pgSz w:w="11907" w:h="16839" w:code="9"/>
      <w:pgMar w:top="720" w:right="720" w:bottom="720" w:left="720" w:header="45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5A" w:rsidRDefault="0062425A" w:rsidP="00EB6A57">
      <w:pPr>
        <w:spacing w:after="0" w:line="240" w:lineRule="auto"/>
      </w:pPr>
      <w:r>
        <w:separator/>
      </w:r>
    </w:p>
  </w:endnote>
  <w:endnote w:type="continuationSeparator" w:id="0">
    <w:p w:rsidR="0062425A" w:rsidRDefault="0062425A" w:rsidP="00EB6A57">
      <w:pPr>
        <w:spacing w:after="0" w:line="240" w:lineRule="auto"/>
      </w:pPr>
      <w:r>
        <w:continuationSeparator/>
      </w:r>
    </w:p>
  </w:endnote>
  <w:endnote w:type="continuationNotice" w:id="1">
    <w:p w:rsidR="0062425A" w:rsidRDefault="00624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75413"/>
      <w:docPartObj>
        <w:docPartGallery w:val="Page Numbers (Bottom of Page)"/>
        <w:docPartUnique/>
      </w:docPartObj>
    </w:sdtPr>
    <w:sdtEndPr/>
    <w:sdtContent>
      <w:p w:rsidR="00CD7F9E" w:rsidRDefault="00CD7F9E">
        <w:pPr>
          <w:pStyle w:val="a8"/>
          <w:jc w:val="center"/>
        </w:pPr>
        <w:r>
          <w:fldChar w:fldCharType="begin"/>
        </w:r>
        <w:r>
          <w:instrText>PAGE   \* MERGEFORMAT</w:instrText>
        </w:r>
        <w:r>
          <w:fldChar w:fldCharType="separate"/>
        </w:r>
        <w:r w:rsidR="00777E85" w:rsidRPr="00777E85">
          <w:rPr>
            <w:noProof/>
            <w:lang w:val="zh-TW" w:eastAsia="zh-TW"/>
          </w:rPr>
          <w:t>4</w:t>
        </w:r>
        <w:r>
          <w:fldChar w:fldCharType="end"/>
        </w:r>
      </w:p>
    </w:sdtContent>
  </w:sdt>
  <w:p w:rsidR="00CD7F9E" w:rsidRDefault="00CD7F9E" w:rsidP="00EB6A57">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5A" w:rsidRDefault="0062425A" w:rsidP="00EB6A57">
      <w:pPr>
        <w:spacing w:after="0" w:line="240" w:lineRule="auto"/>
      </w:pPr>
      <w:r>
        <w:separator/>
      </w:r>
    </w:p>
  </w:footnote>
  <w:footnote w:type="continuationSeparator" w:id="0">
    <w:p w:rsidR="0062425A" w:rsidRDefault="0062425A" w:rsidP="00EB6A57">
      <w:pPr>
        <w:spacing w:after="0" w:line="240" w:lineRule="auto"/>
      </w:pPr>
      <w:r>
        <w:continuationSeparator/>
      </w:r>
    </w:p>
  </w:footnote>
  <w:footnote w:type="continuationNotice" w:id="1">
    <w:p w:rsidR="0062425A" w:rsidRDefault="006242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F9E" w:rsidRPr="00DF2B9A" w:rsidRDefault="00CD7F9E" w:rsidP="00DF2B9A">
    <w:pPr>
      <w:pStyle w:val="a6"/>
    </w:pPr>
    <w:r w:rsidRPr="00DF2B9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28A"/>
    <w:multiLevelType w:val="multilevel"/>
    <w:tmpl w:val="813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5C0A35"/>
    <w:multiLevelType w:val="hybridMultilevel"/>
    <w:tmpl w:val="8EC0DCFC"/>
    <w:lvl w:ilvl="0" w:tplc="E892DDB8">
      <w:start w:val="1"/>
      <w:numFmt w:val="taiwaneseCountingThousand"/>
      <w:lvlText w:val="(%1)"/>
      <w:lvlJc w:val="left"/>
      <w:pPr>
        <w:ind w:left="900" w:hanging="390"/>
      </w:pPr>
      <w:rPr>
        <w:rFonts w:hint="eastAsia"/>
        <w:u w:val="none"/>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nsid w:val="0B85213D"/>
    <w:multiLevelType w:val="hybridMultilevel"/>
    <w:tmpl w:val="BEEE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927B7"/>
    <w:multiLevelType w:val="hybridMultilevel"/>
    <w:tmpl w:val="ADD09B34"/>
    <w:lvl w:ilvl="0" w:tplc="04090009">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
    <w:nsid w:val="0E8367D6"/>
    <w:multiLevelType w:val="hybridMultilevel"/>
    <w:tmpl w:val="A558B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C967AC"/>
    <w:multiLevelType w:val="hybridMultilevel"/>
    <w:tmpl w:val="E0D6003A"/>
    <w:lvl w:ilvl="0" w:tplc="04090009">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6">
    <w:nsid w:val="208C44B7"/>
    <w:multiLevelType w:val="hybridMultilevel"/>
    <w:tmpl w:val="6852958A"/>
    <w:lvl w:ilvl="0" w:tplc="690677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27A0A"/>
    <w:multiLevelType w:val="hybridMultilevel"/>
    <w:tmpl w:val="9F90ECE4"/>
    <w:lvl w:ilvl="0" w:tplc="69AE94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443C7"/>
    <w:multiLevelType w:val="hybridMultilevel"/>
    <w:tmpl w:val="77461878"/>
    <w:lvl w:ilvl="0" w:tplc="9EA249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536039"/>
    <w:multiLevelType w:val="multilevel"/>
    <w:tmpl w:val="5B66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D36924"/>
    <w:multiLevelType w:val="hybridMultilevel"/>
    <w:tmpl w:val="9B9C1BC8"/>
    <w:lvl w:ilvl="0" w:tplc="0E788F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90FF0"/>
    <w:multiLevelType w:val="hybridMultilevel"/>
    <w:tmpl w:val="78246F6C"/>
    <w:lvl w:ilvl="0" w:tplc="04090009">
      <w:start w:val="1"/>
      <w:numFmt w:val="bullet"/>
      <w:lvlText w:val=""/>
      <w:lvlJc w:val="left"/>
      <w:pPr>
        <w:ind w:left="621" w:hanging="480"/>
      </w:pPr>
      <w:rPr>
        <w:rFonts w:ascii="Wingdings" w:hAnsi="Wingdings" w:hint="default"/>
      </w:rPr>
    </w:lvl>
    <w:lvl w:ilvl="1" w:tplc="04090003" w:tentative="1">
      <w:start w:val="1"/>
      <w:numFmt w:val="bullet"/>
      <w:lvlText w:val=""/>
      <w:lvlJc w:val="left"/>
      <w:pPr>
        <w:ind w:left="1101" w:hanging="480"/>
      </w:pPr>
      <w:rPr>
        <w:rFonts w:ascii="Wingdings" w:hAnsi="Wingdings" w:hint="default"/>
      </w:rPr>
    </w:lvl>
    <w:lvl w:ilvl="2" w:tplc="04090005" w:tentative="1">
      <w:start w:val="1"/>
      <w:numFmt w:val="bullet"/>
      <w:lvlText w:val=""/>
      <w:lvlJc w:val="left"/>
      <w:pPr>
        <w:ind w:left="1581" w:hanging="480"/>
      </w:pPr>
      <w:rPr>
        <w:rFonts w:ascii="Wingdings" w:hAnsi="Wingdings" w:hint="default"/>
      </w:rPr>
    </w:lvl>
    <w:lvl w:ilvl="3" w:tplc="04090001" w:tentative="1">
      <w:start w:val="1"/>
      <w:numFmt w:val="bullet"/>
      <w:lvlText w:val=""/>
      <w:lvlJc w:val="left"/>
      <w:pPr>
        <w:ind w:left="2061" w:hanging="480"/>
      </w:pPr>
      <w:rPr>
        <w:rFonts w:ascii="Wingdings" w:hAnsi="Wingdings" w:hint="default"/>
      </w:rPr>
    </w:lvl>
    <w:lvl w:ilvl="4" w:tplc="04090003" w:tentative="1">
      <w:start w:val="1"/>
      <w:numFmt w:val="bullet"/>
      <w:lvlText w:val=""/>
      <w:lvlJc w:val="left"/>
      <w:pPr>
        <w:ind w:left="2541" w:hanging="480"/>
      </w:pPr>
      <w:rPr>
        <w:rFonts w:ascii="Wingdings" w:hAnsi="Wingdings" w:hint="default"/>
      </w:rPr>
    </w:lvl>
    <w:lvl w:ilvl="5" w:tplc="04090005" w:tentative="1">
      <w:start w:val="1"/>
      <w:numFmt w:val="bullet"/>
      <w:lvlText w:val=""/>
      <w:lvlJc w:val="left"/>
      <w:pPr>
        <w:ind w:left="3021" w:hanging="480"/>
      </w:pPr>
      <w:rPr>
        <w:rFonts w:ascii="Wingdings" w:hAnsi="Wingdings" w:hint="default"/>
      </w:rPr>
    </w:lvl>
    <w:lvl w:ilvl="6" w:tplc="04090001" w:tentative="1">
      <w:start w:val="1"/>
      <w:numFmt w:val="bullet"/>
      <w:lvlText w:val=""/>
      <w:lvlJc w:val="left"/>
      <w:pPr>
        <w:ind w:left="3501" w:hanging="480"/>
      </w:pPr>
      <w:rPr>
        <w:rFonts w:ascii="Wingdings" w:hAnsi="Wingdings" w:hint="default"/>
      </w:rPr>
    </w:lvl>
    <w:lvl w:ilvl="7" w:tplc="04090003" w:tentative="1">
      <w:start w:val="1"/>
      <w:numFmt w:val="bullet"/>
      <w:lvlText w:val=""/>
      <w:lvlJc w:val="left"/>
      <w:pPr>
        <w:ind w:left="3981" w:hanging="480"/>
      </w:pPr>
      <w:rPr>
        <w:rFonts w:ascii="Wingdings" w:hAnsi="Wingdings" w:hint="default"/>
      </w:rPr>
    </w:lvl>
    <w:lvl w:ilvl="8" w:tplc="04090005" w:tentative="1">
      <w:start w:val="1"/>
      <w:numFmt w:val="bullet"/>
      <w:lvlText w:val=""/>
      <w:lvlJc w:val="left"/>
      <w:pPr>
        <w:ind w:left="4461" w:hanging="480"/>
      </w:pPr>
      <w:rPr>
        <w:rFonts w:ascii="Wingdings" w:hAnsi="Wingdings" w:hint="default"/>
      </w:rPr>
    </w:lvl>
  </w:abstractNum>
  <w:abstractNum w:abstractNumId="12">
    <w:nsid w:val="4AAE2D63"/>
    <w:multiLevelType w:val="hybridMultilevel"/>
    <w:tmpl w:val="0E24B62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F453CE9"/>
    <w:multiLevelType w:val="multilevel"/>
    <w:tmpl w:val="048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4F20BA"/>
    <w:multiLevelType w:val="multilevel"/>
    <w:tmpl w:val="68CA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CF302F"/>
    <w:multiLevelType w:val="hybridMultilevel"/>
    <w:tmpl w:val="FF8411C6"/>
    <w:lvl w:ilvl="0" w:tplc="20FCC3BE">
      <w:start w:val="1"/>
      <w:numFmt w:val="taiwaneseCountingThousand"/>
      <w:lvlText w:val="（%1）"/>
      <w:lvlJc w:val="left"/>
      <w:pPr>
        <w:ind w:left="996" w:hanging="855"/>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6">
    <w:nsid w:val="6E9E6976"/>
    <w:multiLevelType w:val="hybridMultilevel"/>
    <w:tmpl w:val="5FD04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0E7324"/>
    <w:multiLevelType w:val="hybridMultilevel"/>
    <w:tmpl w:val="C2081F30"/>
    <w:lvl w:ilvl="0" w:tplc="5E868FB6">
      <w:start w:val="1"/>
      <w:numFmt w:val="taiwaneseCountingThousand"/>
      <w:lvlText w:val="%1、"/>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1AC2D33"/>
    <w:multiLevelType w:val="hybridMultilevel"/>
    <w:tmpl w:val="7AA6A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296D3C"/>
    <w:multiLevelType w:val="hybridMultilevel"/>
    <w:tmpl w:val="339AF994"/>
    <w:lvl w:ilvl="0" w:tplc="47107D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13"/>
  </w:num>
  <w:num w:numId="5">
    <w:abstractNumId w:val="19"/>
  </w:num>
  <w:num w:numId="6">
    <w:abstractNumId w:val="6"/>
  </w:num>
  <w:num w:numId="7">
    <w:abstractNumId w:val="7"/>
  </w:num>
  <w:num w:numId="8">
    <w:abstractNumId w:val="10"/>
  </w:num>
  <w:num w:numId="9">
    <w:abstractNumId w:val="4"/>
  </w:num>
  <w:num w:numId="10">
    <w:abstractNumId w:val="18"/>
  </w:num>
  <w:num w:numId="11">
    <w:abstractNumId w:val="16"/>
  </w:num>
  <w:num w:numId="12">
    <w:abstractNumId w:val="2"/>
  </w:num>
  <w:num w:numId="13">
    <w:abstractNumId w:val="12"/>
  </w:num>
  <w:num w:numId="14">
    <w:abstractNumId w:val="8"/>
  </w:num>
  <w:num w:numId="15">
    <w:abstractNumId w:val="5"/>
  </w:num>
  <w:num w:numId="16">
    <w:abstractNumId w:val="17"/>
  </w:num>
  <w:num w:numId="17">
    <w:abstractNumId w:val="1"/>
  </w:num>
  <w:num w:numId="18">
    <w:abstractNumId w:val="11"/>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52"/>
    <w:rsid w:val="00007701"/>
    <w:rsid w:val="000078EE"/>
    <w:rsid w:val="000420FE"/>
    <w:rsid w:val="00044959"/>
    <w:rsid w:val="00071E1B"/>
    <w:rsid w:val="00084451"/>
    <w:rsid w:val="000925F7"/>
    <w:rsid w:val="000930D4"/>
    <w:rsid w:val="0009681E"/>
    <w:rsid w:val="000A33DD"/>
    <w:rsid w:val="000A3E81"/>
    <w:rsid w:val="000C26C4"/>
    <w:rsid w:val="000D2D03"/>
    <w:rsid w:val="000D3999"/>
    <w:rsid w:val="000E4090"/>
    <w:rsid w:val="000F345F"/>
    <w:rsid w:val="000F4F0E"/>
    <w:rsid w:val="001022EE"/>
    <w:rsid w:val="00104272"/>
    <w:rsid w:val="0011370A"/>
    <w:rsid w:val="00116D23"/>
    <w:rsid w:val="0012466F"/>
    <w:rsid w:val="001246E1"/>
    <w:rsid w:val="00125AB4"/>
    <w:rsid w:val="00132B82"/>
    <w:rsid w:val="001459F7"/>
    <w:rsid w:val="0014645B"/>
    <w:rsid w:val="00150F38"/>
    <w:rsid w:val="00165AEC"/>
    <w:rsid w:val="00167BEC"/>
    <w:rsid w:val="001703A6"/>
    <w:rsid w:val="00171633"/>
    <w:rsid w:val="00175085"/>
    <w:rsid w:val="001920EC"/>
    <w:rsid w:val="001978F5"/>
    <w:rsid w:val="001A5C97"/>
    <w:rsid w:val="001A67E7"/>
    <w:rsid w:val="001A7DDD"/>
    <w:rsid w:val="001C2BE9"/>
    <w:rsid w:val="001F3664"/>
    <w:rsid w:val="001F3EE7"/>
    <w:rsid w:val="001F76AD"/>
    <w:rsid w:val="002207E2"/>
    <w:rsid w:val="00224593"/>
    <w:rsid w:val="00225D9A"/>
    <w:rsid w:val="0023031C"/>
    <w:rsid w:val="00230F8D"/>
    <w:rsid w:val="002365AE"/>
    <w:rsid w:val="00241825"/>
    <w:rsid w:val="00246BFE"/>
    <w:rsid w:val="00252CF1"/>
    <w:rsid w:val="002540B3"/>
    <w:rsid w:val="0026144A"/>
    <w:rsid w:val="00274709"/>
    <w:rsid w:val="00294E8B"/>
    <w:rsid w:val="00296B0B"/>
    <w:rsid w:val="002C782A"/>
    <w:rsid w:val="002D52E4"/>
    <w:rsid w:val="002E29F8"/>
    <w:rsid w:val="002E42C0"/>
    <w:rsid w:val="002E5696"/>
    <w:rsid w:val="00313142"/>
    <w:rsid w:val="00333B60"/>
    <w:rsid w:val="00333DCF"/>
    <w:rsid w:val="00352E50"/>
    <w:rsid w:val="00360D8B"/>
    <w:rsid w:val="00362570"/>
    <w:rsid w:val="00364BA6"/>
    <w:rsid w:val="003666A3"/>
    <w:rsid w:val="00384AB2"/>
    <w:rsid w:val="003909BF"/>
    <w:rsid w:val="00395D84"/>
    <w:rsid w:val="003A2AE0"/>
    <w:rsid w:val="003B0DE6"/>
    <w:rsid w:val="003B2A9A"/>
    <w:rsid w:val="003B6EEA"/>
    <w:rsid w:val="003C5C65"/>
    <w:rsid w:val="003D53BA"/>
    <w:rsid w:val="004008CF"/>
    <w:rsid w:val="00402281"/>
    <w:rsid w:val="00414C73"/>
    <w:rsid w:val="00420C1C"/>
    <w:rsid w:val="0042761F"/>
    <w:rsid w:val="0045050B"/>
    <w:rsid w:val="00450FCB"/>
    <w:rsid w:val="00453231"/>
    <w:rsid w:val="00453567"/>
    <w:rsid w:val="00456512"/>
    <w:rsid w:val="0046298C"/>
    <w:rsid w:val="00477CB7"/>
    <w:rsid w:val="004A30A3"/>
    <w:rsid w:val="004B3E5C"/>
    <w:rsid w:val="004B675C"/>
    <w:rsid w:val="004C6AD1"/>
    <w:rsid w:val="004C7E04"/>
    <w:rsid w:val="004D207C"/>
    <w:rsid w:val="004D670C"/>
    <w:rsid w:val="004F221C"/>
    <w:rsid w:val="004F5FD2"/>
    <w:rsid w:val="00510454"/>
    <w:rsid w:val="00514B9D"/>
    <w:rsid w:val="0052038B"/>
    <w:rsid w:val="005218C7"/>
    <w:rsid w:val="00527A6F"/>
    <w:rsid w:val="00527C1F"/>
    <w:rsid w:val="00546C05"/>
    <w:rsid w:val="005613FD"/>
    <w:rsid w:val="005676EC"/>
    <w:rsid w:val="00572274"/>
    <w:rsid w:val="0057635D"/>
    <w:rsid w:val="0058664A"/>
    <w:rsid w:val="005915D5"/>
    <w:rsid w:val="005917B8"/>
    <w:rsid w:val="00591956"/>
    <w:rsid w:val="005940A7"/>
    <w:rsid w:val="00594DA8"/>
    <w:rsid w:val="005967F1"/>
    <w:rsid w:val="005A07AD"/>
    <w:rsid w:val="005A4377"/>
    <w:rsid w:val="005B21A8"/>
    <w:rsid w:val="005C466B"/>
    <w:rsid w:val="005D2502"/>
    <w:rsid w:val="005D416D"/>
    <w:rsid w:val="006017BE"/>
    <w:rsid w:val="006128EA"/>
    <w:rsid w:val="006221E7"/>
    <w:rsid w:val="0062425A"/>
    <w:rsid w:val="00624F11"/>
    <w:rsid w:val="006442F7"/>
    <w:rsid w:val="006459A8"/>
    <w:rsid w:val="0065338B"/>
    <w:rsid w:val="0066232E"/>
    <w:rsid w:val="0066294F"/>
    <w:rsid w:val="00670CBF"/>
    <w:rsid w:val="00670D84"/>
    <w:rsid w:val="0067338A"/>
    <w:rsid w:val="00687821"/>
    <w:rsid w:val="006926A2"/>
    <w:rsid w:val="00693ED7"/>
    <w:rsid w:val="006B7D20"/>
    <w:rsid w:val="006C28E8"/>
    <w:rsid w:val="006C383E"/>
    <w:rsid w:val="006D002D"/>
    <w:rsid w:val="006D244C"/>
    <w:rsid w:val="006D3FF3"/>
    <w:rsid w:val="006E435F"/>
    <w:rsid w:val="006E5401"/>
    <w:rsid w:val="006E5AE9"/>
    <w:rsid w:val="006F7B7F"/>
    <w:rsid w:val="00702D90"/>
    <w:rsid w:val="007207F0"/>
    <w:rsid w:val="007302E2"/>
    <w:rsid w:val="00737E37"/>
    <w:rsid w:val="007455E4"/>
    <w:rsid w:val="007532C9"/>
    <w:rsid w:val="007562A4"/>
    <w:rsid w:val="00756C52"/>
    <w:rsid w:val="00772A62"/>
    <w:rsid w:val="00777E85"/>
    <w:rsid w:val="007862A5"/>
    <w:rsid w:val="007937D9"/>
    <w:rsid w:val="007975C8"/>
    <w:rsid w:val="007B2C35"/>
    <w:rsid w:val="007F31C1"/>
    <w:rsid w:val="007F33DC"/>
    <w:rsid w:val="007F39B8"/>
    <w:rsid w:val="007F4529"/>
    <w:rsid w:val="007F5588"/>
    <w:rsid w:val="007F6560"/>
    <w:rsid w:val="0080528A"/>
    <w:rsid w:val="00805561"/>
    <w:rsid w:val="00810D8C"/>
    <w:rsid w:val="0081188D"/>
    <w:rsid w:val="00814538"/>
    <w:rsid w:val="00815495"/>
    <w:rsid w:val="00817F9D"/>
    <w:rsid w:val="00820BA2"/>
    <w:rsid w:val="00827224"/>
    <w:rsid w:val="00832799"/>
    <w:rsid w:val="00832DB7"/>
    <w:rsid w:val="00834A98"/>
    <w:rsid w:val="00842DBE"/>
    <w:rsid w:val="00845AFD"/>
    <w:rsid w:val="008729F6"/>
    <w:rsid w:val="008819B5"/>
    <w:rsid w:val="0088469C"/>
    <w:rsid w:val="00886AE1"/>
    <w:rsid w:val="00887564"/>
    <w:rsid w:val="0089194B"/>
    <w:rsid w:val="008A6140"/>
    <w:rsid w:val="008C604E"/>
    <w:rsid w:val="008D3251"/>
    <w:rsid w:val="008D3AC1"/>
    <w:rsid w:val="008D765F"/>
    <w:rsid w:val="008D77E9"/>
    <w:rsid w:val="008E0A44"/>
    <w:rsid w:val="008E1E0A"/>
    <w:rsid w:val="008E2788"/>
    <w:rsid w:val="008E5807"/>
    <w:rsid w:val="008F28CA"/>
    <w:rsid w:val="00916A9D"/>
    <w:rsid w:val="00927DED"/>
    <w:rsid w:val="0093135F"/>
    <w:rsid w:val="00935A85"/>
    <w:rsid w:val="00940D77"/>
    <w:rsid w:val="0095301C"/>
    <w:rsid w:val="009620E4"/>
    <w:rsid w:val="00980BC9"/>
    <w:rsid w:val="00982B1F"/>
    <w:rsid w:val="00984F99"/>
    <w:rsid w:val="00991F88"/>
    <w:rsid w:val="009935A2"/>
    <w:rsid w:val="00995029"/>
    <w:rsid w:val="009B52AF"/>
    <w:rsid w:val="009C283B"/>
    <w:rsid w:val="009C2FFF"/>
    <w:rsid w:val="009D39EE"/>
    <w:rsid w:val="009E0F0B"/>
    <w:rsid w:val="009E3F67"/>
    <w:rsid w:val="00A01689"/>
    <w:rsid w:val="00A045F6"/>
    <w:rsid w:val="00A06CDC"/>
    <w:rsid w:val="00A06D03"/>
    <w:rsid w:val="00A16533"/>
    <w:rsid w:val="00A27FCE"/>
    <w:rsid w:val="00A5512C"/>
    <w:rsid w:val="00A674C0"/>
    <w:rsid w:val="00A72012"/>
    <w:rsid w:val="00A74467"/>
    <w:rsid w:val="00A746BC"/>
    <w:rsid w:val="00A822B0"/>
    <w:rsid w:val="00A84D12"/>
    <w:rsid w:val="00A92682"/>
    <w:rsid w:val="00A955FB"/>
    <w:rsid w:val="00AB6F49"/>
    <w:rsid w:val="00AB7B52"/>
    <w:rsid w:val="00AE7AD9"/>
    <w:rsid w:val="00AF0AB4"/>
    <w:rsid w:val="00AF1CF4"/>
    <w:rsid w:val="00AF7F07"/>
    <w:rsid w:val="00B05309"/>
    <w:rsid w:val="00B20108"/>
    <w:rsid w:val="00B248F3"/>
    <w:rsid w:val="00B41010"/>
    <w:rsid w:val="00B45A7A"/>
    <w:rsid w:val="00B54231"/>
    <w:rsid w:val="00B6166B"/>
    <w:rsid w:val="00B61D11"/>
    <w:rsid w:val="00B678FC"/>
    <w:rsid w:val="00B75B8B"/>
    <w:rsid w:val="00B9121A"/>
    <w:rsid w:val="00B97E5F"/>
    <w:rsid w:val="00BA0437"/>
    <w:rsid w:val="00BC11D3"/>
    <w:rsid w:val="00BC2FC7"/>
    <w:rsid w:val="00BC3F81"/>
    <w:rsid w:val="00BE25E1"/>
    <w:rsid w:val="00BF5DB1"/>
    <w:rsid w:val="00BF6414"/>
    <w:rsid w:val="00BF697D"/>
    <w:rsid w:val="00C01BFD"/>
    <w:rsid w:val="00C16B22"/>
    <w:rsid w:val="00C21344"/>
    <w:rsid w:val="00C21408"/>
    <w:rsid w:val="00C22C57"/>
    <w:rsid w:val="00C326C7"/>
    <w:rsid w:val="00C34D43"/>
    <w:rsid w:val="00C356FD"/>
    <w:rsid w:val="00C67745"/>
    <w:rsid w:val="00C70816"/>
    <w:rsid w:val="00C8320D"/>
    <w:rsid w:val="00C95D3F"/>
    <w:rsid w:val="00CA4155"/>
    <w:rsid w:val="00CA435B"/>
    <w:rsid w:val="00CA48EB"/>
    <w:rsid w:val="00CB16CA"/>
    <w:rsid w:val="00CB3E9E"/>
    <w:rsid w:val="00CB6975"/>
    <w:rsid w:val="00CD46D9"/>
    <w:rsid w:val="00CD4C1F"/>
    <w:rsid w:val="00CD7F9E"/>
    <w:rsid w:val="00CE5582"/>
    <w:rsid w:val="00CF427C"/>
    <w:rsid w:val="00D02A57"/>
    <w:rsid w:val="00D07CE3"/>
    <w:rsid w:val="00D07FC2"/>
    <w:rsid w:val="00D10EAC"/>
    <w:rsid w:val="00D15F90"/>
    <w:rsid w:val="00D16450"/>
    <w:rsid w:val="00D16F4E"/>
    <w:rsid w:val="00D32746"/>
    <w:rsid w:val="00D44444"/>
    <w:rsid w:val="00D5494D"/>
    <w:rsid w:val="00D62577"/>
    <w:rsid w:val="00D67BB4"/>
    <w:rsid w:val="00D70CD9"/>
    <w:rsid w:val="00D82F9C"/>
    <w:rsid w:val="00D91ECC"/>
    <w:rsid w:val="00D97653"/>
    <w:rsid w:val="00DA28ED"/>
    <w:rsid w:val="00DB4EBD"/>
    <w:rsid w:val="00DD3AD4"/>
    <w:rsid w:val="00DD69E0"/>
    <w:rsid w:val="00DF21C1"/>
    <w:rsid w:val="00DF2B9A"/>
    <w:rsid w:val="00DF73A3"/>
    <w:rsid w:val="00E05F29"/>
    <w:rsid w:val="00E11A6E"/>
    <w:rsid w:val="00E22E75"/>
    <w:rsid w:val="00E36C06"/>
    <w:rsid w:val="00E47D76"/>
    <w:rsid w:val="00E51143"/>
    <w:rsid w:val="00E64D12"/>
    <w:rsid w:val="00E672DE"/>
    <w:rsid w:val="00E763AA"/>
    <w:rsid w:val="00E84EBB"/>
    <w:rsid w:val="00E901A2"/>
    <w:rsid w:val="00E9235A"/>
    <w:rsid w:val="00E928AB"/>
    <w:rsid w:val="00E929D6"/>
    <w:rsid w:val="00E9590A"/>
    <w:rsid w:val="00EB6A57"/>
    <w:rsid w:val="00EC3AE1"/>
    <w:rsid w:val="00EC76D0"/>
    <w:rsid w:val="00ED1E06"/>
    <w:rsid w:val="00EF34CF"/>
    <w:rsid w:val="00F15E16"/>
    <w:rsid w:val="00F2495C"/>
    <w:rsid w:val="00F25BC1"/>
    <w:rsid w:val="00F37603"/>
    <w:rsid w:val="00F417C6"/>
    <w:rsid w:val="00F567D0"/>
    <w:rsid w:val="00F6243C"/>
    <w:rsid w:val="00F87D6E"/>
    <w:rsid w:val="00F87E4A"/>
    <w:rsid w:val="00F91137"/>
    <w:rsid w:val="00FB35E0"/>
    <w:rsid w:val="00FD1BC3"/>
    <w:rsid w:val="00FD700A"/>
    <w:rsid w:val="00FE1558"/>
    <w:rsid w:val="00FF3F75"/>
    <w:rsid w:val="00FF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D9DFE7-32DA-4CEA-A877-3937D98A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C52"/>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756C52"/>
    <w:rPr>
      <w:rFonts w:ascii="Tahoma" w:hAnsi="Tahoma" w:cs="Tahoma"/>
      <w:sz w:val="16"/>
      <w:szCs w:val="16"/>
    </w:rPr>
  </w:style>
  <w:style w:type="character" w:styleId="a5">
    <w:name w:val="Hyperlink"/>
    <w:basedOn w:val="a0"/>
    <w:uiPriority w:val="99"/>
    <w:unhideWhenUsed/>
    <w:rsid w:val="002207E2"/>
    <w:rPr>
      <w:color w:val="0000FF" w:themeColor="hyperlink"/>
      <w:u w:val="single"/>
    </w:rPr>
  </w:style>
  <w:style w:type="paragraph" w:styleId="a6">
    <w:name w:val="header"/>
    <w:basedOn w:val="a"/>
    <w:link w:val="a7"/>
    <w:uiPriority w:val="99"/>
    <w:unhideWhenUsed/>
    <w:rsid w:val="00EB6A57"/>
    <w:pPr>
      <w:tabs>
        <w:tab w:val="center" w:pos="4680"/>
        <w:tab w:val="right" w:pos="9360"/>
      </w:tabs>
      <w:spacing w:after="0" w:line="240" w:lineRule="auto"/>
    </w:pPr>
  </w:style>
  <w:style w:type="character" w:customStyle="1" w:styleId="a7">
    <w:name w:val="頁首 字元"/>
    <w:basedOn w:val="a0"/>
    <w:link w:val="a6"/>
    <w:uiPriority w:val="99"/>
    <w:rsid w:val="00EB6A57"/>
  </w:style>
  <w:style w:type="paragraph" w:styleId="a8">
    <w:name w:val="footer"/>
    <w:basedOn w:val="a"/>
    <w:link w:val="a9"/>
    <w:uiPriority w:val="99"/>
    <w:unhideWhenUsed/>
    <w:rsid w:val="00EB6A57"/>
    <w:pPr>
      <w:tabs>
        <w:tab w:val="center" w:pos="4680"/>
        <w:tab w:val="right" w:pos="9360"/>
      </w:tabs>
      <w:spacing w:after="0" w:line="240" w:lineRule="auto"/>
    </w:pPr>
  </w:style>
  <w:style w:type="character" w:customStyle="1" w:styleId="a9">
    <w:name w:val="頁尾 字元"/>
    <w:basedOn w:val="a0"/>
    <w:link w:val="a8"/>
    <w:uiPriority w:val="99"/>
    <w:rsid w:val="00EB6A57"/>
  </w:style>
  <w:style w:type="paragraph" w:styleId="aa">
    <w:name w:val="List Paragraph"/>
    <w:basedOn w:val="a"/>
    <w:uiPriority w:val="34"/>
    <w:qFormat/>
    <w:rsid w:val="005A07AD"/>
    <w:pPr>
      <w:ind w:left="720"/>
      <w:contextualSpacing/>
    </w:pPr>
  </w:style>
  <w:style w:type="character" w:styleId="ab">
    <w:name w:val="FollowedHyperlink"/>
    <w:basedOn w:val="a0"/>
    <w:uiPriority w:val="99"/>
    <w:semiHidden/>
    <w:unhideWhenUsed/>
    <w:rsid w:val="0066294F"/>
    <w:rPr>
      <w:color w:val="800080" w:themeColor="followedHyperlink"/>
      <w:u w:val="single"/>
    </w:rPr>
  </w:style>
  <w:style w:type="table" w:styleId="ac">
    <w:name w:val="Table Grid"/>
    <w:basedOn w:val="a1"/>
    <w:uiPriority w:val="59"/>
    <w:rsid w:val="0036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42DBE"/>
    <w:rPr>
      <w:sz w:val="16"/>
      <w:szCs w:val="16"/>
    </w:rPr>
  </w:style>
  <w:style w:type="paragraph" w:styleId="ae">
    <w:name w:val="annotation text"/>
    <w:basedOn w:val="a"/>
    <w:link w:val="af"/>
    <w:uiPriority w:val="99"/>
    <w:semiHidden/>
    <w:unhideWhenUsed/>
    <w:rsid w:val="00842DBE"/>
    <w:pPr>
      <w:spacing w:line="240" w:lineRule="auto"/>
    </w:pPr>
    <w:rPr>
      <w:sz w:val="20"/>
      <w:szCs w:val="20"/>
    </w:rPr>
  </w:style>
  <w:style w:type="character" w:customStyle="1" w:styleId="af">
    <w:name w:val="註解文字 字元"/>
    <w:basedOn w:val="a0"/>
    <w:link w:val="ae"/>
    <w:uiPriority w:val="99"/>
    <w:semiHidden/>
    <w:rsid w:val="00842DBE"/>
    <w:rPr>
      <w:sz w:val="20"/>
      <w:szCs w:val="20"/>
    </w:rPr>
  </w:style>
  <w:style w:type="paragraph" w:styleId="af0">
    <w:name w:val="annotation subject"/>
    <w:basedOn w:val="ae"/>
    <w:next w:val="ae"/>
    <w:link w:val="af1"/>
    <w:uiPriority w:val="99"/>
    <w:semiHidden/>
    <w:unhideWhenUsed/>
    <w:rsid w:val="00842DBE"/>
    <w:rPr>
      <w:b/>
      <w:bCs/>
    </w:rPr>
  </w:style>
  <w:style w:type="character" w:customStyle="1" w:styleId="af1">
    <w:name w:val="註解主旨 字元"/>
    <w:basedOn w:val="af"/>
    <w:link w:val="af0"/>
    <w:uiPriority w:val="99"/>
    <w:semiHidden/>
    <w:rsid w:val="00842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5151">
      <w:bodyDiv w:val="1"/>
      <w:marLeft w:val="0"/>
      <w:marRight w:val="0"/>
      <w:marTop w:val="0"/>
      <w:marBottom w:val="0"/>
      <w:divBdr>
        <w:top w:val="none" w:sz="0" w:space="0" w:color="auto"/>
        <w:left w:val="none" w:sz="0" w:space="0" w:color="auto"/>
        <w:bottom w:val="none" w:sz="0" w:space="0" w:color="auto"/>
        <w:right w:val="none" w:sz="0" w:space="0" w:color="auto"/>
      </w:divBdr>
      <w:divsChild>
        <w:div w:id="847603559">
          <w:marLeft w:val="0"/>
          <w:marRight w:val="0"/>
          <w:marTop w:val="0"/>
          <w:marBottom w:val="0"/>
          <w:divBdr>
            <w:top w:val="none" w:sz="0" w:space="0" w:color="auto"/>
            <w:left w:val="none" w:sz="0" w:space="0" w:color="auto"/>
            <w:bottom w:val="none" w:sz="0" w:space="0" w:color="auto"/>
            <w:right w:val="none" w:sz="0" w:space="0" w:color="auto"/>
          </w:divBdr>
          <w:divsChild>
            <w:div w:id="583147437">
              <w:marLeft w:val="0"/>
              <w:marRight w:val="0"/>
              <w:marTop w:val="0"/>
              <w:marBottom w:val="0"/>
              <w:divBdr>
                <w:top w:val="none" w:sz="0" w:space="0" w:color="auto"/>
                <w:left w:val="none" w:sz="0" w:space="0" w:color="auto"/>
                <w:bottom w:val="none" w:sz="0" w:space="0" w:color="auto"/>
                <w:right w:val="none" w:sz="0" w:space="0" w:color="auto"/>
              </w:divBdr>
              <w:divsChild>
                <w:div w:id="859663522">
                  <w:marLeft w:val="0"/>
                  <w:marRight w:val="0"/>
                  <w:marTop w:val="0"/>
                  <w:marBottom w:val="0"/>
                  <w:divBdr>
                    <w:top w:val="none" w:sz="0" w:space="0" w:color="auto"/>
                    <w:left w:val="none" w:sz="0" w:space="0" w:color="auto"/>
                    <w:bottom w:val="none" w:sz="0" w:space="0" w:color="auto"/>
                    <w:right w:val="none" w:sz="0" w:space="0" w:color="auto"/>
                  </w:divBdr>
                  <w:divsChild>
                    <w:div w:id="1650673270">
                      <w:marLeft w:val="0"/>
                      <w:marRight w:val="0"/>
                      <w:marTop w:val="0"/>
                      <w:marBottom w:val="0"/>
                      <w:divBdr>
                        <w:top w:val="none" w:sz="0" w:space="0" w:color="auto"/>
                        <w:left w:val="none" w:sz="0" w:space="0" w:color="auto"/>
                        <w:bottom w:val="none" w:sz="0" w:space="0" w:color="auto"/>
                        <w:right w:val="none" w:sz="0" w:space="0" w:color="auto"/>
                      </w:divBdr>
                      <w:divsChild>
                        <w:div w:id="11467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237682">
      <w:bodyDiv w:val="1"/>
      <w:marLeft w:val="0"/>
      <w:marRight w:val="0"/>
      <w:marTop w:val="0"/>
      <w:marBottom w:val="0"/>
      <w:divBdr>
        <w:top w:val="none" w:sz="0" w:space="0" w:color="auto"/>
        <w:left w:val="none" w:sz="0" w:space="0" w:color="auto"/>
        <w:bottom w:val="none" w:sz="0" w:space="0" w:color="auto"/>
        <w:right w:val="none" w:sz="0" w:space="0" w:color="auto"/>
      </w:divBdr>
      <w:divsChild>
        <w:div w:id="1152067818">
          <w:marLeft w:val="0"/>
          <w:marRight w:val="0"/>
          <w:marTop w:val="0"/>
          <w:marBottom w:val="0"/>
          <w:divBdr>
            <w:top w:val="none" w:sz="0" w:space="0" w:color="auto"/>
            <w:left w:val="none" w:sz="0" w:space="0" w:color="auto"/>
            <w:bottom w:val="none" w:sz="0" w:space="0" w:color="auto"/>
            <w:right w:val="none" w:sz="0" w:space="0" w:color="auto"/>
          </w:divBdr>
          <w:divsChild>
            <w:div w:id="1739674029">
              <w:marLeft w:val="0"/>
              <w:marRight w:val="0"/>
              <w:marTop w:val="0"/>
              <w:marBottom w:val="0"/>
              <w:divBdr>
                <w:top w:val="none" w:sz="0" w:space="0" w:color="auto"/>
                <w:left w:val="none" w:sz="0" w:space="0" w:color="auto"/>
                <w:bottom w:val="none" w:sz="0" w:space="0" w:color="auto"/>
                <w:right w:val="none" w:sz="0" w:space="0" w:color="auto"/>
              </w:divBdr>
            </w:div>
            <w:div w:id="1255747175">
              <w:marLeft w:val="0"/>
              <w:marRight w:val="0"/>
              <w:marTop w:val="0"/>
              <w:marBottom w:val="0"/>
              <w:divBdr>
                <w:top w:val="none" w:sz="0" w:space="0" w:color="auto"/>
                <w:left w:val="none" w:sz="0" w:space="0" w:color="auto"/>
                <w:bottom w:val="none" w:sz="0" w:space="0" w:color="auto"/>
                <w:right w:val="none" w:sz="0" w:space="0" w:color="auto"/>
              </w:divBdr>
              <w:divsChild>
                <w:div w:id="17526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1719">
      <w:bodyDiv w:val="1"/>
      <w:marLeft w:val="180"/>
      <w:marRight w:val="180"/>
      <w:marTop w:val="180"/>
      <w:marBottom w:val="0"/>
      <w:divBdr>
        <w:top w:val="none" w:sz="0" w:space="0" w:color="auto"/>
        <w:left w:val="none" w:sz="0" w:space="0" w:color="auto"/>
        <w:bottom w:val="none" w:sz="0" w:space="0" w:color="auto"/>
        <w:right w:val="none" w:sz="0" w:space="0" w:color="auto"/>
      </w:divBdr>
    </w:div>
    <w:div w:id="1236546395">
      <w:bodyDiv w:val="1"/>
      <w:marLeft w:val="0"/>
      <w:marRight w:val="0"/>
      <w:marTop w:val="0"/>
      <w:marBottom w:val="0"/>
      <w:divBdr>
        <w:top w:val="none" w:sz="0" w:space="0" w:color="auto"/>
        <w:left w:val="none" w:sz="0" w:space="0" w:color="auto"/>
        <w:bottom w:val="none" w:sz="0" w:space="0" w:color="auto"/>
        <w:right w:val="none" w:sz="0" w:space="0" w:color="auto"/>
      </w:divBdr>
    </w:div>
    <w:div w:id="1409301794">
      <w:bodyDiv w:val="1"/>
      <w:marLeft w:val="0"/>
      <w:marRight w:val="0"/>
      <w:marTop w:val="0"/>
      <w:marBottom w:val="0"/>
      <w:divBdr>
        <w:top w:val="none" w:sz="0" w:space="0" w:color="auto"/>
        <w:left w:val="none" w:sz="0" w:space="0" w:color="auto"/>
        <w:bottom w:val="none" w:sz="0" w:space="0" w:color="auto"/>
        <w:right w:val="none" w:sz="0" w:space="0" w:color="auto"/>
      </w:divBdr>
      <w:divsChild>
        <w:div w:id="1074355307">
          <w:marLeft w:val="0"/>
          <w:marRight w:val="0"/>
          <w:marTop w:val="0"/>
          <w:marBottom w:val="150"/>
          <w:divBdr>
            <w:top w:val="none" w:sz="0" w:space="0" w:color="auto"/>
            <w:left w:val="none" w:sz="0" w:space="0" w:color="auto"/>
            <w:bottom w:val="none" w:sz="0" w:space="0" w:color="auto"/>
            <w:right w:val="none" w:sz="0" w:space="0" w:color="auto"/>
          </w:divBdr>
          <w:divsChild>
            <w:div w:id="728189712">
              <w:marLeft w:val="0"/>
              <w:marRight w:val="0"/>
              <w:marTop w:val="0"/>
              <w:marBottom w:val="0"/>
              <w:divBdr>
                <w:top w:val="none" w:sz="0" w:space="0" w:color="auto"/>
                <w:left w:val="none" w:sz="0" w:space="0" w:color="auto"/>
                <w:bottom w:val="none" w:sz="0" w:space="0" w:color="auto"/>
                <w:right w:val="none" w:sz="0" w:space="0" w:color="auto"/>
              </w:divBdr>
              <w:divsChild>
                <w:div w:id="1415012170">
                  <w:marLeft w:val="150"/>
                  <w:marRight w:val="150"/>
                  <w:marTop w:val="0"/>
                  <w:marBottom w:val="0"/>
                  <w:divBdr>
                    <w:top w:val="none" w:sz="0" w:space="0" w:color="auto"/>
                    <w:left w:val="none" w:sz="0" w:space="0" w:color="auto"/>
                    <w:bottom w:val="none" w:sz="0" w:space="0" w:color="auto"/>
                    <w:right w:val="none" w:sz="0" w:space="0" w:color="auto"/>
                  </w:divBdr>
                  <w:divsChild>
                    <w:div w:id="1970237053">
                      <w:marLeft w:val="0"/>
                      <w:marRight w:val="0"/>
                      <w:marTop w:val="0"/>
                      <w:marBottom w:val="0"/>
                      <w:divBdr>
                        <w:top w:val="none" w:sz="0" w:space="0" w:color="auto"/>
                        <w:left w:val="none" w:sz="0" w:space="0" w:color="auto"/>
                        <w:bottom w:val="none" w:sz="0" w:space="0" w:color="auto"/>
                        <w:right w:val="none" w:sz="0" w:space="0" w:color="auto"/>
                      </w:divBdr>
                    </w:div>
                  </w:divsChild>
                </w:div>
                <w:div w:id="1194271664">
                  <w:marLeft w:val="150"/>
                  <w:marRight w:val="150"/>
                  <w:marTop w:val="0"/>
                  <w:marBottom w:val="0"/>
                  <w:divBdr>
                    <w:top w:val="none" w:sz="0" w:space="0" w:color="auto"/>
                    <w:left w:val="none" w:sz="0" w:space="0" w:color="auto"/>
                    <w:bottom w:val="none" w:sz="0" w:space="0" w:color="auto"/>
                    <w:right w:val="none" w:sz="0" w:space="0" w:color="auto"/>
                  </w:divBdr>
                  <w:divsChild>
                    <w:div w:id="1214537791">
                      <w:marLeft w:val="0"/>
                      <w:marRight w:val="0"/>
                      <w:marTop w:val="0"/>
                      <w:marBottom w:val="300"/>
                      <w:divBdr>
                        <w:top w:val="single" w:sz="6" w:space="0" w:color="72A8CD"/>
                        <w:left w:val="single" w:sz="6" w:space="0" w:color="72A8CD"/>
                        <w:bottom w:val="single" w:sz="6" w:space="0" w:color="72A8CD"/>
                        <w:right w:val="single" w:sz="6" w:space="0" w:color="72A8CD"/>
                      </w:divBdr>
                      <w:divsChild>
                        <w:div w:id="1256552602">
                          <w:marLeft w:val="0"/>
                          <w:marRight w:val="0"/>
                          <w:marTop w:val="0"/>
                          <w:marBottom w:val="0"/>
                          <w:divBdr>
                            <w:top w:val="single" w:sz="6" w:space="8" w:color="FFFFFF"/>
                            <w:left w:val="single" w:sz="6" w:space="15" w:color="FFFFFF"/>
                            <w:bottom w:val="single" w:sz="6" w:space="8" w:color="FFFFFF"/>
                            <w:right w:val="single" w:sz="6" w:space="15" w:color="FFFFFF"/>
                          </w:divBdr>
                        </w:div>
                      </w:divsChild>
                    </w:div>
                    <w:div w:id="315884839">
                      <w:marLeft w:val="0"/>
                      <w:marRight w:val="0"/>
                      <w:marTop w:val="0"/>
                      <w:marBottom w:val="300"/>
                      <w:divBdr>
                        <w:top w:val="none" w:sz="0" w:space="0" w:color="auto"/>
                        <w:left w:val="none" w:sz="0" w:space="0" w:color="auto"/>
                        <w:bottom w:val="single" w:sz="6" w:space="0" w:color="AAA599"/>
                        <w:right w:val="none" w:sz="0" w:space="0" w:color="auto"/>
                      </w:divBdr>
                      <w:divsChild>
                        <w:div w:id="35861496">
                          <w:marLeft w:val="0"/>
                          <w:marRight w:val="0"/>
                          <w:marTop w:val="0"/>
                          <w:marBottom w:val="0"/>
                          <w:divBdr>
                            <w:top w:val="none" w:sz="0" w:space="0" w:color="auto"/>
                            <w:left w:val="none" w:sz="0" w:space="0" w:color="auto"/>
                            <w:bottom w:val="none" w:sz="0" w:space="0" w:color="auto"/>
                            <w:right w:val="none" w:sz="0" w:space="0" w:color="auto"/>
                          </w:divBdr>
                        </w:div>
                        <w:div w:id="1089345832">
                          <w:marLeft w:val="0"/>
                          <w:marRight w:val="0"/>
                          <w:marTop w:val="0"/>
                          <w:marBottom w:val="0"/>
                          <w:divBdr>
                            <w:top w:val="none" w:sz="0" w:space="0" w:color="auto"/>
                            <w:left w:val="none" w:sz="0" w:space="0" w:color="auto"/>
                            <w:bottom w:val="none" w:sz="0" w:space="0" w:color="auto"/>
                            <w:right w:val="none" w:sz="0" w:space="0" w:color="auto"/>
                          </w:divBdr>
                        </w:div>
                      </w:divsChild>
                    </w:div>
                    <w:div w:id="1736856799">
                      <w:marLeft w:val="0"/>
                      <w:marRight w:val="0"/>
                      <w:marTop w:val="0"/>
                      <w:marBottom w:val="300"/>
                      <w:divBdr>
                        <w:top w:val="none" w:sz="0" w:space="0" w:color="auto"/>
                        <w:left w:val="none" w:sz="0" w:space="0" w:color="auto"/>
                        <w:bottom w:val="single" w:sz="6" w:space="0" w:color="AAA599"/>
                        <w:right w:val="none" w:sz="0" w:space="0" w:color="auto"/>
                      </w:divBdr>
                      <w:divsChild>
                        <w:div w:id="881286226">
                          <w:marLeft w:val="0"/>
                          <w:marRight w:val="0"/>
                          <w:marTop w:val="0"/>
                          <w:marBottom w:val="0"/>
                          <w:divBdr>
                            <w:top w:val="none" w:sz="0" w:space="0" w:color="auto"/>
                            <w:left w:val="none" w:sz="0" w:space="0" w:color="auto"/>
                            <w:bottom w:val="none" w:sz="0" w:space="0" w:color="auto"/>
                            <w:right w:val="none" w:sz="0" w:space="0" w:color="auto"/>
                          </w:divBdr>
                        </w:div>
                        <w:div w:id="1450247201">
                          <w:marLeft w:val="0"/>
                          <w:marRight w:val="0"/>
                          <w:marTop w:val="0"/>
                          <w:marBottom w:val="0"/>
                          <w:divBdr>
                            <w:top w:val="none" w:sz="0" w:space="0" w:color="auto"/>
                            <w:left w:val="none" w:sz="0" w:space="0" w:color="auto"/>
                            <w:bottom w:val="none" w:sz="0" w:space="0" w:color="auto"/>
                            <w:right w:val="none" w:sz="0" w:space="0" w:color="auto"/>
                          </w:divBdr>
                        </w:div>
                      </w:divsChild>
                    </w:div>
                    <w:div w:id="1818185695">
                      <w:marLeft w:val="0"/>
                      <w:marRight w:val="0"/>
                      <w:marTop w:val="0"/>
                      <w:marBottom w:val="300"/>
                      <w:divBdr>
                        <w:top w:val="none" w:sz="0" w:space="0" w:color="auto"/>
                        <w:left w:val="none" w:sz="0" w:space="0" w:color="auto"/>
                        <w:bottom w:val="none" w:sz="0" w:space="0" w:color="auto"/>
                        <w:right w:val="none" w:sz="0" w:space="0" w:color="auto"/>
                      </w:divBdr>
                      <w:divsChild>
                        <w:div w:id="457382590">
                          <w:marLeft w:val="0"/>
                          <w:marRight w:val="0"/>
                          <w:marTop w:val="0"/>
                          <w:marBottom w:val="0"/>
                          <w:divBdr>
                            <w:top w:val="none" w:sz="0" w:space="0" w:color="auto"/>
                            <w:left w:val="none" w:sz="0" w:space="0" w:color="auto"/>
                            <w:bottom w:val="none" w:sz="0" w:space="0" w:color="auto"/>
                            <w:right w:val="none" w:sz="0" w:space="0" w:color="auto"/>
                          </w:divBdr>
                        </w:div>
                      </w:divsChild>
                    </w:div>
                    <w:div w:id="1776974022">
                      <w:marLeft w:val="0"/>
                      <w:marRight w:val="0"/>
                      <w:marTop w:val="0"/>
                      <w:marBottom w:val="300"/>
                      <w:divBdr>
                        <w:top w:val="none" w:sz="0" w:space="0" w:color="auto"/>
                        <w:left w:val="none" w:sz="0" w:space="0" w:color="auto"/>
                        <w:bottom w:val="single" w:sz="6" w:space="0" w:color="AAA599"/>
                        <w:right w:val="none" w:sz="0" w:space="0" w:color="auto"/>
                      </w:divBdr>
                      <w:divsChild>
                        <w:div w:id="763456036">
                          <w:marLeft w:val="0"/>
                          <w:marRight w:val="0"/>
                          <w:marTop w:val="0"/>
                          <w:marBottom w:val="0"/>
                          <w:divBdr>
                            <w:top w:val="none" w:sz="0" w:space="0" w:color="auto"/>
                            <w:left w:val="none" w:sz="0" w:space="0" w:color="auto"/>
                            <w:bottom w:val="none" w:sz="0" w:space="0" w:color="auto"/>
                            <w:right w:val="none" w:sz="0" w:space="0" w:color="auto"/>
                          </w:divBdr>
                        </w:div>
                        <w:div w:id="2078940241">
                          <w:marLeft w:val="0"/>
                          <w:marRight w:val="0"/>
                          <w:marTop w:val="0"/>
                          <w:marBottom w:val="0"/>
                          <w:divBdr>
                            <w:top w:val="none" w:sz="0" w:space="0" w:color="auto"/>
                            <w:left w:val="none" w:sz="0" w:space="0" w:color="auto"/>
                            <w:bottom w:val="none" w:sz="0" w:space="0" w:color="auto"/>
                            <w:right w:val="none" w:sz="0" w:space="0" w:color="auto"/>
                          </w:divBdr>
                        </w:div>
                      </w:divsChild>
                    </w:div>
                    <w:div w:id="1129203145">
                      <w:marLeft w:val="0"/>
                      <w:marRight w:val="0"/>
                      <w:marTop w:val="0"/>
                      <w:marBottom w:val="300"/>
                      <w:divBdr>
                        <w:top w:val="none" w:sz="0" w:space="0" w:color="auto"/>
                        <w:left w:val="none" w:sz="0" w:space="0" w:color="auto"/>
                        <w:bottom w:val="single" w:sz="6" w:space="0" w:color="AAA599"/>
                        <w:right w:val="none" w:sz="0" w:space="0" w:color="auto"/>
                      </w:divBdr>
                      <w:divsChild>
                        <w:div w:id="1831171438">
                          <w:marLeft w:val="0"/>
                          <w:marRight w:val="0"/>
                          <w:marTop w:val="0"/>
                          <w:marBottom w:val="0"/>
                          <w:divBdr>
                            <w:top w:val="none" w:sz="0" w:space="0" w:color="auto"/>
                            <w:left w:val="none" w:sz="0" w:space="0" w:color="auto"/>
                            <w:bottom w:val="none" w:sz="0" w:space="0" w:color="auto"/>
                            <w:right w:val="none" w:sz="0" w:space="0" w:color="auto"/>
                          </w:divBdr>
                        </w:div>
                        <w:div w:id="163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23031">
          <w:marLeft w:val="0"/>
          <w:marRight w:val="0"/>
          <w:marTop w:val="0"/>
          <w:marBottom w:val="150"/>
          <w:divBdr>
            <w:top w:val="none" w:sz="0" w:space="0" w:color="auto"/>
            <w:left w:val="none" w:sz="0" w:space="0" w:color="auto"/>
            <w:bottom w:val="none" w:sz="0" w:space="0" w:color="auto"/>
            <w:right w:val="none" w:sz="0" w:space="0" w:color="auto"/>
          </w:divBdr>
          <w:divsChild>
            <w:div w:id="1731076282">
              <w:marLeft w:val="0"/>
              <w:marRight w:val="0"/>
              <w:marTop w:val="0"/>
              <w:marBottom w:val="0"/>
              <w:divBdr>
                <w:top w:val="none" w:sz="0" w:space="0" w:color="auto"/>
                <w:left w:val="none" w:sz="0" w:space="0" w:color="auto"/>
                <w:bottom w:val="none" w:sz="0" w:space="0" w:color="auto"/>
                <w:right w:val="none" w:sz="0" w:space="0" w:color="auto"/>
              </w:divBdr>
              <w:divsChild>
                <w:div w:id="1710644403">
                  <w:marLeft w:val="150"/>
                  <w:marRight w:val="150"/>
                  <w:marTop w:val="0"/>
                  <w:marBottom w:val="0"/>
                  <w:divBdr>
                    <w:top w:val="none" w:sz="0" w:space="0" w:color="auto"/>
                    <w:left w:val="none" w:sz="0" w:space="0" w:color="auto"/>
                    <w:bottom w:val="none" w:sz="0" w:space="0" w:color="auto"/>
                    <w:right w:val="none" w:sz="0" w:space="0" w:color="auto"/>
                  </w:divBdr>
                  <w:divsChild>
                    <w:div w:id="5824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86110">
      <w:bodyDiv w:val="1"/>
      <w:marLeft w:val="0"/>
      <w:marRight w:val="0"/>
      <w:marTop w:val="0"/>
      <w:marBottom w:val="0"/>
      <w:divBdr>
        <w:top w:val="none" w:sz="0" w:space="0" w:color="auto"/>
        <w:left w:val="none" w:sz="0" w:space="0" w:color="auto"/>
        <w:bottom w:val="none" w:sz="0" w:space="0" w:color="auto"/>
        <w:right w:val="none" w:sz="0" w:space="0" w:color="auto"/>
      </w:divBdr>
      <w:divsChild>
        <w:div w:id="1615092550">
          <w:marLeft w:val="0"/>
          <w:marRight w:val="0"/>
          <w:marTop w:val="0"/>
          <w:marBottom w:val="150"/>
          <w:divBdr>
            <w:top w:val="none" w:sz="0" w:space="0" w:color="auto"/>
            <w:left w:val="none" w:sz="0" w:space="0" w:color="auto"/>
            <w:bottom w:val="none" w:sz="0" w:space="0" w:color="auto"/>
            <w:right w:val="none" w:sz="0" w:space="0" w:color="auto"/>
          </w:divBdr>
          <w:divsChild>
            <w:div w:id="1315600301">
              <w:marLeft w:val="0"/>
              <w:marRight w:val="0"/>
              <w:marTop w:val="0"/>
              <w:marBottom w:val="0"/>
              <w:divBdr>
                <w:top w:val="none" w:sz="0" w:space="0" w:color="auto"/>
                <w:left w:val="none" w:sz="0" w:space="0" w:color="auto"/>
                <w:bottom w:val="none" w:sz="0" w:space="0" w:color="auto"/>
                <w:right w:val="none" w:sz="0" w:space="0" w:color="auto"/>
              </w:divBdr>
              <w:divsChild>
                <w:div w:id="2047102109">
                  <w:marLeft w:val="150"/>
                  <w:marRight w:val="150"/>
                  <w:marTop w:val="0"/>
                  <w:marBottom w:val="0"/>
                  <w:divBdr>
                    <w:top w:val="none" w:sz="0" w:space="0" w:color="auto"/>
                    <w:left w:val="none" w:sz="0" w:space="0" w:color="auto"/>
                    <w:bottom w:val="none" w:sz="0" w:space="0" w:color="auto"/>
                    <w:right w:val="none" w:sz="0" w:space="0" w:color="auto"/>
                  </w:divBdr>
                </w:div>
                <w:div w:id="1320187451">
                  <w:marLeft w:val="150"/>
                  <w:marRight w:val="150"/>
                  <w:marTop w:val="0"/>
                  <w:marBottom w:val="0"/>
                  <w:divBdr>
                    <w:top w:val="none" w:sz="0" w:space="0" w:color="auto"/>
                    <w:left w:val="none" w:sz="0" w:space="0" w:color="auto"/>
                    <w:bottom w:val="none" w:sz="0" w:space="0" w:color="auto"/>
                    <w:right w:val="none" w:sz="0" w:space="0" w:color="auto"/>
                  </w:divBdr>
                  <w:divsChild>
                    <w:div w:id="1276793256">
                      <w:marLeft w:val="0"/>
                      <w:marRight w:val="0"/>
                      <w:marTop w:val="0"/>
                      <w:marBottom w:val="300"/>
                      <w:divBdr>
                        <w:top w:val="single" w:sz="6" w:space="0" w:color="72A8CD"/>
                        <w:left w:val="single" w:sz="6" w:space="0" w:color="72A8CD"/>
                        <w:bottom w:val="single" w:sz="6" w:space="0" w:color="72A8CD"/>
                        <w:right w:val="single" w:sz="6" w:space="0" w:color="72A8CD"/>
                      </w:divBdr>
                      <w:divsChild>
                        <w:div w:id="1116101033">
                          <w:marLeft w:val="0"/>
                          <w:marRight w:val="0"/>
                          <w:marTop w:val="0"/>
                          <w:marBottom w:val="0"/>
                          <w:divBdr>
                            <w:top w:val="single" w:sz="6" w:space="8" w:color="FFFFFF"/>
                            <w:left w:val="single" w:sz="6" w:space="15" w:color="FFFFFF"/>
                            <w:bottom w:val="single" w:sz="6" w:space="8" w:color="FFFFFF"/>
                            <w:right w:val="single" w:sz="6" w:space="15" w:color="FFFFFF"/>
                          </w:divBdr>
                        </w:div>
                      </w:divsChild>
                    </w:div>
                    <w:div w:id="145247128">
                      <w:marLeft w:val="0"/>
                      <w:marRight w:val="0"/>
                      <w:marTop w:val="0"/>
                      <w:marBottom w:val="300"/>
                      <w:divBdr>
                        <w:top w:val="none" w:sz="0" w:space="0" w:color="auto"/>
                        <w:left w:val="none" w:sz="0" w:space="0" w:color="auto"/>
                        <w:bottom w:val="single" w:sz="6" w:space="0" w:color="AAA599"/>
                        <w:right w:val="none" w:sz="0" w:space="0" w:color="auto"/>
                      </w:divBdr>
                      <w:divsChild>
                        <w:div w:id="675307639">
                          <w:marLeft w:val="0"/>
                          <w:marRight w:val="0"/>
                          <w:marTop w:val="0"/>
                          <w:marBottom w:val="0"/>
                          <w:divBdr>
                            <w:top w:val="none" w:sz="0" w:space="0" w:color="auto"/>
                            <w:left w:val="none" w:sz="0" w:space="0" w:color="auto"/>
                            <w:bottom w:val="none" w:sz="0" w:space="0" w:color="auto"/>
                            <w:right w:val="none" w:sz="0" w:space="0" w:color="auto"/>
                          </w:divBdr>
                        </w:div>
                        <w:div w:id="1212032400">
                          <w:marLeft w:val="0"/>
                          <w:marRight w:val="0"/>
                          <w:marTop w:val="0"/>
                          <w:marBottom w:val="0"/>
                          <w:divBdr>
                            <w:top w:val="none" w:sz="0" w:space="0" w:color="auto"/>
                            <w:left w:val="none" w:sz="0" w:space="0" w:color="auto"/>
                            <w:bottom w:val="none" w:sz="0" w:space="0" w:color="auto"/>
                            <w:right w:val="none" w:sz="0" w:space="0" w:color="auto"/>
                          </w:divBdr>
                        </w:div>
                      </w:divsChild>
                    </w:div>
                    <w:div w:id="1081950848">
                      <w:marLeft w:val="0"/>
                      <w:marRight w:val="0"/>
                      <w:marTop w:val="0"/>
                      <w:marBottom w:val="300"/>
                      <w:divBdr>
                        <w:top w:val="none" w:sz="0" w:space="0" w:color="auto"/>
                        <w:left w:val="none" w:sz="0" w:space="0" w:color="auto"/>
                        <w:bottom w:val="single" w:sz="6" w:space="0" w:color="AAA599"/>
                        <w:right w:val="none" w:sz="0" w:space="0" w:color="auto"/>
                      </w:divBdr>
                      <w:divsChild>
                        <w:div w:id="519973494">
                          <w:marLeft w:val="0"/>
                          <w:marRight w:val="0"/>
                          <w:marTop w:val="0"/>
                          <w:marBottom w:val="0"/>
                          <w:divBdr>
                            <w:top w:val="none" w:sz="0" w:space="0" w:color="auto"/>
                            <w:left w:val="none" w:sz="0" w:space="0" w:color="auto"/>
                            <w:bottom w:val="none" w:sz="0" w:space="0" w:color="auto"/>
                            <w:right w:val="none" w:sz="0" w:space="0" w:color="auto"/>
                          </w:divBdr>
                        </w:div>
                        <w:div w:id="191695784">
                          <w:marLeft w:val="0"/>
                          <w:marRight w:val="0"/>
                          <w:marTop w:val="0"/>
                          <w:marBottom w:val="0"/>
                          <w:divBdr>
                            <w:top w:val="none" w:sz="0" w:space="0" w:color="auto"/>
                            <w:left w:val="none" w:sz="0" w:space="0" w:color="auto"/>
                            <w:bottom w:val="none" w:sz="0" w:space="0" w:color="auto"/>
                            <w:right w:val="none" w:sz="0" w:space="0" w:color="auto"/>
                          </w:divBdr>
                        </w:div>
                      </w:divsChild>
                    </w:div>
                    <w:div w:id="1641422718">
                      <w:marLeft w:val="0"/>
                      <w:marRight w:val="0"/>
                      <w:marTop w:val="0"/>
                      <w:marBottom w:val="300"/>
                      <w:divBdr>
                        <w:top w:val="none" w:sz="0" w:space="0" w:color="auto"/>
                        <w:left w:val="none" w:sz="0" w:space="0" w:color="auto"/>
                        <w:bottom w:val="single" w:sz="6" w:space="0" w:color="AAA599"/>
                        <w:right w:val="none" w:sz="0" w:space="0" w:color="auto"/>
                      </w:divBdr>
                      <w:divsChild>
                        <w:div w:id="1044216118">
                          <w:marLeft w:val="0"/>
                          <w:marRight w:val="0"/>
                          <w:marTop w:val="0"/>
                          <w:marBottom w:val="0"/>
                          <w:divBdr>
                            <w:top w:val="none" w:sz="0" w:space="0" w:color="auto"/>
                            <w:left w:val="none" w:sz="0" w:space="0" w:color="auto"/>
                            <w:bottom w:val="none" w:sz="0" w:space="0" w:color="auto"/>
                            <w:right w:val="none" w:sz="0" w:space="0" w:color="auto"/>
                          </w:divBdr>
                        </w:div>
                        <w:div w:id="747194325">
                          <w:marLeft w:val="0"/>
                          <w:marRight w:val="0"/>
                          <w:marTop w:val="0"/>
                          <w:marBottom w:val="0"/>
                          <w:divBdr>
                            <w:top w:val="none" w:sz="0" w:space="0" w:color="auto"/>
                            <w:left w:val="none" w:sz="0" w:space="0" w:color="auto"/>
                            <w:bottom w:val="none" w:sz="0" w:space="0" w:color="auto"/>
                            <w:right w:val="none" w:sz="0" w:space="0" w:color="auto"/>
                          </w:divBdr>
                        </w:div>
                      </w:divsChild>
                    </w:div>
                    <w:div w:id="1059786451">
                      <w:marLeft w:val="0"/>
                      <w:marRight w:val="0"/>
                      <w:marTop w:val="0"/>
                      <w:marBottom w:val="300"/>
                      <w:divBdr>
                        <w:top w:val="none" w:sz="0" w:space="0" w:color="auto"/>
                        <w:left w:val="none" w:sz="0" w:space="0" w:color="auto"/>
                        <w:bottom w:val="single" w:sz="6" w:space="0" w:color="AAA599"/>
                        <w:right w:val="none" w:sz="0" w:space="0" w:color="auto"/>
                      </w:divBdr>
                      <w:divsChild>
                        <w:div w:id="679238355">
                          <w:marLeft w:val="0"/>
                          <w:marRight w:val="0"/>
                          <w:marTop w:val="0"/>
                          <w:marBottom w:val="0"/>
                          <w:divBdr>
                            <w:top w:val="none" w:sz="0" w:space="0" w:color="auto"/>
                            <w:left w:val="none" w:sz="0" w:space="0" w:color="auto"/>
                            <w:bottom w:val="none" w:sz="0" w:space="0" w:color="auto"/>
                            <w:right w:val="none" w:sz="0" w:space="0" w:color="auto"/>
                          </w:divBdr>
                        </w:div>
                        <w:div w:id="1805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67343">
          <w:marLeft w:val="0"/>
          <w:marRight w:val="0"/>
          <w:marTop w:val="0"/>
          <w:marBottom w:val="150"/>
          <w:divBdr>
            <w:top w:val="none" w:sz="0" w:space="0" w:color="auto"/>
            <w:left w:val="none" w:sz="0" w:space="0" w:color="auto"/>
            <w:bottom w:val="none" w:sz="0" w:space="0" w:color="auto"/>
            <w:right w:val="none" w:sz="0" w:space="0" w:color="auto"/>
          </w:divBdr>
          <w:divsChild>
            <w:div w:id="313027843">
              <w:marLeft w:val="0"/>
              <w:marRight w:val="0"/>
              <w:marTop w:val="0"/>
              <w:marBottom w:val="0"/>
              <w:divBdr>
                <w:top w:val="none" w:sz="0" w:space="0" w:color="auto"/>
                <w:left w:val="none" w:sz="0" w:space="0" w:color="auto"/>
                <w:bottom w:val="none" w:sz="0" w:space="0" w:color="auto"/>
                <w:right w:val="none" w:sz="0" w:space="0" w:color="auto"/>
              </w:divBdr>
              <w:divsChild>
                <w:div w:id="639116965">
                  <w:marLeft w:val="150"/>
                  <w:marRight w:val="150"/>
                  <w:marTop w:val="0"/>
                  <w:marBottom w:val="0"/>
                  <w:divBdr>
                    <w:top w:val="none" w:sz="0" w:space="0" w:color="auto"/>
                    <w:left w:val="none" w:sz="0" w:space="0" w:color="auto"/>
                    <w:bottom w:val="none" w:sz="0" w:space="0" w:color="auto"/>
                    <w:right w:val="none" w:sz="0" w:space="0" w:color="auto"/>
                  </w:divBdr>
                  <w:divsChild>
                    <w:div w:id="10272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58940">
      <w:bodyDiv w:val="1"/>
      <w:marLeft w:val="0"/>
      <w:marRight w:val="0"/>
      <w:marTop w:val="0"/>
      <w:marBottom w:val="0"/>
      <w:divBdr>
        <w:top w:val="none" w:sz="0" w:space="0" w:color="auto"/>
        <w:left w:val="none" w:sz="0" w:space="0" w:color="auto"/>
        <w:bottom w:val="none" w:sz="0" w:space="0" w:color="auto"/>
        <w:right w:val="none" w:sz="0" w:space="0" w:color="auto"/>
      </w:divBdr>
    </w:div>
    <w:div w:id="211085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E7E56-CF5B-4E6F-9A34-D04F1382830B}">
  <ds:schemaRefs>
    <ds:schemaRef ds:uri="http://schemas.openxmlformats.org/officeDocument/2006/bibliography"/>
  </ds:schemaRefs>
</ds:datastoreItem>
</file>

<file path=customXml/itemProps2.xml><?xml version="1.0" encoding="utf-8"?>
<ds:datastoreItem xmlns:ds="http://schemas.openxmlformats.org/officeDocument/2006/customXml" ds:itemID="{6340A6BB-2BFC-4776-A864-1D36DBA2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IIE</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D370travel</dc:creator>
  <cp:lastModifiedBy>moejsmpc</cp:lastModifiedBy>
  <cp:revision>3</cp:revision>
  <cp:lastPrinted>2014-11-14T07:56:00Z</cp:lastPrinted>
  <dcterms:created xsi:type="dcterms:W3CDTF">2014-11-26T06:49:00Z</dcterms:created>
  <dcterms:modified xsi:type="dcterms:W3CDTF">2014-11-26T06:50:00Z</dcterms:modified>
</cp:coreProperties>
</file>