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2BC" w:rsidRPr="007A2F31" w:rsidRDefault="00BC72BC" w:rsidP="001B071F">
      <w:pPr>
        <w:spacing w:line="480" w:lineRule="exact"/>
        <w:jc w:val="center"/>
        <w:rPr>
          <w:b/>
          <w:color w:val="000000" w:themeColor="text1"/>
          <w:sz w:val="28"/>
        </w:rPr>
      </w:pPr>
      <w:bookmarkStart w:id="0" w:name="_GoBack"/>
      <w:bookmarkEnd w:id="0"/>
      <w:r w:rsidRPr="007A2F31">
        <w:rPr>
          <w:noProof/>
          <w:color w:val="000000" w:themeColor="text1"/>
        </w:rPr>
        <w:drawing>
          <wp:anchor distT="0" distB="0" distL="114300" distR="114300" simplePos="0" relativeHeight="251659264" behindDoc="0" locked="0" layoutInCell="1" allowOverlap="1" wp14:anchorId="2102C8E7" wp14:editId="02E21934">
            <wp:simplePos x="0" y="0"/>
            <wp:positionH relativeFrom="margin">
              <wp:posOffset>1310005</wp:posOffset>
            </wp:positionH>
            <wp:positionV relativeFrom="margin">
              <wp:posOffset>-435610</wp:posOffset>
            </wp:positionV>
            <wp:extent cx="2877820" cy="70739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7820" cy="707390"/>
                    </a:xfrm>
                    <a:prstGeom prst="rect">
                      <a:avLst/>
                    </a:prstGeom>
                    <a:noFill/>
                  </pic:spPr>
                </pic:pic>
              </a:graphicData>
            </a:graphic>
          </wp:anchor>
        </w:drawing>
      </w:r>
    </w:p>
    <w:p w:rsidR="00BC72BC" w:rsidRPr="007A2F31" w:rsidRDefault="00BC72BC" w:rsidP="001B071F">
      <w:pPr>
        <w:spacing w:line="480" w:lineRule="exact"/>
        <w:jc w:val="center"/>
        <w:rPr>
          <w:b/>
          <w:color w:val="000000" w:themeColor="text1"/>
          <w:sz w:val="28"/>
        </w:rPr>
      </w:pPr>
    </w:p>
    <w:p w:rsidR="001B071F" w:rsidRPr="00AD3406" w:rsidRDefault="00CB28E0" w:rsidP="00BC72BC">
      <w:pPr>
        <w:spacing w:line="480" w:lineRule="exact"/>
        <w:jc w:val="center"/>
        <w:rPr>
          <w:rFonts w:ascii="標楷體" w:eastAsia="標楷體" w:hAnsi="標楷體"/>
          <w:b/>
          <w:color w:val="000000" w:themeColor="text1"/>
          <w:sz w:val="28"/>
          <w:szCs w:val="28"/>
        </w:rPr>
      </w:pPr>
      <w:r w:rsidRPr="00AD3406">
        <w:rPr>
          <w:rFonts w:ascii="標楷體" w:eastAsia="標楷體" w:hAnsi="標楷體" w:hint="eastAsia"/>
          <w:b/>
          <w:color w:val="000000" w:themeColor="text1"/>
          <w:sz w:val="28"/>
          <w:szCs w:val="28"/>
        </w:rPr>
        <w:t>國合會10</w:t>
      </w:r>
      <w:r w:rsidR="00BD61AC" w:rsidRPr="00AD3406">
        <w:rPr>
          <w:rFonts w:ascii="標楷體" w:eastAsia="標楷體" w:hAnsi="標楷體" w:hint="eastAsia"/>
          <w:b/>
          <w:color w:val="000000" w:themeColor="text1"/>
          <w:sz w:val="28"/>
          <w:szCs w:val="28"/>
        </w:rPr>
        <w:t>4</w:t>
      </w:r>
      <w:r w:rsidRPr="00AD3406">
        <w:rPr>
          <w:rFonts w:ascii="標楷體" w:eastAsia="標楷體" w:hAnsi="標楷體" w:hint="eastAsia"/>
          <w:b/>
          <w:color w:val="000000" w:themeColor="text1"/>
          <w:sz w:val="28"/>
          <w:szCs w:val="28"/>
        </w:rPr>
        <w:t>年度海外服務工作團</w:t>
      </w:r>
    </w:p>
    <w:p w:rsidR="00CB28E0" w:rsidRPr="00AD3406" w:rsidRDefault="000A0425" w:rsidP="00BC72BC">
      <w:pPr>
        <w:spacing w:line="480" w:lineRule="exact"/>
        <w:jc w:val="cente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與</w:t>
      </w:r>
      <w:r w:rsidRPr="00AD3406">
        <w:rPr>
          <w:rFonts w:ascii="標楷體" w:eastAsia="標楷體" w:hAnsi="標楷體" w:hint="eastAsia"/>
          <w:b/>
          <w:color w:val="000000" w:themeColor="text1"/>
          <w:sz w:val="28"/>
          <w:szCs w:val="28"/>
        </w:rPr>
        <w:t>高雄醫</w:t>
      </w:r>
      <w:r w:rsidR="00DE02ED">
        <w:rPr>
          <w:rFonts w:ascii="標楷體" w:eastAsia="標楷體" w:hAnsi="標楷體" w:hint="eastAsia"/>
          <w:b/>
          <w:color w:val="000000" w:themeColor="text1"/>
          <w:sz w:val="28"/>
          <w:szCs w:val="28"/>
        </w:rPr>
        <w:t>學</w:t>
      </w:r>
      <w:r w:rsidRPr="00AD3406">
        <w:rPr>
          <w:rFonts w:ascii="標楷體" w:eastAsia="標楷體" w:hAnsi="標楷體" w:hint="eastAsia"/>
          <w:b/>
          <w:color w:val="000000" w:themeColor="text1"/>
          <w:sz w:val="28"/>
          <w:szCs w:val="28"/>
        </w:rPr>
        <w:t>大學合作招募</w:t>
      </w:r>
      <w:r>
        <w:rPr>
          <w:rFonts w:ascii="標楷體" w:eastAsia="標楷體" w:hAnsi="標楷體" w:hint="eastAsia"/>
          <w:b/>
          <w:color w:val="000000" w:themeColor="text1"/>
          <w:sz w:val="28"/>
          <w:szCs w:val="28"/>
        </w:rPr>
        <w:t>「</w:t>
      </w:r>
      <w:r w:rsidR="00BD61AC" w:rsidRPr="00AD3406">
        <w:rPr>
          <w:rFonts w:ascii="標楷體" w:eastAsia="標楷體" w:hAnsi="標楷體" w:hint="eastAsia"/>
          <w:b/>
          <w:color w:val="000000" w:themeColor="text1"/>
          <w:sz w:val="28"/>
          <w:szCs w:val="28"/>
        </w:rPr>
        <w:t>索羅門</w:t>
      </w:r>
      <w:r w:rsidR="00AD3406" w:rsidRPr="00AD3406">
        <w:rPr>
          <w:rFonts w:ascii="標楷體" w:eastAsia="標楷體" w:hAnsi="標楷體" w:hint="eastAsia"/>
          <w:b/>
          <w:color w:val="000000" w:themeColor="text1"/>
          <w:sz w:val="28"/>
          <w:szCs w:val="28"/>
        </w:rPr>
        <w:t>洪災衛生計畫</w:t>
      </w:r>
      <w:r w:rsidR="00CB28E0" w:rsidRPr="00AD3406">
        <w:rPr>
          <w:rFonts w:ascii="標楷體" w:eastAsia="標楷體" w:hAnsi="標楷體" w:hint="eastAsia"/>
          <w:b/>
          <w:color w:val="000000" w:themeColor="text1"/>
          <w:sz w:val="28"/>
          <w:szCs w:val="28"/>
        </w:rPr>
        <w:t>專案志工</w:t>
      </w:r>
      <w:r>
        <w:rPr>
          <w:rFonts w:ascii="標楷體" w:eastAsia="標楷體" w:hAnsi="標楷體" w:hint="eastAsia"/>
          <w:b/>
          <w:color w:val="000000" w:themeColor="text1"/>
          <w:sz w:val="28"/>
          <w:szCs w:val="28"/>
        </w:rPr>
        <w:t>」</w:t>
      </w:r>
      <w:r w:rsidR="00054A96" w:rsidRPr="00AD3406">
        <w:rPr>
          <w:rFonts w:ascii="標楷體" w:eastAsia="標楷體" w:hAnsi="標楷體" w:hint="eastAsia"/>
          <w:b/>
          <w:color w:val="000000" w:themeColor="text1"/>
          <w:sz w:val="28"/>
          <w:szCs w:val="28"/>
        </w:rPr>
        <w:t>規劃</w:t>
      </w:r>
      <w:r w:rsidR="00D31BF2" w:rsidRPr="00AD3406">
        <w:rPr>
          <w:rFonts w:ascii="標楷體" w:eastAsia="標楷體" w:hAnsi="標楷體" w:hint="eastAsia"/>
          <w:b/>
          <w:color w:val="000000" w:themeColor="text1"/>
          <w:sz w:val="28"/>
          <w:szCs w:val="28"/>
        </w:rPr>
        <w:t>書</w:t>
      </w:r>
    </w:p>
    <w:p w:rsidR="001B071F" w:rsidRDefault="001B071F" w:rsidP="00C43532">
      <w:pPr>
        <w:spacing w:line="480" w:lineRule="exact"/>
        <w:rPr>
          <w:rFonts w:ascii="標楷體" w:eastAsia="標楷體" w:hAnsi="標楷體"/>
          <w:color w:val="000000" w:themeColor="text1"/>
          <w:sz w:val="28"/>
          <w:szCs w:val="28"/>
        </w:rPr>
      </w:pPr>
    </w:p>
    <w:p w:rsidR="000A0425" w:rsidRPr="00417574" w:rsidRDefault="000A0425" w:rsidP="00C43532">
      <w:pPr>
        <w:spacing w:line="480" w:lineRule="exact"/>
        <w:rPr>
          <w:rFonts w:ascii="標楷體" w:eastAsia="標楷體" w:hAnsi="標楷體"/>
          <w:b/>
          <w:color w:val="000000" w:themeColor="text1"/>
          <w:sz w:val="28"/>
          <w:szCs w:val="28"/>
        </w:rPr>
      </w:pPr>
      <w:r w:rsidRPr="00417574">
        <w:rPr>
          <w:rFonts w:ascii="標楷體" w:eastAsia="標楷體" w:hAnsi="標楷體" w:hint="eastAsia"/>
          <w:b/>
          <w:color w:val="000000" w:themeColor="text1"/>
          <w:sz w:val="28"/>
          <w:szCs w:val="28"/>
        </w:rPr>
        <w:t>壹、源起</w:t>
      </w:r>
    </w:p>
    <w:p w:rsidR="00255563" w:rsidRPr="00AD3406" w:rsidRDefault="008741E1" w:rsidP="001427D2">
      <w:pPr>
        <w:spacing w:beforeLines="50" w:before="180" w:line="480" w:lineRule="exact"/>
        <w:ind w:firstLineChars="200" w:firstLine="560"/>
        <w:jc w:val="both"/>
        <w:rPr>
          <w:rFonts w:ascii="標楷體" w:eastAsia="標楷體" w:hAnsi="標楷體"/>
          <w:bCs/>
          <w:color w:val="000000" w:themeColor="text1"/>
          <w:sz w:val="28"/>
          <w:szCs w:val="28"/>
        </w:rPr>
      </w:pPr>
      <w:r w:rsidRPr="00641A8D">
        <w:rPr>
          <w:rFonts w:ascii="標楷體" w:eastAsia="標楷體" w:hAnsi="標楷體" w:hint="eastAsia"/>
          <w:color w:val="000000" w:themeColor="text1"/>
          <w:sz w:val="28"/>
          <w:szCs w:val="28"/>
        </w:rPr>
        <w:t>本（103）</w:t>
      </w:r>
      <w:r w:rsidR="00255563" w:rsidRPr="00641A8D">
        <w:rPr>
          <w:rFonts w:ascii="標楷體" w:eastAsia="標楷體" w:hAnsi="標楷體" w:hint="eastAsia"/>
          <w:bCs/>
          <w:color w:val="000000" w:themeColor="text1"/>
          <w:sz w:val="28"/>
          <w:szCs w:val="28"/>
        </w:rPr>
        <w:t>年</w:t>
      </w:r>
      <w:r w:rsidR="00255563" w:rsidRPr="007A2F31">
        <w:rPr>
          <w:rFonts w:ascii="標楷體" w:eastAsia="標楷體" w:hAnsi="標楷體" w:hint="eastAsia"/>
          <w:bCs/>
          <w:color w:val="000000" w:themeColor="text1"/>
          <w:sz w:val="28"/>
          <w:szCs w:val="28"/>
        </w:rPr>
        <w:t>4月索羅門群島之</w:t>
      </w:r>
      <w:r w:rsidR="0042419A" w:rsidRPr="007A2F31">
        <w:rPr>
          <w:rFonts w:ascii="標楷體" w:eastAsia="標楷體" w:hAnsi="標楷體" w:hint="eastAsia"/>
          <w:bCs/>
          <w:color w:val="000000" w:themeColor="text1"/>
          <w:sz w:val="28"/>
          <w:szCs w:val="28"/>
        </w:rPr>
        <w:t>Guadalcanal省</w:t>
      </w:r>
      <w:r w:rsidR="00255563" w:rsidRPr="007A2F31">
        <w:rPr>
          <w:rFonts w:ascii="標楷體" w:eastAsia="標楷體" w:hAnsi="標楷體" w:hint="eastAsia"/>
          <w:bCs/>
          <w:color w:val="000000" w:themeColor="text1"/>
          <w:sz w:val="28"/>
          <w:szCs w:val="28"/>
        </w:rPr>
        <w:t>發生該國史上最嚴重洪災，5.2萬民眾受到影響（近全國人口1/10），首都Honiara市超過1萬民眾被迫安置</w:t>
      </w:r>
      <w:r w:rsidR="00815DC6" w:rsidRPr="007A2F31">
        <w:rPr>
          <w:rFonts w:ascii="標楷體" w:eastAsia="標楷體" w:hAnsi="標楷體" w:hint="eastAsia"/>
          <w:bCs/>
          <w:color w:val="000000" w:themeColor="text1"/>
          <w:sz w:val="28"/>
          <w:szCs w:val="28"/>
        </w:rPr>
        <w:t>。</w:t>
      </w:r>
      <w:r w:rsidR="00255563" w:rsidRPr="007A2F31">
        <w:rPr>
          <w:rFonts w:ascii="標楷體" w:eastAsia="標楷體" w:hAnsi="標楷體" w:hint="eastAsia"/>
          <w:bCs/>
          <w:color w:val="000000" w:themeColor="text1"/>
          <w:sz w:val="28"/>
          <w:szCs w:val="28"/>
        </w:rPr>
        <w:t>洪水</w:t>
      </w:r>
      <w:r w:rsidR="00815DC6" w:rsidRPr="007A2F31">
        <w:rPr>
          <w:rFonts w:ascii="標楷體" w:eastAsia="標楷體" w:hAnsi="標楷體" w:hint="eastAsia"/>
          <w:bCs/>
          <w:color w:val="000000" w:themeColor="text1"/>
          <w:sz w:val="28"/>
          <w:szCs w:val="28"/>
        </w:rPr>
        <w:t>並</w:t>
      </w:r>
      <w:r w:rsidR="00255563" w:rsidRPr="007A2F31">
        <w:rPr>
          <w:rFonts w:ascii="標楷體" w:eastAsia="標楷體" w:hAnsi="標楷體" w:hint="eastAsia"/>
          <w:bCs/>
          <w:color w:val="000000" w:themeColor="text1"/>
          <w:sz w:val="28"/>
          <w:szCs w:val="28"/>
        </w:rPr>
        <w:t>沖毀公共設施及居民財產</w:t>
      </w:r>
      <w:r w:rsidR="00815DC6" w:rsidRPr="007A2F31">
        <w:rPr>
          <w:rFonts w:ascii="標楷體" w:eastAsia="標楷體" w:hAnsi="標楷體" w:hint="eastAsia"/>
          <w:bCs/>
          <w:color w:val="000000" w:themeColor="text1"/>
          <w:sz w:val="28"/>
          <w:szCs w:val="28"/>
        </w:rPr>
        <w:t>，</w:t>
      </w:r>
      <w:r w:rsidR="00255563" w:rsidRPr="007A2F31">
        <w:rPr>
          <w:rFonts w:ascii="標楷體" w:eastAsia="標楷體" w:hAnsi="標楷體" w:hint="eastAsia"/>
          <w:bCs/>
          <w:color w:val="000000" w:themeColor="text1"/>
          <w:sz w:val="28"/>
          <w:szCs w:val="28"/>
        </w:rPr>
        <w:t>衍生公</w:t>
      </w:r>
      <w:r w:rsidR="00255563" w:rsidRPr="00AD3406">
        <w:rPr>
          <w:rFonts w:ascii="標楷體" w:eastAsia="標楷體" w:hAnsi="標楷體" w:hint="eastAsia"/>
          <w:bCs/>
          <w:color w:val="000000" w:themeColor="text1"/>
          <w:sz w:val="28"/>
          <w:szCs w:val="28"/>
        </w:rPr>
        <w:t>共衛生及民眾生計等問題</w:t>
      </w:r>
      <w:r w:rsidR="000A3001" w:rsidRPr="00AD3406">
        <w:rPr>
          <w:rFonts w:ascii="標楷體" w:eastAsia="標楷體" w:hAnsi="標楷體" w:hint="eastAsia"/>
          <w:bCs/>
          <w:color w:val="000000" w:themeColor="text1"/>
          <w:sz w:val="28"/>
          <w:szCs w:val="28"/>
        </w:rPr>
        <w:t>，災區無法獨立解決用水衛生情況，致腹瀉、急性呼吸道感染等因用水衛生不佳所造成之病例驟升</w:t>
      </w:r>
      <w:r w:rsidR="00255563" w:rsidRPr="00AD3406">
        <w:rPr>
          <w:rFonts w:ascii="標楷體" w:eastAsia="標楷體" w:hAnsi="標楷體" w:hint="eastAsia"/>
          <w:bCs/>
          <w:color w:val="000000" w:themeColor="text1"/>
          <w:sz w:val="28"/>
          <w:szCs w:val="28"/>
        </w:rPr>
        <w:t>。</w:t>
      </w:r>
    </w:p>
    <w:p w:rsidR="000B30AA" w:rsidRPr="000B30AA" w:rsidRDefault="00541812" w:rsidP="00F3459F">
      <w:pPr>
        <w:spacing w:beforeLines="50" w:before="180" w:line="480" w:lineRule="exact"/>
        <w:ind w:firstLineChars="200" w:firstLine="560"/>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為改善當地情況，</w:t>
      </w:r>
      <w:r w:rsidR="00317EBE" w:rsidRPr="00AD3406">
        <w:rPr>
          <w:rFonts w:ascii="標楷體" w:eastAsia="標楷體" w:hAnsi="標楷體" w:hint="eastAsia"/>
          <w:color w:val="000000" w:themeColor="text1"/>
          <w:sz w:val="28"/>
          <w:szCs w:val="28"/>
        </w:rPr>
        <w:t>國合</w:t>
      </w:r>
      <w:r w:rsidRPr="00AD3406">
        <w:rPr>
          <w:rFonts w:ascii="標楷體" w:eastAsia="標楷體" w:hAnsi="標楷體" w:hint="eastAsia"/>
          <w:color w:val="000000" w:themeColor="text1"/>
          <w:sz w:val="28"/>
          <w:szCs w:val="28"/>
        </w:rPr>
        <w:t>會</w:t>
      </w:r>
      <w:r w:rsidR="002D755B" w:rsidRPr="00AD3406">
        <w:rPr>
          <w:rFonts w:ascii="標楷體" w:eastAsia="標楷體" w:hAnsi="標楷體" w:hint="eastAsia"/>
          <w:color w:val="000000" w:themeColor="text1"/>
          <w:sz w:val="28"/>
          <w:szCs w:val="28"/>
        </w:rPr>
        <w:t>計畫</w:t>
      </w:r>
      <w:r w:rsidRPr="00AD3406">
        <w:rPr>
          <w:rFonts w:ascii="標楷體" w:eastAsia="標楷體" w:hAnsi="標楷體" w:hint="eastAsia"/>
          <w:color w:val="000000" w:themeColor="text1"/>
          <w:sz w:val="28"/>
          <w:szCs w:val="28"/>
        </w:rPr>
        <w:t>於103年</w:t>
      </w:r>
      <w:r w:rsidR="004E42CB" w:rsidRPr="00AD3406">
        <w:rPr>
          <w:rFonts w:ascii="標楷體" w:eastAsia="標楷體" w:hAnsi="標楷體" w:hint="eastAsia"/>
          <w:color w:val="000000" w:themeColor="text1"/>
          <w:sz w:val="28"/>
          <w:szCs w:val="28"/>
        </w:rPr>
        <w:t>12</w:t>
      </w:r>
      <w:r w:rsidRPr="00AD3406">
        <w:rPr>
          <w:rFonts w:ascii="標楷體" w:eastAsia="標楷體" w:hAnsi="標楷體" w:hint="eastAsia"/>
          <w:color w:val="000000" w:themeColor="text1"/>
          <w:sz w:val="28"/>
          <w:szCs w:val="28"/>
        </w:rPr>
        <w:t>月至</w:t>
      </w:r>
      <w:r w:rsidR="00815DC6" w:rsidRPr="00AD3406">
        <w:rPr>
          <w:rFonts w:ascii="標楷體" w:eastAsia="標楷體" w:hAnsi="標楷體" w:hint="eastAsia"/>
          <w:color w:val="000000" w:themeColor="text1"/>
          <w:sz w:val="28"/>
          <w:szCs w:val="28"/>
        </w:rPr>
        <w:t>105年</w:t>
      </w:r>
      <w:r w:rsidR="004E42CB" w:rsidRPr="00AD3406">
        <w:rPr>
          <w:rFonts w:ascii="標楷體" w:eastAsia="標楷體" w:hAnsi="標楷體" w:hint="eastAsia"/>
          <w:color w:val="000000" w:themeColor="text1"/>
          <w:sz w:val="28"/>
          <w:szCs w:val="28"/>
        </w:rPr>
        <w:t>5</w:t>
      </w:r>
      <w:r w:rsidRPr="00AD3406">
        <w:rPr>
          <w:rFonts w:ascii="標楷體" w:eastAsia="標楷體" w:hAnsi="標楷體" w:hint="eastAsia"/>
          <w:color w:val="000000" w:themeColor="text1"/>
          <w:sz w:val="28"/>
          <w:szCs w:val="28"/>
        </w:rPr>
        <w:t>月期間與台灣世界展望會合作進行</w:t>
      </w:r>
      <w:r w:rsidR="004E42CB" w:rsidRPr="00AD3406">
        <w:rPr>
          <w:rFonts w:ascii="標楷體" w:eastAsia="標楷體" w:hAnsi="標楷體" w:hint="eastAsia"/>
          <w:color w:val="000000" w:themeColor="text1"/>
          <w:sz w:val="28"/>
          <w:szCs w:val="28"/>
        </w:rPr>
        <w:t>「索羅門洪災衛生計畫」</w:t>
      </w:r>
      <w:r w:rsidRPr="00AD3406">
        <w:rPr>
          <w:rFonts w:ascii="標楷體" w:eastAsia="標楷體" w:hAnsi="標楷體" w:hint="eastAsia"/>
          <w:bCs/>
          <w:color w:val="000000" w:themeColor="text1"/>
          <w:sz w:val="28"/>
          <w:szCs w:val="28"/>
        </w:rPr>
        <w:t>，</w:t>
      </w:r>
      <w:r w:rsidR="00815DC6" w:rsidRPr="00AD3406">
        <w:rPr>
          <w:rFonts w:ascii="標楷體" w:eastAsia="標楷體" w:hAnsi="標楷體" w:hint="eastAsia"/>
          <w:bCs/>
          <w:color w:val="000000" w:themeColor="text1"/>
          <w:sz w:val="28"/>
          <w:szCs w:val="28"/>
        </w:rPr>
        <w:t>協助</w:t>
      </w:r>
      <w:r w:rsidR="00815DC6" w:rsidRPr="00AD3406">
        <w:rPr>
          <w:rFonts w:ascii="標楷體" w:eastAsia="標楷體" w:hAnsi="標楷體" w:hint="eastAsia"/>
          <w:color w:val="000000" w:themeColor="text1"/>
          <w:sz w:val="28"/>
          <w:szCs w:val="28"/>
        </w:rPr>
        <w:t>提供資源並</w:t>
      </w:r>
      <w:r w:rsidR="004E42CB" w:rsidRPr="00AD3406">
        <w:rPr>
          <w:rFonts w:ascii="標楷體" w:eastAsia="標楷體" w:hAnsi="標楷體" w:hint="eastAsia"/>
          <w:color w:val="000000" w:themeColor="text1"/>
          <w:sz w:val="28"/>
          <w:szCs w:val="28"/>
        </w:rPr>
        <w:t>提升12個受災社區</w:t>
      </w:r>
      <w:r w:rsidR="00815DC6" w:rsidRPr="00AD3406">
        <w:rPr>
          <w:rFonts w:ascii="標楷體" w:eastAsia="標楷體" w:hAnsi="標楷體" w:hint="eastAsia"/>
          <w:color w:val="000000" w:themeColor="text1"/>
          <w:sz w:val="28"/>
          <w:szCs w:val="28"/>
        </w:rPr>
        <w:t>之能力，以</w:t>
      </w:r>
      <w:r w:rsidR="004E42CB" w:rsidRPr="00AD3406">
        <w:rPr>
          <w:rFonts w:ascii="標楷體" w:eastAsia="標楷體" w:hAnsi="標楷體" w:hint="eastAsia"/>
          <w:color w:val="000000" w:themeColor="text1"/>
          <w:sz w:val="28"/>
          <w:szCs w:val="28"/>
        </w:rPr>
        <w:t>因應衛生與健康環境問題</w:t>
      </w:r>
      <w:r w:rsidR="0007702E" w:rsidRPr="00AD3406">
        <w:rPr>
          <w:rFonts w:ascii="標楷體" w:eastAsia="標楷體" w:hAnsi="標楷體" w:hint="eastAsia"/>
          <w:color w:val="000000" w:themeColor="text1"/>
          <w:sz w:val="28"/>
          <w:szCs w:val="28"/>
        </w:rPr>
        <w:t>。</w:t>
      </w:r>
      <w:r w:rsidR="00815DC6" w:rsidRPr="00AD3406">
        <w:rPr>
          <w:rFonts w:ascii="標楷體" w:eastAsia="標楷體" w:hAnsi="標楷體" w:hint="eastAsia"/>
          <w:color w:val="000000" w:themeColor="text1"/>
          <w:sz w:val="28"/>
          <w:szCs w:val="28"/>
        </w:rPr>
        <w:t>本計畫規劃透過衛生推廣、供水系統修復及提供動物圍籬等方式，進而改善災區衛</w:t>
      </w:r>
      <w:r w:rsidR="00317EBE" w:rsidRPr="00AD3406">
        <w:rPr>
          <w:rFonts w:ascii="標楷體" w:eastAsia="標楷體" w:hAnsi="標楷體" w:hint="eastAsia"/>
          <w:color w:val="000000" w:themeColor="text1"/>
          <w:sz w:val="28"/>
          <w:szCs w:val="28"/>
        </w:rPr>
        <w:t>生與健康情況，</w:t>
      </w:r>
      <w:r w:rsidR="002D755B" w:rsidRPr="00AD3406">
        <w:rPr>
          <w:rFonts w:ascii="標楷體" w:eastAsia="標楷體" w:hAnsi="標楷體" w:hint="eastAsia"/>
          <w:color w:val="000000" w:themeColor="text1"/>
          <w:sz w:val="28"/>
          <w:szCs w:val="28"/>
        </w:rPr>
        <w:t>並協助</w:t>
      </w:r>
      <w:r w:rsidR="00317EBE" w:rsidRPr="00AD3406">
        <w:rPr>
          <w:rFonts w:ascii="標楷體" w:eastAsia="標楷體" w:hAnsi="標楷體" w:hint="eastAsia"/>
          <w:color w:val="000000" w:themeColor="text1"/>
          <w:sz w:val="28"/>
          <w:szCs w:val="28"/>
        </w:rPr>
        <w:t>恢復受災區之生活情況及提升災民衛生與健康知識</w:t>
      </w:r>
      <w:r w:rsidR="00F70BDB">
        <w:rPr>
          <w:rFonts w:ascii="標楷體" w:eastAsia="標楷體" w:hAnsi="標楷體" w:hint="eastAsia"/>
          <w:color w:val="000000" w:themeColor="text1"/>
          <w:sz w:val="28"/>
          <w:szCs w:val="28"/>
        </w:rPr>
        <w:t>（計畫書詳如附件</w:t>
      </w:r>
      <w:r w:rsidR="00DF2D0F">
        <w:rPr>
          <w:rFonts w:ascii="標楷體" w:eastAsia="標楷體" w:hAnsi="標楷體" w:hint="eastAsia"/>
          <w:color w:val="000000" w:themeColor="text1"/>
          <w:sz w:val="28"/>
          <w:szCs w:val="28"/>
        </w:rPr>
        <w:t>一</w:t>
      </w:r>
      <w:r w:rsidR="00F70BDB">
        <w:rPr>
          <w:rFonts w:ascii="標楷體" w:eastAsia="標楷體" w:hAnsi="標楷體"/>
          <w:color w:val="000000" w:themeColor="text1"/>
          <w:sz w:val="28"/>
          <w:szCs w:val="28"/>
        </w:rPr>
        <w:t>）</w:t>
      </w:r>
      <w:r w:rsidR="002D755B" w:rsidRPr="00AD3406">
        <w:rPr>
          <w:rFonts w:ascii="標楷體" w:eastAsia="標楷體" w:hAnsi="標楷體" w:hint="eastAsia"/>
          <w:color w:val="000000" w:themeColor="text1"/>
          <w:sz w:val="28"/>
          <w:szCs w:val="28"/>
        </w:rPr>
        <w:t>。此外，</w:t>
      </w:r>
      <w:r w:rsidR="00317EBE" w:rsidRPr="00AD3406">
        <w:rPr>
          <w:rFonts w:ascii="標楷體" w:eastAsia="標楷體" w:hAnsi="標楷體" w:hint="eastAsia"/>
          <w:color w:val="000000" w:themeColor="text1"/>
          <w:sz w:val="28"/>
          <w:szCs w:val="28"/>
        </w:rPr>
        <w:t>國合會預定派遣</w:t>
      </w:r>
      <w:r w:rsidR="002D755B" w:rsidRPr="00AD3406">
        <w:rPr>
          <w:rFonts w:ascii="標楷體" w:eastAsia="標楷體" w:hAnsi="標楷體" w:hint="eastAsia"/>
          <w:color w:val="000000" w:themeColor="text1"/>
          <w:sz w:val="28"/>
          <w:szCs w:val="28"/>
        </w:rPr>
        <w:t>具專業知識、經驗或能力之</w:t>
      </w:r>
      <w:r w:rsidR="00317EBE" w:rsidRPr="00AD3406">
        <w:rPr>
          <w:rFonts w:ascii="標楷體" w:eastAsia="標楷體" w:hAnsi="標楷體" w:hint="eastAsia"/>
          <w:color w:val="000000" w:themeColor="text1"/>
          <w:sz w:val="28"/>
          <w:szCs w:val="28"/>
        </w:rPr>
        <w:t>專案志工兩</w:t>
      </w:r>
      <w:r w:rsidR="002D755B" w:rsidRPr="00AD3406">
        <w:rPr>
          <w:rFonts w:ascii="標楷體" w:eastAsia="標楷體" w:hAnsi="標楷體" w:hint="eastAsia"/>
          <w:color w:val="000000" w:themeColor="text1"/>
          <w:sz w:val="28"/>
          <w:szCs w:val="28"/>
        </w:rPr>
        <w:t>名</w:t>
      </w:r>
      <w:r w:rsidR="00F74F13" w:rsidRPr="00AD3406">
        <w:rPr>
          <w:rFonts w:ascii="標楷體" w:eastAsia="標楷體" w:hAnsi="標楷體" w:hint="eastAsia"/>
          <w:color w:val="000000" w:themeColor="text1"/>
          <w:sz w:val="28"/>
          <w:szCs w:val="28"/>
        </w:rPr>
        <w:t>前往索羅門，</w:t>
      </w:r>
      <w:r w:rsidR="00616387">
        <w:rPr>
          <w:rFonts w:ascii="標楷體" w:eastAsia="標楷體" w:hAnsi="標楷體" w:hint="eastAsia"/>
          <w:color w:val="000000" w:themeColor="text1"/>
          <w:sz w:val="28"/>
          <w:szCs w:val="28"/>
        </w:rPr>
        <w:t>協助</w:t>
      </w:r>
      <w:r w:rsidR="00F74F13" w:rsidRPr="00AD3406">
        <w:rPr>
          <w:rFonts w:ascii="標楷體" w:eastAsia="標楷體" w:hAnsi="標楷體" w:hint="eastAsia"/>
          <w:color w:val="000000" w:themeColor="text1"/>
          <w:sz w:val="28"/>
          <w:szCs w:val="28"/>
        </w:rPr>
        <w:t>世界展望會</w:t>
      </w:r>
      <w:r w:rsidR="00616387">
        <w:rPr>
          <w:rFonts w:ascii="標楷體" w:eastAsia="標楷體" w:hAnsi="標楷體" w:hint="eastAsia"/>
          <w:color w:val="000000" w:themeColor="text1"/>
          <w:sz w:val="28"/>
          <w:szCs w:val="28"/>
        </w:rPr>
        <w:t>在當地推動WASH及</w:t>
      </w:r>
      <w:r w:rsidR="00F74F13" w:rsidRPr="00AD3406">
        <w:rPr>
          <w:rFonts w:ascii="標楷體" w:eastAsia="標楷體" w:hAnsi="標楷體" w:hint="eastAsia"/>
          <w:color w:val="000000" w:themeColor="text1"/>
          <w:sz w:val="28"/>
          <w:szCs w:val="28"/>
        </w:rPr>
        <w:t>公衛</w:t>
      </w:r>
      <w:r w:rsidR="00616387">
        <w:rPr>
          <w:rFonts w:ascii="標楷體" w:eastAsia="標楷體" w:hAnsi="標楷體" w:hint="eastAsia"/>
          <w:color w:val="000000" w:themeColor="text1"/>
          <w:sz w:val="28"/>
          <w:szCs w:val="28"/>
        </w:rPr>
        <w:t>相關之</w:t>
      </w:r>
      <w:r w:rsidR="00317EBE" w:rsidRPr="00AD3406">
        <w:rPr>
          <w:rFonts w:ascii="標楷體" w:eastAsia="標楷體" w:hAnsi="標楷體" w:hint="eastAsia"/>
          <w:color w:val="000000" w:themeColor="text1"/>
          <w:sz w:val="28"/>
          <w:szCs w:val="28"/>
        </w:rPr>
        <w:t>執行</w:t>
      </w:r>
      <w:r w:rsidR="00616387">
        <w:rPr>
          <w:rFonts w:ascii="標楷體" w:eastAsia="標楷體" w:hAnsi="標楷體" w:hint="eastAsia"/>
          <w:color w:val="000000" w:themeColor="text1"/>
          <w:sz w:val="28"/>
          <w:szCs w:val="28"/>
        </w:rPr>
        <w:t>作業</w:t>
      </w:r>
      <w:r w:rsidR="00317EBE" w:rsidRPr="00AD3406">
        <w:rPr>
          <w:rFonts w:ascii="標楷體" w:eastAsia="標楷體" w:hAnsi="標楷體" w:hint="eastAsia"/>
          <w:color w:val="000000" w:themeColor="text1"/>
          <w:sz w:val="28"/>
          <w:szCs w:val="28"/>
        </w:rPr>
        <w:t>。</w:t>
      </w:r>
    </w:p>
    <w:p w:rsidR="00F3459F" w:rsidRDefault="00F3459F" w:rsidP="008D2C9F">
      <w:pPr>
        <w:spacing w:beforeLines="50" w:before="180"/>
        <w:rPr>
          <w:rFonts w:ascii="標楷體" w:eastAsia="標楷體" w:hAnsi="標楷體"/>
          <w:b/>
          <w:color w:val="000000" w:themeColor="text1"/>
          <w:sz w:val="28"/>
          <w:szCs w:val="28"/>
        </w:rPr>
      </w:pPr>
    </w:p>
    <w:p w:rsidR="000A0425" w:rsidRDefault="000A0425" w:rsidP="00786F0F">
      <w:pPr>
        <w:spacing w:beforeLines="50" w:before="180" w:line="480" w:lineRule="exact"/>
        <w:rPr>
          <w:rFonts w:ascii="標楷體" w:eastAsia="標楷體" w:hAnsi="標楷體"/>
          <w:b/>
          <w:color w:val="000000" w:themeColor="text1"/>
          <w:sz w:val="28"/>
          <w:szCs w:val="28"/>
        </w:rPr>
      </w:pPr>
      <w:r w:rsidRPr="00786F0F">
        <w:rPr>
          <w:rFonts w:ascii="標楷體" w:eastAsia="標楷體" w:hAnsi="標楷體" w:hint="eastAsia"/>
          <w:b/>
          <w:color w:val="000000" w:themeColor="text1"/>
          <w:sz w:val="28"/>
          <w:szCs w:val="28"/>
        </w:rPr>
        <w:t>貳、</w:t>
      </w:r>
      <w:r w:rsidR="007C115C">
        <w:rPr>
          <w:rFonts w:ascii="標楷體" w:eastAsia="標楷體" w:hAnsi="標楷體" w:hint="eastAsia"/>
          <w:b/>
          <w:color w:val="000000" w:themeColor="text1"/>
          <w:sz w:val="28"/>
          <w:szCs w:val="28"/>
        </w:rPr>
        <w:t>志工</w:t>
      </w:r>
      <w:r w:rsidRPr="00786F0F">
        <w:rPr>
          <w:rFonts w:ascii="標楷體" w:eastAsia="標楷體" w:hAnsi="標楷體" w:hint="eastAsia"/>
          <w:b/>
          <w:color w:val="000000" w:themeColor="text1"/>
          <w:sz w:val="28"/>
          <w:szCs w:val="28"/>
        </w:rPr>
        <w:t>招募需求</w:t>
      </w:r>
      <w:r w:rsidR="00F70BDB" w:rsidRPr="00786F0F">
        <w:rPr>
          <w:rFonts w:ascii="標楷體" w:eastAsia="標楷體" w:hAnsi="標楷體" w:hint="eastAsia"/>
          <w:b/>
          <w:color w:val="000000" w:themeColor="text1"/>
          <w:sz w:val="28"/>
          <w:szCs w:val="28"/>
        </w:rPr>
        <w:t>及派遣時間</w:t>
      </w:r>
    </w:p>
    <w:p w:rsidR="00175118" w:rsidRPr="00175118" w:rsidRDefault="00175118" w:rsidP="00251F06">
      <w:pPr>
        <w:tabs>
          <w:tab w:val="left" w:pos="426"/>
        </w:tabs>
        <w:spacing w:beforeLines="50" w:before="180" w:line="480" w:lineRule="exact"/>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ab/>
      </w:r>
      <w:r w:rsidRPr="00175118">
        <w:rPr>
          <w:rFonts w:ascii="標楷體" w:eastAsia="標楷體" w:hAnsi="標楷體" w:hint="eastAsia"/>
          <w:color w:val="000000" w:themeColor="text1"/>
          <w:sz w:val="28"/>
          <w:szCs w:val="28"/>
        </w:rPr>
        <w:t>1. 招募需求</w:t>
      </w:r>
      <w:r>
        <w:rPr>
          <w:rFonts w:ascii="標楷體" w:eastAsia="標楷體" w:hAnsi="標楷體" w:hint="eastAsia"/>
          <w:color w:val="000000" w:themeColor="text1"/>
          <w:sz w:val="28"/>
          <w:szCs w:val="28"/>
        </w:rPr>
        <w:t>：</w:t>
      </w:r>
    </w:p>
    <w:p w:rsidR="000B30AA" w:rsidRPr="000B30AA" w:rsidRDefault="000B30AA" w:rsidP="004A14B6">
      <w:pPr>
        <w:pStyle w:val="aa"/>
        <w:numPr>
          <w:ilvl w:val="2"/>
          <w:numId w:val="3"/>
        </w:numPr>
        <w:spacing w:beforeLines="50" w:before="180" w:line="480" w:lineRule="exact"/>
        <w:ind w:leftChars="0" w:left="1276" w:hanging="567"/>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t>派遣地點：索羅門Guadalcanal省</w:t>
      </w:r>
    </w:p>
    <w:p w:rsidR="000B30AA" w:rsidRPr="000B30AA" w:rsidRDefault="000B30AA" w:rsidP="004A14B6">
      <w:pPr>
        <w:pStyle w:val="aa"/>
        <w:numPr>
          <w:ilvl w:val="2"/>
          <w:numId w:val="3"/>
        </w:numPr>
        <w:spacing w:beforeLines="50" w:before="180" w:line="480" w:lineRule="exact"/>
        <w:ind w:leftChars="0" w:left="1276" w:hanging="567"/>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t>預訂派遣時間：104年4月1日至104年9月30日(6個月)</w:t>
      </w:r>
    </w:p>
    <w:p w:rsidR="000B30AA" w:rsidRPr="000B30AA" w:rsidRDefault="000B30AA" w:rsidP="004A14B6">
      <w:pPr>
        <w:pStyle w:val="aa"/>
        <w:numPr>
          <w:ilvl w:val="2"/>
          <w:numId w:val="3"/>
        </w:numPr>
        <w:spacing w:beforeLines="50" w:before="180" w:line="480" w:lineRule="exact"/>
        <w:ind w:leftChars="0" w:left="1276" w:hanging="567"/>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t>預訂派遣人數：2名，供水、環境衛生和個人衛生</w:t>
      </w:r>
      <w:r>
        <w:rPr>
          <w:rFonts w:ascii="標楷體" w:eastAsia="標楷體" w:hAnsi="標楷體" w:hint="eastAsia"/>
          <w:color w:val="000000" w:themeColor="text1"/>
          <w:sz w:val="28"/>
          <w:szCs w:val="28"/>
        </w:rPr>
        <w:t>/</w:t>
      </w:r>
      <w:r w:rsidRPr="000B30AA">
        <w:rPr>
          <w:rFonts w:ascii="標楷體" w:eastAsia="標楷體" w:hAnsi="標楷體" w:hint="eastAsia"/>
          <w:color w:val="000000" w:themeColor="text1"/>
          <w:sz w:val="28"/>
          <w:szCs w:val="28"/>
        </w:rPr>
        <w:t>WASH志工及公衛志工各1名，無適任者得從缺錄取</w:t>
      </w:r>
    </w:p>
    <w:p w:rsidR="000B30AA" w:rsidRPr="000B30AA" w:rsidRDefault="000B30AA" w:rsidP="004A14B6">
      <w:pPr>
        <w:pStyle w:val="aa"/>
        <w:numPr>
          <w:ilvl w:val="2"/>
          <w:numId w:val="3"/>
        </w:numPr>
        <w:spacing w:beforeLines="50" w:before="180" w:line="480" w:lineRule="exact"/>
        <w:ind w:leftChars="0" w:left="1276" w:hanging="567"/>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lastRenderedPageBreak/>
        <w:t>工作內容：赴索羅門群島Guadalcanal省協助推動本會與台灣世界展望會合作之「索羅門洪災衛生計畫」，與世展會國際團隊一同執行任務，提供專業服務。主要服</w:t>
      </w:r>
      <w:r w:rsidR="004A14B6">
        <w:rPr>
          <w:rFonts w:ascii="標楷體" w:eastAsia="標楷體" w:hAnsi="標楷體" w:hint="eastAsia"/>
          <w:color w:val="000000" w:themeColor="text1"/>
          <w:sz w:val="28"/>
          <w:szCs w:val="28"/>
        </w:rPr>
        <w:t>務內容在協助計畫團隊監督與確認計畫執行進度，並產製相關報告（</w:t>
      </w:r>
      <w:r w:rsidR="00B955C1">
        <w:rPr>
          <w:rFonts w:ascii="標楷體" w:eastAsia="標楷體" w:hAnsi="標楷體" w:hint="eastAsia"/>
          <w:color w:val="000000" w:themeColor="text1"/>
          <w:sz w:val="28"/>
          <w:szCs w:val="28"/>
        </w:rPr>
        <w:t>專案志工</w:t>
      </w:r>
      <w:r w:rsidRPr="000B30AA">
        <w:rPr>
          <w:rFonts w:ascii="標楷體" w:eastAsia="標楷體" w:hAnsi="標楷體" w:hint="eastAsia"/>
          <w:color w:val="000000" w:themeColor="text1"/>
          <w:sz w:val="28"/>
          <w:szCs w:val="28"/>
        </w:rPr>
        <w:t>工作規範書</w:t>
      </w:r>
      <w:r w:rsidR="004A14B6">
        <w:rPr>
          <w:rFonts w:ascii="標楷體" w:eastAsia="標楷體" w:hAnsi="標楷體" w:hint="eastAsia"/>
          <w:color w:val="000000" w:themeColor="text1"/>
          <w:sz w:val="28"/>
          <w:szCs w:val="28"/>
        </w:rPr>
        <w:t>詳如附件</w:t>
      </w:r>
      <w:r w:rsidR="00DF2D0F">
        <w:rPr>
          <w:rFonts w:ascii="標楷體" w:eastAsia="標楷體" w:hAnsi="標楷體" w:hint="eastAsia"/>
          <w:color w:val="000000" w:themeColor="text1"/>
          <w:sz w:val="28"/>
          <w:szCs w:val="28"/>
        </w:rPr>
        <w:t>一</w:t>
      </w:r>
      <w:r w:rsidRPr="000B30AA">
        <w:rPr>
          <w:rFonts w:ascii="標楷體" w:eastAsia="標楷體" w:hAnsi="標楷體" w:hint="eastAsia"/>
          <w:color w:val="000000" w:themeColor="text1"/>
          <w:sz w:val="28"/>
          <w:szCs w:val="28"/>
        </w:rPr>
        <w:t>）。</w:t>
      </w:r>
    </w:p>
    <w:p w:rsidR="000B30AA" w:rsidRPr="000B30AA" w:rsidRDefault="000B30AA" w:rsidP="004A14B6">
      <w:pPr>
        <w:pStyle w:val="aa"/>
        <w:numPr>
          <w:ilvl w:val="2"/>
          <w:numId w:val="3"/>
        </w:numPr>
        <w:spacing w:beforeLines="50" w:before="180" w:line="480" w:lineRule="exact"/>
        <w:ind w:leftChars="0" w:left="1276" w:hanging="567"/>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t>報名資格：</w:t>
      </w:r>
    </w:p>
    <w:p w:rsidR="000B30AA" w:rsidRPr="007C115C" w:rsidRDefault="000B30AA" w:rsidP="007C115C">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7C115C">
        <w:rPr>
          <w:rFonts w:ascii="標楷體" w:eastAsia="標楷體" w:hAnsi="標楷體" w:hint="eastAsia"/>
          <w:color w:val="000000" w:themeColor="text1"/>
          <w:sz w:val="28"/>
          <w:szCs w:val="28"/>
        </w:rPr>
        <w:t>具有中華民國國籍，年滿20歲之男性（需役畢或免役）</w:t>
      </w:r>
    </w:p>
    <w:p w:rsidR="004A14B6" w:rsidRDefault="000B30AA" w:rsidP="004A14B6">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0B30AA">
        <w:rPr>
          <w:rFonts w:ascii="標楷體" w:eastAsia="標楷體" w:hAnsi="標楷體" w:hint="eastAsia"/>
          <w:color w:val="000000" w:themeColor="text1"/>
          <w:sz w:val="28"/>
          <w:szCs w:val="28"/>
        </w:rPr>
        <w:t>國際發展、政治科學/國際關係、經濟、社會學、公共衛生相關科系畢業</w:t>
      </w:r>
    </w:p>
    <w:p w:rsidR="004A14B6" w:rsidRDefault="000B30AA" w:rsidP="004A14B6">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4A14B6">
        <w:rPr>
          <w:rFonts w:ascii="標楷體" w:eastAsia="標楷體" w:hAnsi="標楷體" w:hint="eastAsia"/>
          <w:color w:val="000000" w:themeColor="text1"/>
          <w:sz w:val="28"/>
          <w:szCs w:val="28"/>
        </w:rPr>
        <w:t>具3年以上緊急援助工作經驗者優先考慮</w:t>
      </w:r>
    </w:p>
    <w:p w:rsidR="004A14B6" w:rsidRDefault="000B30AA" w:rsidP="004A14B6">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4A14B6">
        <w:rPr>
          <w:rFonts w:ascii="標楷體" w:eastAsia="標楷體" w:hAnsi="標楷體" w:hint="eastAsia"/>
          <w:color w:val="000000" w:themeColor="text1"/>
          <w:sz w:val="28"/>
          <w:szCs w:val="28"/>
        </w:rPr>
        <w:t>英文聽說讀寫能力優良</w:t>
      </w:r>
    </w:p>
    <w:p w:rsidR="004A14B6" w:rsidRDefault="000B30AA" w:rsidP="004A14B6">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4A14B6">
        <w:rPr>
          <w:rFonts w:ascii="標楷體" w:eastAsia="標楷體" w:hAnsi="標楷體" w:hint="eastAsia"/>
          <w:color w:val="000000" w:themeColor="text1"/>
          <w:sz w:val="28"/>
          <w:szCs w:val="28"/>
        </w:rPr>
        <w:t>能獨立自主並在壓力環境下工作者</w:t>
      </w:r>
    </w:p>
    <w:p w:rsidR="004A14B6" w:rsidRPr="00F3459F" w:rsidRDefault="000B30AA" w:rsidP="00F3459F">
      <w:pPr>
        <w:pStyle w:val="aa"/>
        <w:numPr>
          <w:ilvl w:val="0"/>
          <w:numId w:val="4"/>
        </w:numPr>
        <w:spacing w:beforeLines="50" w:before="180" w:line="480" w:lineRule="exact"/>
        <w:ind w:leftChars="0"/>
        <w:rPr>
          <w:rFonts w:ascii="標楷體" w:eastAsia="標楷體" w:hAnsi="標楷體"/>
          <w:color w:val="000000" w:themeColor="text1"/>
          <w:sz w:val="28"/>
          <w:szCs w:val="28"/>
        </w:rPr>
      </w:pPr>
      <w:r w:rsidRPr="004A14B6">
        <w:rPr>
          <w:rFonts w:ascii="標楷體" w:eastAsia="標楷體" w:hAnsi="標楷體" w:hint="eastAsia"/>
          <w:color w:val="000000" w:themeColor="text1"/>
          <w:sz w:val="28"/>
          <w:szCs w:val="28"/>
        </w:rPr>
        <w:t>其他要求請詳見工作規範書</w:t>
      </w:r>
      <w:r w:rsidR="00251F06" w:rsidRPr="004A14B6">
        <w:rPr>
          <w:rFonts w:ascii="標楷體" w:eastAsia="標楷體" w:hAnsi="標楷體" w:hint="eastAsia"/>
          <w:color w:val="000000" w:themeColor="text1"/>
          <w:sz w:val="28"/>
          <w:szCs w:val="28"/>
        </w:rPr>
        <w:tab/>
      </w:r>
    </w:p>
    <w:p w:rsidR="00F3459F" w:rsidRDefault="00F3459F" w:rsidP="008D2C9F">
      <w:pPr>
        <w:spacing w:beforeLines="50" w:before="180" w:line="480" w:lineRule="exact"/>
        <w:ind w:leftChars="177" w:left="1274" w:hangingChars="303" w:hanging="849"/>
        <w:rPr>
          <w:rFonts w:ascii="標楷體" w:eastAsia="標楷體" w:hAnsi="標楷體"/>
          <w:b/>
          <w:color w:val="000000" w:themeColor="text1"/>
          <w:sz w:val="28"/>
          <w:szCs w:val="28"/>
        </w:rPr>
      </w:pPr>
    </w:p>
    <w:p w:rsidR="000A0425" w:rsidRPr="00786F0F" w:rsidRDefault="000A0425" w:rsidP="000B30AA">
      <w:pPr>
        <w:spacing w:beforeLines="50" w:before="180" w:line="480" w:lineRule="exact"/>
        <w:ind w:leftChars="177" w:left="1274" w:hangingChars="303" w:hanging="849"/>
        <w:rPr>
          <w:rFonts w:ascii="標楷體" w:eastAsia="標楷體" w:hAnsi="標楷體"/>
          <w:b/>
          <w:color w:val="000000" w:themeColor="text1"/>
          <w:sz w:val="28"/>
          <w:szCs w:val="28"/>
        </w:rPr>
      </w:pPr>
      <w:r w:rsidRPr="00786F0F">
        <w:rPr>
          <w:rFonts w:ascii="標楷體" w:eastAsia="標楷體" w:hAnsi="標楷體" w:hint="eastAsia"/>
          <w:b/>
          <w:color w:val="000000" w:themeColor="text1"/>
          <w:sz w:val="28"/>
          <w:szCs w:val="28"/>
        </w:rPr>
        <w:t>參、</w:t>
      </w:r>
      <w:r w:rsidR="00F70BDB" w:rsidRPr="00786F0F">
        <w:rPr>
          <w:rFonts w:ascii="標楷體" w:eastAsia="標楷體" w:hAnsi="標楷體" w:hint="eastAsia"/>
          <w:b/>
          <w:color w:val="000000" w:themeColor="text1"/>
          <w:sz w:val="28"/>
          <w:szCs w:val="28"/>
        </w:rPr>
        <w:t>與高雄</w:t>
      </w:r>
      <w:r w:rsidR="005700B2" w:rsidRPr="00786F0F">
        <w:rPr>
          <w:rFonts w:ascii="標楷體" w:eastAsia="標楷體" w:hAnsi="標楷體" w:hint="eastAsia"/>
          <w:b/>
          <w:color w:val="000000" w:themeColor="text1"/>
          <w:sz w:val="28"/>
          <w:szCs w:val="28"/>
        </w:rPr>
        <w:t>醫學大學合作規劃</w:t>
      </w:r>
    </w:p>
    <w:p w:rsidR="00C43532" w:rsidRPr="00AD3406" w:rsidRDefault="002D755B" w:rsidP="001427D2">
      <w:pPr>
        <w:spacing w:beforeLines="50" w:before="180" w:line="480" w:lineRule="exact"/>
        <w:ind w:firstLineChars="200" w:firstLine="560"/>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鑒於</w:t>
      </w:r>
      <w:r w:rsidR="00251F06">
        <w:rPr>
          <w:rFonts w:ascii="標楷體" w:eastAsia="標楷體" w:hAnsi="標楷體" w:hint="eastAsia"/>
          <w:color w:val="000000" w:themeColor="text1"/>
          <w:sz w:val="28"/>
          <w:szCs w:val="28"/>
        </w:rPr>
        <w:t xml:space="preserve"> </w:t>
      </w:r>
      <w:r w:rsidR="002F7331">
        <w:rPr>
          <w:rFonts w:ascii="標楷體" w:eastAsia="標楷體" w:hAnsi="標楷體" w:hint="eastAsia"/>
          <w:color w:val="000000" w:themeColor="text1"/>
          <w:sz w:val="28"/>
          <w:szCs w:val="28"/>
        </w:rPr>
        <w:t>貴校及所屬醫療體系在索國已深耕多時，熟悉當地發展狀況，</w:t>
      </w:r>
      <w:r w:rsidRPr="00AD3406">
        <w:rPr>
          <w:rFonts w:ascii="標楷體" w:eastAsia="標楷體" w:hAnsi="標楷體" w:hint="eastAsia"/>
          <w:color w:val="000000" w:themeColor="text1"/>
          <w:sz w:val="28"/>
          <w:szCs w:val="28"/>
        </w:rPr>
        <w:t>本會</w:t>
      </w:r>
      <w:r w:rsidR="005F5D90">
        <w:rPr>
          <w:rFonts w:ascii="標楷體" w:eastAsia="標楷體" w:hAnsi="標楷體" w:hint="eastAsia"/>
          <w:color w:val="000000" w:themeColor="text1"/>
          <w:sz w:val="28"/>
          <w:szCs w:val="28"/>
        </w:rPr>
        <w:t>擬請</w:t>
      </w:r>
      <w:r w:rsidR="00251F06">
        <w:rPr>
          <w:rFonts w:ascii="標楷體" w:eastAsia="標楷體" w:hAnsi="標楷體" w:hint="eastAsia"/>
          <w:color w:val="000000" w:themeColor="text1"/>
          <w:sz w:val="28"/>
          <w:szCs w:val="28"/>
        </w:rPr>
        <w:t xml:space="preserve"> </w:t>
      </w:r>
      <w:r w:rsidR="005F5D90">
        <w:rPr>
          <w:rFonts w:ascii="標楷體" w:eastAsia="標楷體" w:hAnsi="標楷體" w:hint="eastAsia"/>
          <w:color w:val="000000" w:themeColor="text1"/>
          <w:sz w:val="28"/>
          <w:szCs w:val="28"/>
        </w:rPr>
        <w:t>貴校共同合作進行</w:t>
      </w:r>
      <w:r w:rsidR="000528A3" w:rsidRPr="00AD3406">
        <w:rPr>
          <w:rFonts w:ascii="標楷體" w:eastAsia="標楷體" w:hAnsi="標楷體" w:hint="eastAsia"/>
          <w:color w:val="000000" w:themeColor="text1"/>
          <w:sz w:val="28"/>
          <w:szCs w:val="28"/>
        </w:rPr>
        <w:t>本</w:t>
      </w:r>
      <w:r w:rsidR="00F74F13" w:rsidRPr="00AD3406">
        <w:rPr>
          <w:rFonts w:ascii="標楷體" w:eastAsia="標楷體" w:hAnsi="標楷體" w:hint="eastAsia"/>
          <w:color w:val="000000" w:themeColor="text1"/>
          <w:sz w:val="28"/>
          <w:szCs w:val="28"/>
        </w:rPr>
        <w:t>計畫之專案志工招募作業</w:t>
      </w:r>
      <w:r w:rsidR="00403097" w:rsidRPr="00AD3406">
        <w:rPr>
          <w:rFonts w:ascii="標楷體" w:eastAsia="標楷體" w:hAnsi="標楷體" w:hint="eastAsia"/>
          <w:color w:val="000000" w:themeColor="text1"/>
          <w:sz w:val="28"/>
          <w:szCs w:val="28"/>
        </w:rPr>
        <w:t>，</w:t>
      </w:r>
      <w:r w:rsidR="005E5D99">
        <w:rPr>
          <w:rFonts w:ascii="標楷體" w:eastAsia="標楷體" w:hAnsi="標楷體" w:hint="eastAsia"/>
          <w:color w:val="000000" w:themeColor="text1"/>
          <w:sz w:val="28"/>
          <w:szCs w:val="28"/>
        </w:rPr>
        <w:t>說明</w:t>
      </w:r>
      <w:r w:rsidR="00F74F13" w:rsidRPr="00AD3406">
        <w:rPr>
          <w:rFonts w:ascii="標楷體" w:eastAsia="標楷體" w:hAnsi="標楷體" w:hint="eastAsia"/>
          <w:color w:val="000000" w:themeColor="text1"/>
          <w:sz w:val="28"/>
          <w:szCs w:val="28"/>
        </w:rPr>
        <w:t>如下：</w:t>
      </w:r>
    </w:p>
    <w:p w:rsidR="00403097" w:rsidRPr="00AD3406" w:rsidRDefault="00C43532" w:rsidP="001427D2">
      <w:pPr>
        <w:spacing w:beforeLines="50" w:before="180" w:line="480" w:lineRule="exact"/>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一、</w:t>
      </w:r>
      <w:r w:rsidR="00D31BF2" w:rsidRPr="00AD3406">
        <w:rPr>
          <w:rFonts w:ascii="標楷體" w:eastAsia="標楷體" w:hAnsi="標楷體" w:hint="eastAsia"/>
          <w:color w:val="000000" w:themeColor="text1"/>
          <w:sz w:val="28"/>
          <w:szCs w:val="28"/>
        </w:rPr>
        <w:t>招募作業</w:t>
      </w:r>
      <w:r w:rsidR="004913A1" w:rsidRPr="00AD3406">
        <w:rPr>
          <w:rFonts w:ascii="標楷體" w:eastAsia="標楷體" w:hAnsi="標楷體" w:hint="eastAsia"/>
          <w:color w:val="000000" w:themeColor="text1"/>
          <w:sz w:val="28"/>
          <w:szCs w:val="28"/>
        </w:rPr>
        <w:t>：</w:t>
      </w:r>
    </w:p>
    <w:p w:rsidR="005603B4" w:rsidRPr="00AD3406" w:rsidRDefault="00403097" w:rsidP="005603B4">
      <w:pPr>
        <w:pStyle w:val="aa"/>
        <w:spacing w:line="480" w:lineRule="exact"/>
        <w:ind w:leftChars="0" w:left="567"/>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本會</w:t>
      </w:r>
      <w:r w:rsidR="00D31BF2" w:rsidRPr="00AD3406">
        <w:rPr>
          <w:rFonts w:ascii="標楷體" w:eastAsia="標楷體" w:hAnsi="標楷體" w:hint="eastAsia"/>
          <w:color w:val="000000" w:themeColor="text1"/>
          <w:sz w:val="28"/>
          <w:szCs w:val="28"/>
        </w:rPr>
        <w:t>將請</w:t>
      </w:r>
      <w:r w:rsidR="00251F06">
        <w:rPr>
          <w:rFonts w:ascii="標楷體" w:eastAsia="標楷體" w:hAnsi="標楷體" w:hint="eastAsia"/>
          <w:color w:val="000000" w:themeColor="text1"/>
          <w:sz w:val="28"/>
          <w:szCs w:val="28"/>
        </w:rPr>
        <w:t xml:space="preserve"> </w:t>
      </w:r>
      <w:r w:rsidR="00A631FD">
        <w:rPr>
          <w:rFonts w:ascii="標楷體" w:eastAsia="標楷體" w:hAnsi="標楷體" w:hint="eastAsia"/>
          <w:color w:val="000000" w:themeColor="text1"/>
          <w:sz w:val="28"/>
          <w:szCs w:val="28"/>
        </w:rPr>
        <w:t>貴校</w:t>
      </w:r>
      <w:r w:rsidR="00D31BF2" w:rsidRPr="00AD3406">
        <w:rPr>
          <w:rFonts w:ascii="標楷體" w:eastAsia="標楷體" w:hAnsi="標楷體" w:hint="eastAsia"/>
          <w:color w:val="000000" w:themeColor="text1"/>
          <w:sz w:val="28"/>
          <w:szCs w:val="28"/>
        </w:rPr>
        <w:t>協助招募</w:t>
      </w:r>
      <w:r w:rsidR="00F510D3">
        <w:rPr>
          <w:rFonts w:ascii="標楷體" w:eastAsia="標楷體" w:hAnsi="標楷體" w:hint="eastAsia"/>
          <w:color w:val="000000" w:themeColor="text1"/>
          <w:sz w:val="28"/>
          <w:szCs w:val="28"/>
        </w:rPr>
        <w:t>適格志工</w:t>
      </w:r>
      <w:r w:rsidR="005F2084" w:rsidRPr="00AD3406">
        <w:rPr>
          <w:rFonts w:ascii="標楷體" w:eastAsia="標楷體" w:hAnsi="標楷體" w:hint="eastAsia"/>
          <w:color w:val="000000" w:themeColor="text1"/>
          <w:sz w:val="28"/>
          <w:szCs w:val="28"/>
        </w:rPr>
        <w:t>，</w:t>
      </w:r>
      <w:r w:rsidR="00F510D3">
        <w:rPr>
          <w:rFonts w:ascii="標楷體" w:eastAsia="標楷體" w:hAnsi="標楷體" w:hint="eastAsia"/>
          <w:color w:val="000000" w:themeColor="text1"/>
          <w:sz w:val="28"/>
          <w:szCs w:val="28"/>
        </w:rPr>
        <w:t>並</w:t>
      </w:r>
      <w:r w:rsidR="005F2084" w:rsidRPr="00AD3406">
        <w:rPr>
          <w:rFonts w:ascii="標楷體" w:eastAsia="標楷體" w:hAnsi="標楷體" w:hint="eastAsia"/>
          <w:color w:val="000000" w:themeColor="text1"/>
          <w:sz w:val="28"/>
          <w:szCs w:val="28"/>
        </w:rPr>
        <w:t>於</w:t>
      </w:r>
      <w:r w:rsidR="005603B4" w:rsidRPr="00AD3406">
        <w:rPr>
          <w:rFonts w:ascii="標楷體" w:eastAsia="標楷體" w:hAnsi="標楷體" w:hint="eastAsia"/>
          <w:color w:val="000000" w:themeColor="text1"/>
          <w:sz w:val="28"/>
          <w:szCs w:val="28"/>
        </w:rPr>
        <w:t>104年1月26日(</w:t>
      </w:r>
      <w:r w:rsidR="00313622">
        <w:rPr>
          <w:rFonts w:ascii="標楷體" w:eastAsia="標楷體" w:hAnsi="標楷體" w:hint="eastAsia"/>
          <w:color w:val="000000" w:themeColor="text1"/>
          <w:sz w:val="28"/>
          <w:szCs w:val="28"/>
        </w:rPr>
        <w:t>一</w:t>
      </w:r>
      <w:r w:rsidR="005603B4" w:rsidRPr="00AD3406">
        <w:rPr>
          <w:rFonts w:ascii="標楷體" w:eastAsia="標楷體" w:hAnsi="標楷體" w:hint="eastAsia"/>
          <w:color w:val="000000" w:themeColor="text1"/>
          <w:sz w:val="28"/>
          <w:szCs w:val="28"/>
        </w:rPr>
        <w:t>)</w:t>
      </w:r>
      <w:r w:rsidR="00DB693D">
        <w:rPr>
          <w:rFonts w:ascii="標楷體" w:eastAsia="標楷體" w:hAnsi="標楷體" w:hint="eastAsia"/>
          <w:color w:val="000000" w:themeColor="text1"/>
          <w:sz w:val="28"/>
          <w:szCs w:val="28"/>
        </w:rPr>
        <w:t>前</w:t>
      </w:r>
      <w:r w:rsidR="0091406A">
        <w:rPr>
          <w:rFonts w:ascii="標楷體" w:eastAsia="標楷體" w:hAnsi="標楷體" w:hint="eastAsia"/>
          <w:color w:val="000000" w:themeColor="text1"/>
          <w:sz w:val="28"/>
          <w:szCs w:val="28"/>
        </w:rPr>
        <w:t>以電子郵件</w:t>
      </w:r>
      <w:r w:rsidR="00DB693D">
        <w:rPr>
          <w:rFonts w:ascii="標楷體" w:eastAsia="標楷體" w:hAnsi="標楷體" w:hint="eastAsia"/>
          <w:color w:val="000000" w:themeColor="text1"/>
          <w:sz w:val="28"/>
          <w:szCs w:val="28"/>
        </w:rPr>
        <w:t>提供專案志工推薦</w:t>
      </w:r>
      <w:r w:rsidR="007C115C">
        <w:rPr>
          <w:rFonts w:ascii="標楷體" w:eastAsia="標楷體" w:hAnsi="標楷體" w:hint="eastAsia"/>
          <w:color w:val="000000" w:themeColor="text1"/>
          <w:sz w:val="28"/>
          <w:szCs w:val="28"/>
        </w:rPr>
        <w:t>候選</w:t>
      </w:r>
      <w:r w:rsidR="00DB693D">
        <w:rPr>
          <w:rFonts w:ascii="標楷體" w:eastAsia="標楷體" w:hAnsi="標楷體" w:hint="eastAsia"/>
          <w:color w:val="000000" w:themeColor="text1"/>
          <w:sz w:val="28"/>
          <w:szCs w:val="28"/>
        </w:rPr>
        <w:t>名單</w:t>
      </w:r>
      <w:r w:rsidR="00B96843">
        <w:rPr>
          <w:rFonts w:ascii="標楷體" w:eastAsia="標楷體" w:hAnsi="標楷體" w:hint="eastAsia"/>
          <w:color w:val="000000" w:themeColor="text1"/>
          <w:sz w:val="28"/>
          <w:szCs w:val="28"/>
        </w:rPr>
        <w:t>及報名資料</w:t>
      </w:r>
      <w:r w:rsidR="0091406A">
        <w:rPr>
          <w:rFonts w:ascii="標楷體" w:eastAsia="標楷體" w:hAnsi="標楷體" w:hint="eastAsia"/>
          <w:color w:val="000000" w:themeColor="text1"/>
          <w:sz w:val="28"/>
          <w:szCs w:val="28"/>
        </w:rPr>
        <w:t>（</w:t>
      </w:r>
      <w:r w:rsidR="00DF2D0F">
        <w:rPr>
          <w:rFonts w:ascii="標楷體" w:eastAsia="標楷體" w:hAnsi="標楷體" w:hint="eastAsia"/>
          <w:color w:val="000000" w:themeColor="text1"/>
          <w:sz w:val="28"/>
          <w:szCs w:val="28"/>
        </w:rPr>
        <w:t>報名資料詳如附件二，</w:t>
      </w:r>
      <w:r w:rsidR="0091406A">
        <w:rPr>
          <w:rFonts w:ascii="標楷體" w:eastAsia="標楷體" w:hAnsi="標楷體" w:hint="eastAsia"/>
          <w:color w:val="000000" w:themeColor="text1"/>
          <w:sz w:val="28"/>
          <w:szCs w:val="28"/>
        </w:rPr>
        <w:t>請寄至</w:t>
      </w:r>
      <w:r w:rsidR="0091406A" w:rsidRPr="00AD3406">
        <w:rPr>
          <w:rFonts w:ascii="標楷體" w:eastAsia="標楷體" w:hAnsi="標楷體" w:hint="eastAsia"/>
          <w:color w:val="000000" w:themeColor="text1"/>
          <w:sz w:val="28"/>
          <w:szCs w:val="28"/>
        </w:rPr>
        <w:t>本會海外志工小組信箱：</w:t>
      </w:r>
      <w:hyperlink r:id="rId10" w:history="1">
        <w:r w:rsidR="0091406A" w:rsidRPr="00AD3406">
          <w:rPr>
            <w:rStyle w:val="af"/>
            <w:rFonts w:ascii="標楷體" w:eastAsia="標楷體" w:hAnsi="標楷體" w:hint="eastAsia"/>
            <w:color w:val="000000" w:themeColor="text1"/>
            <w:sz w:val="28"/>
            <w:szCs w:val="28"/>
          </w:rPr>
          <w:t>tov@icdf.org.tw</w:t>
        </w:r>
      </w:hyperlink>
      <w:r w:rsidR="0091406A" w:rsidRPr="00712B0E">
        <w:rPr>
          <w:rStyle w:val="af"/>
          <w:rFonts w:ascii="標楷體" w:eastAsia="標楷體" w:hAnsi="標楷體" w:hint="eastAsia"/>
          <w:color w:val="000000" w:themeColor="text1"/>
          <w:sz w:val="28"/>
          <w:szCs w:val="28"/>
          <w:u w:val="none"/>
        </w:rPr>
        <w:t>）</w:t>
      </w:r>
      <w:r w:rsidR="00D31BF2" w:rsidRPr="00AD3406">
        <w:rPr>
          <w:rFonts w:ascii="標楷體" w:eastAsia="標楷體" w:hAnsi="標楷體" w:hint="eastAsia"/>
          <w:color w:val="000000" w:themeColor="text1"/>
          <w:sz w:val="28"/>
          <w:szCs w:val="28"/>
        </w:rPr>
        <w:t>。</w:t>
      </w:r>
    </w:p>
    <w:p w:rsidR="00F11E9E" w:rsidRPr="00AD3406" w:rsidRDefault="005603B4" w:rsidP="005603B4">
      <w:pPr>
        <w:spacing w:line="480" w:lineRule="exact"/>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二、</w:t>
      </w:r>
      <w:r w:rsidR="00C43532" w:rsidRPr="00AD3406">
        <w:rPr>
          <w:rFonts w:ascii="標楷體" w:eastAsia="標楷體" w:hAnsi="標楷體" w:hint="eastAsia"/>
          <w:color w:val="000000" w:themeColor="text1"/>
          <w:sz w:val="28"/>
          <w:szCs w:val="28"/>
        </w:rPr>
        <w:t>志工甄選</w:t>
      </w:r>
      <w:r w:rsidR="004259C7" w:rsidRPr="00AD3406">
        <w:rPr>
          <w:rFonts w:ascii="標楷體" w:eastAsia="標楷體" w:hAnsi="標楷體" w:hint="eastAsia"/>
          <w:color w:val="000000" w:themeColor="text1"/>
          <w:sz w:val="28"/>
          <w:szCs w:val="28"/>
        </w:rPr>
        <w:t xml:space="preserve">: </w:t>
      </w:r>
    </w:p>
    <w:p w:rsidR="005603B4" w:rsidRPr="00AD3406" w:rsidRDefault="00F11E9E" w:rsidP="00F11E9E">
      <w:pPr>
        <w:pStyle w:val="aa"/>
        <w:spacing w:line="480" w:lineRule="exact"/>
        <w:ind w:leftChars="0" w:left="567"/>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本會</w:t>
      </w:r>
      <w:r w:rsidR="000C186F">
        <w:rPr>
          <w:rFonts w:ascii="標楷體" w:eastAsia="標楷體" w:hAnsi="標楷體" w:hint="eastAsia"/>
          <w:color w:val="000000" w:themeColor="text1"/>
          <w:sz w:val="28"/>
          <w:szCs w:val="28"/>
        </w:rPr>
        <w:t>收到</w:t>
      </w:r>
      <w:r w:rsidR="00712B0E">
        <w:rPr>
          <w:rFonts w:ascii="標楷體" w:eastAsia="標楷體" w:hAnsi="標楷體" w:hint="eastAsia"/>
          <w:color w:val="000000" w:themeColor="text1"/>
          <w:sz w:val="28"/>
          <w:szCs w:val="28"/>
        </w:rPr>
        <w:t xml:space="preserve"> </w:t>
      </w:r>
      <w:r w:rsidR="000C186F">
        <w:rPr>
          <w:rFonts w:ascii="標楷體" w:eastAsia="標楷體" w:hAnsi="標楷體" w:hint="eastAsia"/>
          <w:color w:val="000000" w:themeColor="text1"/>
          <w:sz w:val="28"/>
          <w:szCs w:val="28"/>
        </w:rPr>
        <w:t>貴校提供之名單後，</w:t>
      </w:r>
      <w:r w:rsidR="005603B4" w:rsidRPr="00AD3406">
        <w:rPr>
          <w:rFonts w:ascii="標楷體" w:eastAsia="標楷體" w:hAnsi="標楷體" w:hint="eastAsia"/>
          <w:color w:val="000000" w:themeColor="text1"/>
          <w:sz w:val="28"/>
          <w:szCs w:val="28"/>
        </w:rPr>
        <w:t>將</w:t>
      </w:r>
      <w:r w:rsidR="0091406A">
        <w:rPr>
          <w:rFonts w:ascii="標楷體" w:eastAsia="標楷體" w:hAnsi="標楷體" w:hint="eastAsia"/>
          <w:color w:val="000000" w:themeColor="text1"/>
          <w:sz w:val="28"/>
          <w:szCs w:val="28"/>
        </w:rPr>
        <w:t>進行</w:t>
      </w:r>
      <w:r w:rsidR="005603B4" w:rsidRPr="00AD3406">
        <w:rPr>
          <w:rFonts w:ascii="標楷體" w:eastAsia="標楷體" w:hAnsi="標楷體" w:hint="eastAsia"/>
          <w:color w:val="000000" w:themeColor="text1"/>
          <w:sz w:val="28"/>
          <w:szCs w:val="28"/>
        </w:rPr>
        <w:t>以下</w:t>
      </w:r>
      <w:r w:rsidR="0091406A">
        <w:rPr>
          <w:rFonts w:ascii="標楷體" w:eastAsia="標楷體" w:hAnsi="標楷體" w:hint="eastAsia"/>
          <w:color w:val="000000" w:themeColor="text1"/>
          <w:sz w:val="28"/>
          <w:szCs w:val="28"/>
        </w:rPr>
        <w:t>審查作業</w:t>
      </w:r>
      <w:r w:rsidR="005603B4" w:rsidRPr="00AD3406">
        <w:rPr>
          <w:rFonts w:ascii="標楷體" w:eastAsia="標楷體" w:hAnsi="標楷體" w:hint="eastAsia"/>
          <w:color w:val="000000" w:themeColor="text1"/>
          <w:sz w:val="28"/>
          <w:szCs w:val="28"/>
        </w:rPr>
        <w:t>：</w:t>
      </w:r>
    </w:p>
    <w:p w:rsidR="00786F0F" w:rsidRPr="00AD3406" w:rsidRDefault="005603B4" w:rsidP="004A14B6">
      <w:pPr>
        <w:pStyle w:val="aa"/>
        <w:numPr>
          <w:ilvl w:val="0"/>
          <w:numId w:val="1"/>
        </w:numPr>
        <w:spacing w:line="480" w:lineRule="exact"/>
        <w:ind w:leftChars="0" w:left="993" w:hanging="426"/>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書面資料審</w:t>
      </w:r>
      <w:r w:rsidR="0091406A">
        <w:rPr>
          <w:rFonts w:ascii="標楷體" w:eastAsia="標楷體" w:hAnsi="標楷體" w:hint="eastAsia"/>
          <w:color w:val="000000" w:themeColor="text1"/>
          <w:sz w:val="28"/>
          <w:szCs w:val="28"/>
        </w:rPr>
        <w:t>查</w:t>
      </w:r>
      <w:r w:rsidRPr="00AD3406">
        <w:rPr>
          <w:rFonts w:ascii="標楷體" w:eastAsia="標楷體" w:hAnsi="標楷體" w:hint="eastAsia"/>
          <w:color w:val="000000" w:themeColor="text1"/>
          <w:sz w:val="28"/>
          <w:szCs w:val="28"/>
        </w:rPr>
        <w:t>：</w:t>
      </w:r>
    </w:p>
    <w:p w:rsidR="00D13823" w:rsidRPr="00786F0F" w:rsidRDefault="0091406A" w:rsidP="00786F0F">
      <w:pPr>
        <w:pStyle w:val="aa"/>
        <w:spacing w:line="480" w:lineRule="exact"/>
        <w:ind w:leftChars="0" w:left="993"/>
        <w:rPr>
          <w:rFonts w:ascii="標楷體" w:eastAsia="標楷體" w:hAnsi="標楷體"/>
          <w:color w:val="000000" w:themeColor="text1"/>
          <w:sz w:val="28"/>
          <w:szCs w:val="28"/>
        </w:rPr>
      </w:pPr>
      <w:r w:rsidRPr="00786F0F">
        <w:rPr>
          <w:rFonts w:ascii="標楷體" w:eastAsia="標楷體" w:hAnsi="標楷體" w:hint="eastAsia"/>
          <w:color w:val="000000" w:themeColor="text1"/>
          <w:sz w:val="28"/>
          <w:szCs w:val="28"/>
        </w:rPr>
        <w:t>本會將於</w:t>
      </w:r>
      <w:r w:rsidR="005603B4" w:rsidRPr="00786F0F">
        <w:rPr>
          <w:rFonts w:ascii="標楷體" w:eastAsia="標楷體" w:hAnsi="標楷體" w:hint="eastAsia"/>
          <w:color w:val="000000" w:themeColor="text1"/>
          <w:sz w:val="28"/>
          <w:szCs w:val="28"/>
        </w:rPr>
        <w:t>1月27日(二)至1月29日(四)</w:t>
      </w:r>
      <w:r w:rsidRPr="00786F0F">
        <w:rPr>
          <w:rFonts w:ascii="標楷體" w:eastAsia="標楷體" w:hAnsi="標楷體" w:hint="eastAsia"/>
          <w:color w:val="000000" w:themeColor="text1"/>
          <w:sz w:val="28"/>
          <w:szCs w:val="28"/>
        </w:rPr>
        <w:t>期間進行</w:t>
      </w:r>
      <w:r w:rsidR="00F30132" w:rsidRPr="00786F0F">
        <w:rPr>
          <w:rFonts w:ascii="標楷體" w:eastAsia="標楷體" w:hAnsi="標楷體" w:hint="eastAsia"/>
          <w:color w:val="000000" w:themeColor="text1"/>
          <w:sz w:val="28"/>
          <w:szCs w:val="28"/>
        </w:rPr>
        <w:t>書面資料</w:t>
      </w:r>
      <w:r w:rsidRPr="00786F0F">
        <w:rPr>
          <w:rFonts w:ascii="標楷體" w:eastAsia="標楷體" w:hAnsi="標楷體" w:hint="eastAsia"/>
          <w:color w:val="000000" w:themeColor="text1"/>
          <w:sz w:val="28"/>
          <w:szCs w:val="28"/>
        </w:rPr>
        <w:t>審查</w:t>
      </w:r>
      <w:r w:rsidR="005603B4" w:rsidRPr="00786F0F">
        <w:rPr>
          <w:rFonts w:ascii="標楷體" w:eastAsia="標楷體" w:hAnsi="標楷體" w:hint="eastAsia"/>
          <w:color w:val="000000" w:themeColor="text1"/>
          <w:sz w:val="28"/>
          <w:szCs w:val="28"/>
        </w:rPr>
        <w:t>，並於1月30日(五)通知審查合格者面試時間。</w:t>
      </w:r>
    </w:p>
    <w:p w:rsidR="008D5F42" w:rsidRPr="00AD3406" w:rsidRDefault="00D13823" w:rsidP="004A14B6">
      <w:pPr>
        <w:pStyle w:val="aa"/>
        <w:numPr>
          <w:ilvl w:val="0"/>
          <w:numId w:val="1"/>
        </w:numPr>
        <w:spacing w:line="480" w:lineRule="exact"/>
        <w:ind w:leftChars="0" w:left="993" w:hanging="426"/>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lastRenderedPageBreak/>
        <w:t>面試：</w:t>
      </w:r>
    </w:p>
    <w:p w:rsidR="00D13823" w:rsidRPr="00AD3406" w:rsidRDefault="00D13823" w:rsidP="008D5F42">
      <w:pPr>
        <w:pStyle w:val="aa"/>
        <w:spacing w:line="480" w:lineRule="exact"/>
        <w:ind w:leftChars="0" w:left="993"/>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訂於2月5日(四)</w:t>
      </w:r>
      <w:r w:rsidR="0091406A">
        <w:rPr>
          <w:rFonts w:ascii="標楷體" w:eastAsia="標楷體" w:hAnsi="標楷體" w:hint="eastAsia"/>
          <w:color w:val="000000" w:themeColor="text1"/>
          <w:sz w:val="28"/>
          <w:szCs w:val="28"/>
        </w:rPr>
        <w:t>舉辦</w:t>
      </w:r>
      <w:r w:rsidRPr="00AD3406">
        <w:rPr>
          <w:rFonts w:ascii="標楷體" w:eastAsia="標楷體" w:hAnsi="標楷體" w:hint="eastAsia"/>
          <w:color w:val="000000" w:themeColor="text1"/>
          <w:sz w:val="28"/>
          <w:szCs w:val="28"/>
        </w:rPr>
        <w:t>，本會</w:t>
      </w:r>
      <w:r w:rsidR="00AF5B07">
        <w:rPr>
          <w:rFonts w:ascii="標楷體" w:eastAsia="標楷體" w:hAnsi="標楷體" w:hint="eastAsia"/>
          <w:color w:val="000000" w:themeColor="text1"/>
          <w:sz w:val="28"/>
          <w:szCs w:val="28"/>
        </w:rPr>
        <w:t>將</w:t>
      </w:r>
      <w:r w:rsidR="0026211F">
        <w:rPr>
          <w:rFonts w:ascii="標楷體" w:eastAsia="標楷體" w:hAnsi="標楷體" w:hint="eastAsia"/>
          <w:color w:val="000000" w:themeColor="text1"/>
          <w:sz w:val="28"/>
          <w:szCs w:val="28"/>
        </w:rPr>
        <w:t>邀</w:t>
      </w:r>
      <w:r w:rsidR="00AF5B07">
        <w:rPr>
          <w:rFonts w:ascii="標楷體" w:eastAsia="標楷體" w:hAnsi="標楷體" w:hint="eastAsia"/>
          <w:color w:val="000000" w:themeColor="text1"/>
          <w:sz w:val="28"/>
          <w:szCs w:val="28"/>
        </w:rPr>
        <w:t>請</w:t>
      </w:r>
      <w:r w:rsidR="00712B0E">
        <w:rPr>
          <w:rFonts w:ascii="標楷體" w:eastAsia="標楷體" w:hAnsi="標楷體" w:hint="eastAsia"/>
          <w:color w:val="000000" w:themeColor="text1"/>
          <w:sz w:val="28"/>
          <w:szCs w:val="28"/>
        </w:rPr>
        <w:t xml:space="preserve"> </w:t>
      </w:r>
      <w:r w:rsidR="00AF5B07">
        <w:rPr>
          <w:rFonts w:ascii="標楷體" w:eastAsia="標楷體" w:hAnsi="標楷體" w:hint="eastAsia"/>
          <w:color w:val="000000" w:themeColor="text1"/>
          <w:sz w:val="28"/>
          <w:szCs w:val="28"/>
        </w:rPr>
        <w:t>貴校</w:t>
      </w:r>
      <w:r w:rsidRPr="00AD3406">
        <w:rPr>
          <w:rFonts w:ascii="標楷體" w:eastAsia="標楷體" w:hAnsi="標楷體" w:hint="eastAsia"/>
          <w:color w:val="000000" w:themeColor="text1"/>
          <w:sz w:val="28"/>
          <w:szCs w:val="28"/>
        </w:rPr>
        <w:t>及台灣世界展望會</w:t>
      </w:r>
      <w:r w:rsidR="0026211F">
        <w:rPr>
          <w:rFonts w:ascii="標楷體" w:eastAsia="標楷體" w:hAnsi="標楷體" w:hint="eastAsia"/>
          <w:color w:val="000000" w:themeColor="text1"/>
          <w:sz w:val="28"/>
          <w:szCs w:val="28"/>
        </w:rPr>
        <w:t>推派</w:t>
      </w:r>
      <w:r w:rsidRPr="00AD3406">
        <w:rPr>
          <w:rFonts w:ascii="標楷體" w:eastAsia="標楷體" w:hAnsi="標楷體" w:hint="eastAsia"/>
          <w:color w:val="000000" w:themeColor="text1"/>
          <w:sz w:val="28"/>
          <w:szCs w:val="28"/>
        </w:rPr>
        <w:t>代表共同</w:t>
      </w:r>
      <w:r w:rsidR="0026211F">
        <w:rPr>
          <w:rFonts w:ascii="標楷體" w:eastAsia="標楷體" w:hAnsi="標楷體" w:hint="eastAsia"/>
          <w:color w:val="000000" w:themeColor="text1"/>
          <w:sz w:val="28"/>
          <w:szCs w:val="28"/>
        </w:rPr>
        <w:t>評選</w:t>
      </w:r>
      <w:r w:rsidRPr="00AD3406">
        <w:rPr>
          <w:rFonts w:ascii="標楷體" w:eastAsia="標楷體" w:hAnsi="標楷體" w:hint="eastAsia"/>
          <w:color w:val="000000" w:themeColor="text1"/>
          <w:sz w:val="28"/>
          <w:szCs w:val="28"/>
        </w:rPr>
        <w:t>。</w:t>
      </w:r>
    </w:p>
    <w:p w:rsidR="008D5F42" w:rsidRPr="00AD3406" w:rsidRDefault="00C43532" w:rsidP="004A14B6">
      <w:pPr>
        <w:pStyle w:val="aa"/>
        <w:numPr>
          <w:ilvl w:val="0"/>
          <w:numId w:val="1"/>
        </w:numPr>
        <w:spacing w:line="480" w:lineRule="exact"/>
        <w:ind w:leftChars="0" w:left="993" w:hanging="426"/>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公布錄取名單：</w:t>
      </w:r>
    </w:p>
    <w:p w:rsidR="00C43532" w:rsidRPr="00AD3406" w:rsidRDefault="00C43532" w:rsidP="008D5F42">
      <w:pPr>
        <w:pStyle w:val="aa"/>
        <w:spacing w:line="480" w:lineRule="exact"/>
        <w:ind w:leftChars="0" w:left="993"/>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本會將依據審查結果，於2月10日(二)前公布錄取名單。</w:t>
      </w:r>
    </w:p>
    <w:p w:rsidR="00DA689B" w:rsidRPr="00AD3406" w:rsidRDefault="00607790" w:rsidP="004A14B6">
      <w:pPr>
        <w:pStyle w:val="aa"/>
        <w:numPr>
          <w:ilvl w:val="0"/>
          <w:numId w:val="2"/>
        </w:numPr>
        <w:spacing w:line="480" w:lineRule="exact"/>
        <w:ind w:leftChars="0"/>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教育訓練</w:t>
      </w:r>
      <w:r w:rsidR="0065621C" w:rsidRPr="00AD3406">
        <w:rPr>
          <w:rFonts w:ascii="標楷體" w:eastAsia="標楷體" w:hAnsi="標楷體" w:hint="eastAsia"/>
          <w:color w:val="000000" w:themeColor="text1"/>
          <w:sz w:val="28"/>
          <w:szCs w:val="28"/>
        </w:rPr>
        <w:t>：</w:t>
      </w:r>
    </w:p>
    <w:p w:rsidR="00607790" w:rsidRPr="00AD3406" w:rsidRDefault="0065621C" w:rsidP="00E65F32">
      <w:pPr>
        <w:spacing w:line="480" w:lineRule="exact"/>
        <w:ind w:left="720"/>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志工赴任前須參加</w:t>
      </w:r>
      <w:r w:rsidR="00607790" w:rsidRPr="00AD3406">
        <w:rPr>
          <w:rFonts w:ascii="標楷體" w:eastAsia="標楷體" w:hAnsi="標楷體" w:hint="eastAsia"/>
          <w:color w:val="000000" w:themeColor="text1"/>
          <w:sz w:val="28"/>
          <w:szCs w:val="28"/>
        </w:rPr>
        <w:t>本會所安排之</w:t>
      </w:r>
      <w:r w:rsidR="00D8779A" w:rsidRPr="00AD3406">
        <w:rPr>
          <w:rFonts w:ascii="標楷體" w:eastAsia="標楷體" w:hAnsi="標楷體" w:hint="eastAsia"/>
          <w:color w:val="000000" w:themeColor="text1"/>
          <w:sz w:val="28"/>
          <w:szCs w:val="28"/>
        </w:rPr>
        <w:t>服務前教育訓練課程</w:t>
      </w:r>
      <w:r w:rsidR="0026211F">
        <w:rPr>
          <w:rFonts w:ascii="標楷體" w:eastAsia="標楷體" w:hAnsi="標楷體" w:hint="eastAsia"/>
          <w:color w:val="000000" w:themeColor="text1"/>
          <w:sz w:val="28"/>
          <w:szCs w:val="28"/>
        </w:rPr>
        <w:t>，包括 1)</w:t>
      </w:r>
      <w:r w:rsidR="0026211F" w:rsidRPr="0026211F">
        <w:rPr>
          <w:rFonts w:ascii="標楷體" w:eastAsia="標楷體" w:hAnsi="標楷體" w:hint="eastAsia"/>
          <w:color w:val="000000" w:themeColor="text1"/>
          <w:sz w:val="28"/>
          <w:szCs w:val="28"/>
        </w:rPr>
        <w:t xml:space="preserve"> </w:t>
      </w:r>
      <w:r w:rsidR="0026211F" w:rsidRPr="00AD3406">
        <w:rPr>
          <w:rFonts w:ascii="標楷體" w:eastAsia="標楷體" w:hAnsi="標楷體" w:hint="eastAsia"/>
          <w:color w:val="000000" w:themeColor="text1"/>
          <w:sz w:val="28"/>
          <w:szCs w:val="28"/>
        </w:rPr>
        <w:t>為</w:t>
      </w:r>
      <w:r w:rsidR="0026211F">
        <w:rPr>
          <w:rFonts w:ascii="標楷體" w:eastAsia="標楷體" w:hAnsi="標楷體" w:hint="eastAsia"/>
          <w:color w:val="000000" w:themeColor="text1"/>
          <w:sz w:val="28"/>
          <w:szCs w:val="28"/>
        </w:rPr>
        <w:t>期</w:t>
      </w:r>
      <w:r w:rsidR="0026211F" w:rsidRPr="00AD3406">
        <w:rPr>
          <w:rFonts w:ascii="標楷體" w:eastAsia="標楷體" w:hAnsi="標楷體" w:hint="eastAsia"/>
          <w:color w:val="000000" w:themeColor="text1"/>
          <w:sz w:val="28"/>
          <w:szCs w:val="28"/>
        </w:rPr>
        <w:t>3日</w:t>
      </w:r>
      <w:r w:rsidR="0026211F">
        <w:rPr>
          <w:rFonts w:ascii="標楷體" w:eastAsia="標楷體" w:hAnsi="標楷體" w:hint="eastAsia"/>
          <w:color w:val="000000" w:themeColor="text1"/>
          <w:sz w:val="28"/>
          <w:szCs w:val="28"/>
        </w:rPr>
        <w:t>之</w:t>
      </w:r>
      <w:r w:rsidR="00C3273D" w:rsidRPr="00AD3406">
        <w:rPr>
          <w:rFonts w:ascii="標楷體" w:eastAsia="標楷體" w:hAnsi="標楷體" w:hint="eastAsia"/>
          <w:color w:val="000000" w:themeColor="text1"/>
          <w:sz w:val="28"/>
          <w:szCs w:val="28"/>
        </w:rPr>
        <w:t>觀念課程</w:t>
      </w:r>
      <w:r w:rsidR="0026211F" w:rsidRPr="00AD3406" w:rsidDel="0026211F">
        <w:rPr>
          <w:rFonts w:ascii="標楷體" w:eastAsia="標楷體" w:hAnsi="標楷體" w:hint="eastAsia"/>
          <w:color w:val="000000" w:themeColor="text1"/>
          <w:sz w:val="28"/>
          <w:szCs w:val="28"/>
        </w:rPr>
        <w:t xml:space="preserve"> </w:t>
      </w:r>
      <w:r w:rsidR="001427D2" w:rsidRPr="00AD3406">
        <w:rPr>
          <w:rFonts w:ascii="標楷體" w:eastAsia="標楷體" w:hAnsi="標楷體" w:hint="eastAsia"/>
          <w:color w:val="000000" w:themeColor="text1"/>
          <w:sz w:val="28"/>
          <w:szCs w:val="28"/>
        </w:rPr>
        <w:t>(訓練大綱請參考附件</w:t>
      </w:r>
      <w:r w:rsidR="00DF2D0F">
        <w:rPr>
          <w:rFonts w:ascii="標楷體" w:eastAsia="標楷體" w:hAnsi="標楷體" w:hint="eastAsia"/>
          <w:color w:val="000000" w:themeColor="text1"/>
          <w:sz w:val="28"/>
          <w:szCs w:val="28"/>
        </w:rPr>
        <w:t>三</w:t>
      </w:r>
      <w:r w:rsidR="001427D2" w:rsidRPr="00AD3406">
        <w:rPr>
          <w:rFonts w:ascii="標楷體" w:eastAsia="標楷體" w:hAnsi="標楷體" w:hint="eastAsia"/>
          <w:color w:val="000000" w:themeColor="text1"/>
          <w:sz w:val="28"/>
          <w:szCs w:val="28"/>
        </w:rPr>
        <w:t>)</w:t>
      </w:r>
      <w:r w:rsidR="0026211F">
        <w:rPr>
          <w:rFonts w:ascii="標楷體" w:eastAsia="標楷體" w:hAnsi="標楷體" w:hint="eastAsia"/>
          <w:color w:val="000000" w:themeColor="text1"/>
          <w:sz w:val="28"/>
          <w:szCs w:val="28"/>
        </w:rPr>
        <w:t>及2)</w:t>
      </w:r>
      <w:r w:rsidRPr="00AD3406">
        <w:rPr>
          <w:rFonts w:ascii="標楷體" w:eastAsia="標楷體" w:hAnsi="標楷體" w:hint="eastAsia"/>
          <w:color w:val="000000" w:themeColor="text1"/>
          <w:sz w:val="28"/>
          <w:szCs w:val="28"/>
        </w:rPr>
        <w:t>專業訓練</w:t>
      </w:r>
      <w:r w:rsidR="0026211F">
        <w:rPr>
          <w:rFonts w:ascii="標楷體" w:eastAsia="標楷體" w:hAnsi="標楷體" w:hint="eastAsia"/>
          <w:color w:val="000000" w:themeColor="text1"/>
          <w:sz w:val="28"/>
          <w:szCs w:val="28"/>
        </w:rPr>
        <w:t>課程（將視志工需要請</w:t>
      </w:r>
      <w:r w:rsidR="00251F06">
        <w:rPr>
          <w:rFonts w:ascii="標楷體" w:eastAsia="標楷體" w:hAnsi="標楷體" w:hint="eastAsia"/>
          <w:color w:val="000000" w:themeColor="text1"/>
          <w:sz w:val="28"/>
          <w:szCs w:val="28"/>
        </w:rPr>
        <w:t xml:space="preserve"> </w:t>
      </w:r>
      <w:r w:rsidR="0026211F">
        <w:rPr>
          <w:rFonts w:ascii="標楷體" w:eastAsia="標楷體" w:hAnsi="標楷體" w:hint="eastAsia"/>
          <w:color w:val="000000" w:themeColor="text1"/>
          <w:sz w:val="28"/>
          <w:szCs w:val="28"/>
        </w:rPr>
        <w:t>貴</w:t>
      </w:r>
      <w:r w:rsidR="00251F06">
        <w:rPr>
          <w:rFonts w:ascii="標楷體" w:eastAsia="標楷體" w:hAnsi="標楷體" w:hint="eastAsia"/>
          <w:color w:val="000000" w:themeColor="text1"/>
          <w:sz w:val="28"/>
          <w:szCs w:val="28"/>
        </w:rPr>
        <w:t>校</w:t>
      </w:r>
      <w:r w:rsidR="00B71A31" w:rsidRPr="00AD3406">
        <w:rPr>
          <w:rFonts w:ascii="標楷體" w:eastAsia="標楷體" w:hAnsi="標楷體" w:hint="eastAsia"/>
          <w:color w:val="000000" w:themeColor="text1"/>
          <w:sz w:val="28"/>
          <w:szCs w:val="28"/>
        </w:rPr>
        <w:t>另行規劃</w:t>
      </w:r>
      <w:r w:rsidR="0026211F">
        <w:rPr>
          <w:rFonts w:ascii="標楷體" w:eastAsia="標楷體" w:hAnsi="標楷體" w:hint="eastAsia"/>
          <w:color w:val="000000" w:themeColor="text1"/>
          <w:sz w:val="28"/>
          <w:szCs w:val="28"/>
        </w:rPr>
        <w:t>及</w:t>
      </w:r>
      <w:r w:rsidR="00607790" w:rsidRPr="00AD3406">
        <w:rPr>
          <w:rFonts w:ascii="標楷體" w:eastAsia="標楷體" w:hAnsi="標楷體" w:hint="eastAsia"/>
          <w:color w:val="000000" w:themeColor="text1"/>
          <w:sz w:val="28"/>
          <w:szCs w:val="28"/>
        </w:rPr>
        <w:t>安排</w:t>
      </w:r>
      <w:r w:rsidR="0026211F">
        <w:rPr>
          <w:rFonts w:ascii="標楷體" w:eastAsia="標楷體" w:hAnsi="標楷體" w:hint="eastAsia"/>
          <w:color w:val="000000" w:themeColor="text1"/>
          <w:sz w:val="28"/>
          <w:szCs w:val="28"/>
        </w:rPr>
        <w:t>）</w:t>
      </w:r>
      <w:r w:rsidR="00910A55">
        <w:rPr>
          <w:rFonts w:ascii="標楷體" w:eastAsia="標楷體" w:hAnsi="標楷體" w:hint="eastAsia"/>
          <w:color w:val="000000" w:themeColor="text1"/>
          <w:sz w:val="28"/>
          <w:szCs w:val="28"/>
        </w:rPr>
        <w:t>，</w:t>
      </w:r>
      <w:r w:rsidR="00F0764B">
        <w:rPr>
          <w:rFonts w:ascii="標楷體" w:eastAsia="標楷體" w:hAnsi="標楷體" w:hint="eastAsia"/>
          <w:color w:val="000000" w:themeColor="text1"/>
          <w:sz w:val="28"/>
          <w:szCs w:val="28"/>
        </w:rPr>
        <w:t>相關費用(講師費</w:t>
      </w:r>
      <w:r w:rsidR="005700B2">
        <w:rPr>
          <w:rFonts w:ascii="標楷體" w:eastAsia="標楷體" w:hAnsi="標楷體" w:hint="eastAsia"/>
          <w:color w:val="000000" w:themeColor="text1"/>
          <w:sz w:val="28"/>
          <w:szCs w:val="28"/>
        </w:rPr>
        <w:t>等</w:t>
      </w:r>
      <w:r w:rsidR="00F0764B">
        <w:rPr>
          <w:rFonts w:ascii="標楷體" w:eastAsia="標楷體" w:hAnsi="標楷體" w:hint="eastAsia"/>
          <w:color w:val="000000" w:themeColor="text1"/>
          <w:sz w:val="28"/>
          <w:szCs w:val="28"/>
        </w:rPr>
        <w:t>)</w:t>
      </w:r>
      <w:r w:rsidR="00AD3406">
        <w:rPr>
          <w:rFonts w:ascii="標楷體" w:eastAsia="標楷體" w:hAnsi="標楷體" w:hint="eastAsia"/>
          <w:color w:val="000000" w:themeColor="text1"/>
          <w:sz w:val="28"/>
          <w:szCs w:val="28"/>
        </w:rPr>
        <w:t xml:space="preserve"> </w:t>
      </w:r>
      <w:r w:rsidR="00910A55">
        <w:rPr>
          <w:rFonts w:ascii="標楷體" w:eastAsia="標楷體" w:hAnsi="標楷體" w:hint="eastAsia"/>
          <w:color w:val="000000" w:themeColor="text1"/>
          <w:sz w:val="28"/>
          <w:szCs w:val="28"/>
        </w:rPr>
        <w:t>由本會</w:t>
      </w:r>
      <w:r w:rsidR="005700B2">
        <w:rPr>
          <w:rFonts w:ascii="標楷體" w:eastAsia="標楷體" w:hAnsi="標楷體" w:hint="eastAsia"/>
          <w:color w:val="000000" w:themeColor="text1"/>
          <w:sz w:val="28"/>
          <w:szCs w:val="28"/>
        </w:rPr>
        <w:t>負擔</w:t>
      </w:r>
      <w:r w:rsidR="00910A55">
        <w:rPr>
          <w:rFonts w:ascii="標楷體" w:eastAsia="標楷體" w:hAnsi="標楷體" w:hint="eastAsia"/>
          <w:color w:val="000000" w:themeColor="text1"/>
          <w:sz w:val="28"/>
          <w:szCs w:val="28"/>
        </w:rPr>
        <w:t>。</w:t>
      </w:r>
    </w:p>
    <w:p w:rsidR="005700B2" w:rsidRPr="00786F0F" w:rsidRDefault="005700B2" w:rsidP="00786F0F">
      <w:pPr>
        <w:spacing w:line="480" w:lineRule="exact"/>
        <w:rPr>
          <w:rFonts w:ascii="標楷體" w:eastAsia="標楷體" w:hAnsi="標楷體"/>
          <w:color w:val="000000" w:themeColor="text1"/>
          <w:sz w:val="28"/>
          <w:szCs w:val="28"/>
        </w:rPr>
      </w:pPr>
    </w:p>
    <w:p w:rsidR="001427D2" w:rsidRPr="00AD3406" w:rsidRDefault="00E41F41" w:rsidP="00786F0F">
      <w:pPr>
        <w:pStyle w:val="aa"/>
        <w:spacing w:line="480" w:lineRule="exact"/>
        <w:ind w:leftChars="0" w:left="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本專案志工招募作業</w:t>
      </w:r>
      <w:r w:rsidR="00AD3406">
        <w:rPr>
          <w:rFonts w:ascii="標楷體" w:eastAsia="標楷體" w:hAnsi="標楷體" w:hint="eastAsia"/>
          <w:color w:val="000000" w:themeColor="text1"/>
          <w:sz w:val="28"/>
          <w:szCs w:val="28"/>
        </w:rPr>
        <w:t>國合會</w:t>
      </w:r>
      <w:r w:rsidR="001427D2" w:rsidRPr="00AD3406">
        <w:rPr>
          <w:rFonts w:ascii="標楷體" w:eastAsia="標楷體" w:hAnsi="標楷體" w:hint="eastAsia"/>
          <w:color w:val="000000" w:themeColor="text1"/>
          <w:sz w:val="28"/>
          <w:szCs w:val="28"/>
        </w:rPr>
        <w:t>承辦人聯絡資訊</w:t>
      </w:r>
      <w:r w:rsidR="00AD3406">
        <w:rPr>
          <w:rFonts w:ascii="標楷體" w:eastAsia="標楷體" w:hAnsi="標楷體" w:hint="eastAsia"/>
          <w:color w:val="000000" w:themeColor="text1"/>
          <w:sz w:val="28"/>
          <w:szCs w:val="28"/>
        </w:rPr>
        <w:t>如下</w:t>
      </w:r>
      <w:r w:rsidR="001427D2" w:rsidRPr="00AD3406">
        <w:rPr>
          <w:rFonts w:ascii="標楷體" w:eastAsia="標楷體" w:hAnsi="標楷體" w:hint="eastAsia"/>
          <w:color w:val="000000" w:themeColor="text1"/>
          <w:sz w:val="28"/>
          <w:szCs w:val="28"/>
        </w:rPr>
        <w:t>：</w:t>
      </w:r>
    </w:p>
    <w:p w:rsidR="001427D2" w:rsidRPr="00AD3406" w:rsidRDefault="001427D2" w:rsidP="00786F0F">
      <w:pPr>
        <w:spacing w:line="480" w:lineRule="exact"/>
        <w:rPr>
          <w:rFonts w:ascii="標楷體" w:eastAsia="標楷體" w:hAnsi="標楷體"/>
          <w:color w:val="000000" w:themeColor="text1"/>
          <w:sz w:val="28"/>
          <w:szCs w:val="28"/>
        </w:rPr>
      </w:pPr>
      <w:r w:rsidRPr="00AD3406">
        <w:rPr>
          <w:rFonts w:ascii="標楷體" w:eastAsia="標楷體" w:hAnsi="標楷體" w:hint="eastAsia"/>
          <w:color w:val="000000" w:themeColor="text1"/>
          <w:sz w:val="28"/>
          <w:szCs w:val="28"/>
        </w:rPr>
        <w:t>吳亞彜小姐</w:t>
      </w:r>
      <w:r w:rsidRPr="00AD3406">
        <w:rPr>
          <w:rFonts w:ascii="標楷體" w:eastAsia="標楷體" w:hAnsi="標楷體"/>
          <w:color w:val="000000" w:themeColor="text1"/>
          <w:sz w:val="28"/>
          <w:szCs w:val="28"/>
        </w:rPr>
        <w:t xml:space="preserve"> TEL:(02)2873-2323</w:t>
      </w:r>
      <w:r w:rsidRPr="00AD3406">
        <w:rPr>
          <w:rFonts w:ascii="標楷體" w:eastAsia="標楷體" w:hAnsi="標楷體" w:hint="eastAsia"/>
          <w:color w:val="000000" w:themeColor="text1"/>
          <w:sz w:val="28"/>
          <w:szCs w:val="28"/>
        </w:rPr>
        <w:t>，分機</w:t>
      </w:r>
      <w:r w:rsidRPr="00AD3406">
        <w:rPr>
          <w:rFonts w:ascii="標楷體" w:eastAsia="標楷體" w:hAnsi="標楷體"/>
          <w:color w:val="000000" w:themeColor="text1"/>
          <w:sz w:val="28"/>
          <w:szCs w:val="28"/>
        </w:rPr>
        <w:t>308</w:t>
      </w:r>
    </w:p>
    <w:p w:rsidR="001427D2" w:rsidRPr="00AD3406" w:rsidRDefault="00EA2641" w:rsidP="001427D2">
      <w:pPr>
        <w:spacing w:line="480" w:lineRule="exact"/>
        <w:rPr>
          <w:rFonts w:ascii="標楷體" w:eastAsia="標楷體" w:hAnsi="標楷體"/>
          <w:color w:val="000000" w:themeColor="text1"/>
          <w:sz w:val="28"/>
          <w:szCs w:val="28"/>
        </w:rPr>
      </w:pPr>
      <w:hyperlink r:id="rId11" w:history="1">
        <w:r w:rsidR="00AD3406" w:rsidRPr="00AD3406">
          <w:rPr>
            <w:rStyle w:val="af"/>
            <w:rFonts w:ascii="標楷體" w:eastAsia="標楷體" w:hAnsi="標楷體" w:hint="eastAsia"/>
            <w:color w:val="000000" w:themeColor="text1"/>
            <w:sz w:val="28"/>
            <w:szCs w:val="28"/>
          </w:rPr>
          <w:t>y.y.wu</w:t>
        </w:r>
        <w:r w:rsidR="00AD3406" w:rsidRPr="00AD3406">
          <w:rPr>
            <w:rStyle w:val="af"/>
            <w:rFonts w:ascii="標楷體" w:eastAsia="標楷體" w:hAnsi="標楷體"/>
            <w:color w:val="000000" w:themeColor="text1"/>
            <w:sz w:val="28"/>
            <w:szCs w:val="28"/>
          </w:rPr>
          <w:t>@icdf.org.tw</w:t>
        </w:r>
      </w:hyperlink>
      <w:r w:rsidR="00AD3406" w:rsidRPr="00AD3406">
        <w:rPr>
          <w:rFonts w:ascii="標楷體" w:eastAsia="標楷體" w:hAnsi="標楷體" w:hint="eastAsia"/>
          <w:color w:val="000000" w:themeColor="text1"/>
          <w:sz w:val="28"/>
          <w:szCs w:val="28"/>
        </w:rPr>
        <w:t xml:space="preserve"> </w:t>
      </w:r>
    </w:p>
    <w:p w:rsidR="000D551D" w:rsidRDefault="000D551D" w:rsidP="00D8779A">
      <w:pPr>
        <w:pStyle w:val="aa"/>
        <w:spacing w:line="480" w:lineRule="exact"/>
        <w:ind w:leftChars="0" w:left="990"/>
        <w:rPr>
          <w:rFonts w:ascii="標楷體" w:eastAsia="標楷體" w:hAnsi="標楷體"/>
          <w:color w:val="000000" w:themeColor="text1"/>
          <w:sz w:val="28"/>
          <w:szCs w:val="28"/>
        </w:rPr>
      </w:pPr>
    </w:p>
    <w:p w:rsidR="004A14B6" w:rsidRDefault="004A14B6">
      <w:pPr>
        <w:widowControl/>
        <w:rPr>
          <w:rFonts w:ascii="標楷體" w:eastAsia="標楷體" w:hAnsi="標楷體"/>
          <w:color w:val="000000" w:themeColor="text1"/>
          <w:sz w:val="28"/>
          <w:szCs w:val="28"/>
        </w:rPr>
      </w:pPr>
      <w:r>
        <w:rPr>
          <w:rFonts w:ascii="標楷體" w:eastAsia="標楷體" w:hAnsi="標楷體"/>
          <w:color w:val="000000" w:themeColor="text1"/>
          <w:sz w:val="28"/>
          <w:szCs w:val="28"/>
        </w:rPr>
        <w:br w:type="page"/>
      </w:r>
    </w:p>
    <w:p w:rsidR="004A14B6" w:rsidRPr="000B0282" w:rsidRDefault="004A14B6" w:rsidP="004A14B6">
      <w:pPr>
        <w:keepNext/>
        <w:spacing w:line="360" w:lineRule="auto"/>
        <w:rPr>
          <w:rFonts w:ascii="標楷體" w:eastAsia="標楷體" w:hAnsi="標楷體"/>
          <w:b/>
          <w:kern w:val="0"/>
          <w:sz w:val="28"/>
          <w:szCs w:val="24"/>
        </w:rPr>
      </w:pPr>
      <w:r w:rsidRPr="000B0282">
        <w:rPr>
          <w:rFonts w:ascii="標楷體" w:eastAsia="標楷體" w:hAnsi="標楷體" w:hint="eastAsia"/>
          <w:b/>
          <w:sz w:val="28"/>
          <w:szCs w:val="24"/>
        </w:rPr>
        <w:lastRenderedPageBreak/>
        <w:t>附件一</w:t>
      </w:r>
      <w:r w:rsidR="000B0282" w:rsidRPr="000B0282">
        <w:rPr>
          <w:rFonts w:ascii="標楷體" w:eastAsia="標楷體" w:hAnsi="標楷體" w:hint="eastAsia"/>
          <w:b/>
          <w:sz w:val="28"/>
          <w:szCs w:val="24"/>
        </w:rPr>
        <w:t>、</w:t>
      </w:r>
      <w:r w:rsidR="000B0282">
        <w:rPr>
          <w:rFonts w:ascii="標楷體" w:eastAsia="標楷體" w:hAnsi="標楷體" w:hint="eastAsia"/>
          <w:b/>
          <w:sz w:val="28"/>
          <w:szCs w:val="24"/>
        </w:rPr>
        <w:t>「</w:t>
      </w:r>
      <w:r w:rsidR="000B0282" w:rsidRPr="000B0282">
        <w:rPr>
          <w:rFonts w:ascii="標楷體" w:eastAsia="標楷體" w:hAnsi="標楷體" w:hint="eastAsia"/>
          <w:b/>
          <w:sz w:val="28"/>
          <w:szCs w:val="24"/>
        </w:rPr>
        <w:t>索羅門洪災衛生計畫</w:t>
      </w:r>
      <w:r w:rsidR="000B0282">
        <w:rPr>
          <w:rFonts w:ascii="標楷體" w:eastAsia="標楷體" w:hAnsi="標楷體" w:hint="eastAsia"/>
          <w:b/>
          <w:sz w:val="28"/>
          <w:szCs w:val="24"/>
        </w:rPr>
        <w:t>」</w:t>
      </w:r>
      <w:r w:rsidR="000B0282" w:rsidRPr="000B0282">
        <w:rPr>
          <w:rFonts w:ascii="標楷體" w:eastAsia="標楷體" w:hAnsi="標楷體" w:hint="eastAsia"/>
          <w:b/>
          <w:sz w:val="28"/>
          <w:szCs w:val="24"/>
        </w:rPr>
        <w:t>計畫書</w:t>
      </w:r>
    </w:p>
    <w:p w:rsidR="004A14B6" w:rsidRPr="00A54EB2" w:rsidRDefault="004A14B6" w:rsidP="004A14B6">
      <w:pPr>
        <w:keepNext/>
        <w:spacing w:line="360" w:lineRule="auto"/>
        <w:rPr>
          <w:rFonts w:ascii="Calibri" w:hAnsi="Calibri"/>
          <w:b/>
          <w:szCs w:val="24"/>
        </w:rPr>
      </w:pPr>
      <w:r w:rsidRPr="004A14B6">
        <w:rPr>
          <w:rFonts w:ascii="Calibri" w:eastAsia="新細明體" w:hAnsi="Calibri"/>
          <w:b/>
          <w:kern w:val="0"/>
          <w:szCs w:val="24"/>
        </w:rPr>
        <w:t xml:space="preserve">Project </w:t>
      </w:r>
      <w:r w:rsidRPr="00A54EB2">
        <w:rPr>
          <w:rFonts w:ascii="Calibri" w:hAnsi="Calibri"/>
          <w:b/>
          <w:bCs/>
          <w:szCs w:val="24"/>
        </w:rPr>
        <w:t>Brief</w:t>
      </w:r>
      <w:r w:rsidRPr="00A54EB2">
        <w:rPr>
          <w:rFonts w:ascii="Calibri" w:hAnsi="Calibri"/>
          <w:b/>
          <w:szCs w:val="24"/>
        </w:rPr>
        <w:t xml:space="preserve">: </w:t>
      </w:r>
    </w:p>
    <w:p w:rsidR="004A14B6" w:rsidRPr="00A54EB2" w:rsidRDefault="004A14B6" w:rsidP="004A14B6">
      <w:pPr>
        <w:numPr>
          <w:ilvl w:val="4"/>
          <w:numId w:val="5"/>
        </w:numPr>
        <w:snapToGrid w:val="0"/>
        <w:spacing w:line="360" w:lineRule="auto"/>
        <w:rPr>
          <w:rFonts w:ascii="Calibri" w:hAnsi="Calibri"/>
          <w:b/>
          <w:szCs w:val="24"/>
        </w:rPr>
      </w:pPr>
      <w:r w:rsidRPr="00A54EB2">
        <w:rPr>
          <w:rFonts w:ascii="Calibri" w:hAnsi="Calibri"/>
          <w:b/>
          <w:szCs w:val="24"/>
        </w:rPr>
        <w:t xml:space="preserve">Project Number: </w:t>
      </w:r>
    </w:p>
    <w:p w:rsidR="004A14B6" w:rsidRPr="00A54EB2" w:rsidRDefault="004A14B6" w:rsidP="004A14B6">
      <w:pPr>
        <w:numPr>
          <w:ilvl w:val="1"/>
          <w:numId w:val="5"/>
        </w:numPr>
        <w:tabs>
          <w:tab w:val="clear" w:pos="945"/>
        </w:tabs>
        <w:snapToGrid w:val="0"/>
        <w:spacing w:line="360" w:lineRule="auto"/>
        <w:ind w:leftChars="299" w:left="1131" w:hangingChars="172" w:hanging="413"/>
        <w:rPr>
          <w:rFonts w:ascii="Calibri" w:hAnsi="Calibri"/>
          <w:color w:val="0070C0"/>
          <w:szCs w:val="24"/>
        </w:rPr>
      </w:pPr>
      <w:r w:rsidRPr="00A54EB2">
        <w:rPr>
          <w:rFonts w:ascii="Calibri" w:hAnsi="Calibri"/>
          <w:b/>
          <w:szCs w:val="24"/>
        </w:rPr>
        <w:t>Project Name:</w:t>
      </w:r>
      <w:r w:rsidRPr="00A54EB2">
        <w:rPr>
          <w:rFonts w:ascii="Calibri" w:hAnsi="Calibri"/>
          <w:szCs w:val="24"/>
        </w:rPr>
        <w:t xml:space="preserve"> </w:t>
      </w:r>
      <w:r w:rsidRPr="00A54EB2">
        <w:rPr>
          <w:rFonts w:ascii="Calibri" w:eastAsia="新細明體" w:hAnsi="Calibri"/>
          <w:color w:val="FF0000"/>
          <w:kern w:val="0"/>
          <w:szCs w:val="24"/>
        </w:rPr>
        <w:t xml:space="preserve"> </w:t>
      </w:r>
      <w:r w:rsidRPr="00A54EB2">
        <w:rPr>
          <w:rFonts w:ascii="Calibri" w:eastAsia="新細明體" w:hAnsi="Calibri"/>
          <w:kern w:val="0"/>
          <w:szCs w:val="24"/>
        </w:rPr>
        <w:t xml:space="preserve">Solomon Islands: </w:t>
      </w:r>
      <w:r w:rsidRPr="00A54EB2">
        <w:rPr>
          <w:rFonts w:ascii="Calibri" w:hAnsi="Calibri"/>
          <w:szCs w:val="24"/>
        </w:rPr>
        <w:t>Addressing Health and Hygiene needs of those affected by the Solomon Islands Flooding in Weathercoast, Guadalcanal</w:t>
      </w:r>
    </w:p>
    <w:p w:rsidR="004A14B6" w:rsidRPr="00A54EB2" w:rsidRDefault="004A14B6" w:rsidP="004A14B6">
      <w:pPr>
        <w:numPr>
          <w:ilvl w:val="1"/>
          <w:numId w:val="5"/>
        </w:numPr>
        <w:tabs>
          <w:tab w:val="clear" w:pos="945"/>
        </w:tabs>
        <w:snapToGrid w:val="0"/>
        <w:spacing w:line="360" w:lineRule="auto"/>
        <w:ind w:leftChars="299" w:left="1119" w:hangingChars="167" w:hanging="401"/>
        <w:rPr>
          <w:rFonts w:ascii="Calibri" w:hAnsi="Calibri"/>
          <w:szCs w:val="24"/>
        </w:rPr>
      </w:pPr>
      <w:r w:rsidRPr="00A54EB2">
        <w:rPr>
          <w:rFonts w:ascii="Calibri" w:hAnsi="Calibri"/>
          <w:b/>
          <w:szCs w:val="24"/>
        </w:rPr>
        <w:t xml:space="preserve">Project </w:t>
      </w:r>
      <w:r w:rsidRPr="00A54EB2">
        <w:rPr>
          <w:rFonts w:ascii="Calibri" w:eastAsia="新細明體" w:hAnsi="Calibri"/>
          <w:b/>
          <w:kern w:val="0"/>
          <w:szCs w:val="24"/>
        </w:rPr>
        <w:t>Sector</w:t>
      </w:r>
      <w:r w:rsidRPr="00A54EB2">
        <w:rPr>
          <w:rFonts w:ascii="Calibri" w:hAnsi="Calibri"/>
          <w:b/>
          <w:szCs w:val="24"/>
        </w:rPr>
        <w:t>:</w:t>
      </w:r>
      <w:r w:rsidRPr="00A54EB2">
        <w:rPr>
          <w:rFonts w:ascii="Calibri" w:hAnsi="Calibri"/>
          <w:szCs w:val="24"/>
        </w:rPr>
        <w:t xml:space="preserve"> Health and Hygiene</w:t>
      </w:r>
    </w:p>
    <w:p w:rsidR="004A14B6" w:rsidRPr="00A54EB2" w:rsidRDefault="004A14B6" w:rsidP="004A14B6">
      <w:pPr>
        <w:numPr>
          <w:ilvl w:val="1"/>
          <w:numId w:val="5"/>
        </w:numPr>
        <w:tabs>
          <w:tab w:val="clear" w:pos="945"/>
        </w:tabs>
        <w:snapToGrid w:val="0"/>
        <w:spacing w:line="360" w:lineRule="auto"/>
        <w:ind w:leftChars="300" w:left="1080" w:hanging="360"/>
        <w:rPr>
          <w:rFonts w:ascii="Calibri" w:hAnsi="Calibri"/>
          <w:szCs w:val="24"/>
        </w:rPr>
      </w:pPr>
      <w:r w:rsidRPr="00A54EB2">
        <w:rPr>
          <w:rFonts w:ascii="Calibri" w:hAnsi="Calibri"/>
          <w:b/>
          <w:szCs w:val="24"/>
        </w:rPr>
        <w:t>Implementation Location:</w:t>
      </w:r>
      <w:r w:rsidRPr="00A54EB2">
        <w:rPr>
          <w:rFonts w:ascii="Calibri" w:hAnsi="Calibri"/>
          <w:color w:val="C00000"/>
          <w:szCs w:val="24"/>
        </w:rPr>
        <w:t xml:space="preserve"> </w:t>
      </w:r>
      <w:r w:rsidRPr="00A54EB2">
        <w:rPr>
          <w:rFonts w:ascii="Calibri" w:hAnsi="Calibri"/>
          <w:szCs w:val="24"/>
        </w:rPr>
        <w:t>Wards 10, 11, and 12, Guadalcanal Province, Solomon Islands</w:t>
      </w:r>
    </w:p>
    <w:p w:rsidR="004A14B6" w:rsidRPr="00A54EB2" w:rsidRDefault="004A14B6" w:rsidP="004A14B6">
      <w:pPr>
        <w:numPr>
          <w:ilvl w:val="1"/>
          <w:numId w:val="5"/>
        </w:numPr>
        <w:tabs>
          <w:tab w:val="clear" w:pos="945"/>
        </w:tabs>
        <w:snapToGrid w:val="0"/>
        <w:spacing w:line="360" w:lineRule="auto"/>
        <w:ind w:leftChars="300" w:left="1080" w:hanging="360"/>
        <w:rPr>
          <w:rFonts w:ascii="Calibri" w:hAnsi="Calibri"/>
          <w:szCs w:val="24"/>
        </w:rPr>
      </w:pPr>
      <w:r w:rsidRPr="00A54EB2">
        <w:rPr>
          <w:rFonts w:ascii="Calibri" w:hAnsi="Calibri"/>
          <w:b/>
          <w:szCs w:val="24"/>
        </w:rPr>
        <w:t>Implementation Period:</w:t>
      </w:r>
      <w:r w:rsidRPr="00A54EB2">
        <w:rPr>
          <w:rFonts w:ascii="Calibri" w:hAnsi="Calibri"/>
          <w:szCs w:val="24"/>
        </w:rPr>
        <w:t xml:space="preserve"> </w:t>
      </w:r>
      <w:r>
        <w:rPr>
          <w:rFonts w:ascii="Calibri" w:hAnsi="Calibri"/>
          <w:szCs w:val="24"/>
        </w:rPr>
        <w:t xml:space="preserve"> December 1</w:t>
      </w:r>
      <w:r w:rsidRPr="00A54EB2">
        <w:rPr>
          <w:rFonts w:ascii="Calibri" w:hAnsi="Calibri"/>
          <w:szCs w:val="24"/>
        </w:rPr>
        <w:t xml:space="preserve">, </w:t>
      </w:r>
      <w:r>
        <w:rPr>
          <w:rFonts w:ascii="Calibri" w:hAnsi="Calibri"/>
          <w:szCs w:val="24"/>
        </w:rPr>
        <w:t>2014 to May</w:t>
      </w:r>
      <w:r w:rsidRPr="00A54EB2">
        <w:rPr>
          <w:rFonts w:ascii="Calibri" w:hAnsi="Calibri"/>
          <w:szCs w:val="24"/>
        </w:rPr>
        <w:t xml:space="preserve"> 31, </w:t>
      </w:r>
      <w:r>
        <w:rPr>
          <w:rFonts w:ascii="Calibri" w:hAnsi="Calibri"/>
          <w:szCs w:val="24"/>
        </w:rPr>
        <w:t>2016</w:t>
      </w:r>
    </w:p>
    <w:p w:rsidR="004A14B6" w:rsidRPr="00A54EB2" w:rsidRDefault="004A14B6" w:rsidP="00EC1E07">
      <w:pPr>
        <w:numPr>
          <w:ilvl w:val="1"/>
          <w:numId w:val="5"/>
        </w:numPr>
        <w:tabs>
          <w:tab w:val="clear" w:pos="945"/>
        </w:tabs>
        <w:snapToGrid w:val="0"/>
        <w:spacing w:line="360" w:lineRule="auto"/>
        <w:ind w:leftChars="294" w:left="1131" w:hangingChars="177" w:hanging="425"/>
        <w:rPr>
          <w:rFonts w:ascii="Calibri" w:hAnsi="Calibri"/>
          <w:szCs w:val="24"/>
        </w:rPr>
      </w:pPr>
      <w:r w:rsidRPr="00A54EB2">
        <w:rPr>
          <w:rFonts w:ascii="Calibri" w:hAnsi="Calibri"/>
          <w:b/>
          <w:szCs w:val="24"/>
        </w:rPr>
        <w:t>Executing Agency:</w:t>
      </w:r>
      <w:r w:rsidRPr="00A54EB2">
        <w:rPr>
          <w:rFonts w:ascii="Calibri" w:hAnsi="Calibri"/>
          <w:color w:val="C00000"/>
          <w:szCs w:val="24"/>
        </w:rPr>
        <w:t xml:space="preserve"> </w:t>
      </w:r>
      <w:r w:rsidRPr="00A54EB2">
        <w:rPr>
          <w:rFonts w:ascii="Calibri" w:hAnsi="Calibri"/>
          <w:szCs w:val="24"/>
        </w:rPr>
        <w:t>World Vision Solomon Islands, and partner agencies – Provincial Ministry of Health and Medical Services</w:t>
      </w:r>
    </w:p>
    <w:p w:rsidR="004A14B6" w:rsidRPr="00A54EB2" w:rsidRDefault="004A14B6" w:rsidP="004A14B6">
      <w:pPr>
        <w:numPr>
          <w:ilvl w:val="1"/>
          <w:numId w:val="5"/>
        </w:numPr>
        <w:tabs>
          <w:tab w:val="clear" w:pos="945"/>
        </w:tabs>
        <w:snapToGrid w:val="0"/>
        <w:spacing w:line="360" w:lineRule="auto"/>
        <w:ind w:leftChars="299" w:left="1119" w:hangingChars="167" w:hanging="401"/>
        <w:rPr>
          <w:rFonts w:ascii="Calibri" w:hAnsi="Calibri"/>
          <w:color w:val="984806"/>
          <w:szCs w:val="24"/>
        </w:rPr>
      </w:pPr>
      <w:r w:rsidRPr="00A54EB2">
        <w:rPr>
          <w:rFonts w:ascii="Calibri" w:hAnsi="Calibri"/>
          <w:b/>
          <w:szCs w:val="24"/>
        </w:rPr>
        <w:t xml:space="preserve">Project </w:t>
      </w:r>
      <w:r w:rsidRPr="00A54EB2">
        <w:rPr>
          <w:rFonts w:ascii="Calibri" w:eastAsia="新細明體" w:hAnsi="Calibri"/>
          <w:b/>
          <w:kern w:val="0"/>
          <w:szCs w:val="24"/>
        </w:rPr>
        <w:t>Amount</w:t>
      </w:r>
      <w:r w:rsidRPr="00A54EB2">
        <w:rPr>
          <w:rFonts w:ascii="Calibri" w:hAnsi="Calibri"/>
          <w:b/>
          <w:szCs w:val="24"/>
        </w:rPr>
        <w:t>:</w:t>
      </w:r>
      <w:r w:rsidRPr="00A54EB2">
        <w:rPr>
          <w:rFonts w:ascii="Calibri" w:hAnsi="Calibri"/>
          <w:szCs w:val="24"/>
        </w:rPr>
        <w:t xml:space="preserve"> US$ 500,000 -</w:t>
      </w:r>
      <w:r>
        <w:rPr>
          <w:rFonts w:ascii="Calibri" w:hAnsi="Calibri"/>
          <w:szCs w:val="24"/>
        </w:rPr>
        <w:t xml:space="preserve"> Supported by Taiwan </w:t>
      </w:r>
      <w:r w:rsidRPr="00A54EB2">
        <w:rPr>
          <w:rFonts w:ascii="Calibri" w:hAnsi="Calibri"/>
          <w:szCs w:val="24"/>
        </w:rPr>
        <w:t>ICDF</w:t>
      </w:r>
    </w:p>
    <w:p w:rsidR="004A14B6" w:rsidRPr="00A54EB2" w:rsidRDefault="004A14B6" w:rsidP="004A14B6">
      <w:pPr>
        <w:numPr>
          <w:ilvl w:val="1"/>
          <w:numId w:val="5"/>
        </w:numPr>
        <w:tabs>
          <w:tab w:val="clear" w:pos="945"/>
        </w:tabs>
        <w:snapToGrid w:val="0"/>
        <w:spacing w:line="360" w:lineRule="auto"/>
        <w:ind w:leftChars="295" w:left="1131" w:hangingChars="176" w:hanging="423"/>
        <w:rPr>
          <w:rFonts w:ascii="Calibri" w:hAnsi="Calibri"/>
          <w:b/>
          <w:color w:val="C00000"/>
          <w:szCs w:val="24"/>
        </w:rPr>
      </w:pPr>
      <w:r w:rsidRPr="00A54EB2">
        <w:rPr>
          <w:rFonts w:ascii="Calibri" w:hAnsi="Calibri"/>
          <w:b/>
          <w:szCs w:val="24"/>
        </w:rPr>
        <w:t>Project Description:</w:t>
      </w:r>
    </w:p>
    <w:p w:rsidR="004A14B6" w:rsidRPr="0010637E" w:rsidRDefault="004A14B6" w:rsidP="004A14B6">
      <w:pPr>
        <w:spacing w:before="180" w:line="360" w:lineRule="auto"/>
        <w:ind w:left="1176"/>
        <w:rPr>
          <w:rFonts w:ascii="Calibri" w:eastAsia="新細明體" w:hAnsi="Calibri"/>
          <w:szCs w:val="24"/>
        </w:rPr>
      </w:pPr>
      <w:r w:rsidRPr="00A54EB2">
        <w:rPr>
          <w:rFonts w:ascii="Calibri" w:hAnsi="Calibri"/>
          <w:szCs w:val="24"/>
        </w:rPr>
        <w:t xml:space="preserve">This project will address the health and hygiene needs of those affected by the flooding through a combination of capacity building of local health workers; greater awareness among community members on how to prevent disease through increased awareness and knowledge; restoration and improved water supply systems; and addressing the environmental conditions from damage to pens and corrals for animal raising.  The major contents of the project will include: (1) strengthening the capacity of health workers to deliver health and hygiene training in their communities and building on existing rural health systems; (2) promote the awareness and knowledge of health and hygiene practices to reduce the incidence of disease; (3) restoring and/or improving water systems that provide potable water; and (4) restoring environmental conditions through the proper building of pens and corrals for raising poultry and livestock in order to improve hygiene and reduce mosquito breeding areas around households, as well as prevent damage to gardens and crops. </w:t>
      </w:r>
    </w:p>
    <w:p w:rsidR="004A14B6" w:rsidRPr="00A54EB2" w:rsidRDefault="004A14B6" w:rsidP="004A14B6">
      <w:pPr>
        <w:keepNext/>
        <w:numPr>
          <w:ilvl w:val="0"/>
          <w:numId w:val="5"/>
        </w:numPr>
        <w:tabs>
          <w:tab w:val="left" w:pos="1134"/>
        </w:tabs>
        <w:snapToGrid w:val="0"/>
        <w:spacing w:line="360" w:lineRule="auto"/>
        <w:ind w:left="721" w:hangingChars="300" w:hanging="721"/>
        <w:rPr>
          <w:rFonts w:ascii="Calibri" w:hAnsi="Calibri"/>
          <w:b/>
          <w:bCs/>
          <w:szCs w:val="24"/>
        </w:rPr>
      </w:pPr>
      <w:r w:rsidRPr="00A54EB2">
        <w:rPr>
          <w:rFonts w:ascii="Calibri" w:hAnsi="Calibri"/>
          <w:b/>
          <w:bCs/>
          <w:szCs w:val="24"/>
        </w:rPr>
        <w:t>Project Background</w:t>
      </w:r>
    </w:p>
    <w:p w:rsidR="004A14B6" w:rsidRPr="0010637E" w:rsidRDefault="004A14B6" w:rsidP="004A14B6">
      <w:pPr>
        <w:tabs>
          <w:tab w:val="left" w:pos="1134"/>
        </w:tabs>
        <w:spacing w:line="360" w:lineRule="auto"/>
        <w:ind w:left="720"/>
        <w:rPr>
          <w:rFonts w:ascii="Calibri" w:hAnsi="Calibri"/>
          <w:i/>
          <w:szCs w:val="24"/>
        </w:rPr>
      </w:pPr>
      <w:r w:rsidRPr="00A54EB2">
        <w:rPr>
          <w:rFonts w:ascii="Calibri" w:hAnsi="Calibri"/>
          <w:i/>
          <w:szCs w:val="24"/>
        </w:rPr>
        <w:t xml:space="preserve">Project Background should include the background of the project (the Project Rationale) </w:t>
      </w:r>
      <w:r w:rsidRPr="00A54EB2">
        <w:rPr>
          <w:rFonts w:ascii="Calibri" w:hAnsi="Calibri"/>
          <w:i/>
          <w:szCs w:val="24"/>
        </w:rPr>
        <w:lastRenderedPageBreak/>
        <w:t xml:space="preserve">and Current Status (stating the reasons for implementing the project and </w:t>
      </w:r>
      <w:r>
        <w:rPr>
          <w:rFonts w:ascii="Calibri" w:hAnsi="Calibri"/>
          <w:i/>
          <w:szCs w:val="24"/>
        </w:rPr>
        <w:t>problems to be solved).</w:t>
      </w:r>
    </w:p>
    <w:p w:rsidR="004A14B6" w:rsidRPr="00A54EB2" w:rsidRDefault="004A14B6" w:rsidP="004A14B6">
      <w:pPr>
        <w:numPr>
          <w:ilvl w:val="1"/>
          <w:numId w:val="5"/>
        </w:numPr>
        <w:tabs>
          <w:tab w:val="clear" w:pos="945"/>
          <w:tab w:val="left" w:pos="1134"/>
          <w:tab w:val="num" w:pos="1185"/>
        </w:tabs>
        <w:snapToGrid w:val="0"/>
        <w:spacing w:line="360" w:lineRule="auto"/>
        <w:ind w:leftChars="300" w:left="1185"/>
        <w:rPr>
          <w:rFonts w:ascii="Calibri" w:hAnsi="Calibri"/>
          <w:b/>
          <w:szCs w:val="24"/>
        </w:rPr>
      </w:pPr>
      <w:r w:rsidRPr="00A54EB2">
        <w:rPr>
          <w:rFonts w:ascii="Calibri" w:hAnsi="Calibri"/>
          <w:b/>
          <w:szCs w:val="24"/>
        </w:rPr>
        <w:t>Project Rationale:</w:t>
      </w: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A tropical depression affected the Solomon Islands between 1 and 3 April 2014 and resulted in heavy rain and severe flash flooding which left at least 23 people dead and 25 missing in Honiara City and Guadalcanal Province. Multiple rivers burst their banks washing away houses and affecting an estimated 12,000 in Honiara City and 40,000 people in Guadalcanal Province. Up to 10,000 persons have been displaced and have been seeking refuge in evacuation centers in Honiara. Although the number of displaced persons in Guadalcanal Province is unknown due to poor access - a result of infrastructural damages to roads, river crossings and exacerbated by rough seas - it is expected that a large proportion of the rural population requires assistance.  This flooding resulted in damaging water supply systems, livestock and poultry corrals and pens, as well as food sources for the affected population.  Please see the WVSI assessment data table below.</w:t>
      </w: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b/>
          <w:szCs w:val="24"/>
        </w:rPr>
      </w:pPr>
      <w:r w:rsidRPr="00A54EB2">
        <w:rPr>
          <w:rFonts w:ascii="Calibri" w:hAnsi="Calibri"/>
          <w:b/>
          <w:szCs w:val="24"/>
        </w:rPr>
        <w:t>WVSI Assessment Data for 3 Wards in Weathercoast, Guadalcanal*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1418"/>
        <w:gridCol w:w="1843"/>
        <w:gridCol w:w="1842"/>
      </w:tblGrid>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Ward (ward no)</w:t>
            </w:r>
          </w:p>
        </w:tc>
        <w:tc>
          <w:tcPr>
            <w:tcW w:w="1701"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Head of Family</w:t>
            </w:r>
          </w:p>
        </w:tc>
        <w:tc>
          <w:tcPr>
            <w:tcW w:w="1418"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People in HH</w:t>
            </w:r>
          </w:p>
        </w:tc>
        <w:tc>
          <w:tcPr>
            <w:tcW w:w="1843"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HH without water</w:t>
            </w:r>
          </w:p>
        </w:tc>
        <w:tc>
          <w:tcPr>
            <w:tcW w:w="1842"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Houses with all or most food gardens destroyed</w:t>
            </w:r>
          </w:p>
        </w:tc>
      </w:tr>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Moli (10)</w:t>
            </w:r>
          </w:p>
        </w:tc>
        <w:tc>
          <w:tcPr>
            <w:tcW w:w="170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90</w:t>
            </w:r>
          </w:p>
        </w:tc>
        <w:tc>
          <w:tcPr>
            <w:tcW w:w="1418"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502</w:t>
            </w:r>
          </w:p>
        </w:tc>
        <w:tc>
          <w:tcPr>
            <w:tcW w:w="1843"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29</w:t>
            </w:r>
          </w:p>
        </w:tc>
        <w:tc>
          <w:tcPr>
            <w:tcW w:w="1842"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66</w:t>
            </w:r>
          </w:p>
        </w:tc>
      </w:tr>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Tetekanji  (11)</w:t>
            </w:r>
          </w:p>
        </w:tc>
        <w:tc>
          <w:tcPr>
            <w:tcW w:w="170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82</w:t>
            </w:r>
          </w:p>
        </w:tc>
        <w:tc>
          <w:tcPr>
            <w:tcW w:w="1418"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527</w:t>
            </w:r>
          </w:p>
        </w:tc>
        <w:tc>
          <w:tcPr>
            <w:tcW w:w="1843"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69</w:t>
            </w:r>
          </w:p>
        </w:tc>
        <w:tc>
          <w:tcPr>
            <w:tcW w:w="1842"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75</w:t>
            </w:r>
          </w:p>
        </w:tc>
      </w:tr>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Birao (12)</w:t>
            </w:r>
          </w:p>
        </w:tc>
        <w:tc>
          <w:tcPr>
            <w:tcW w:w="170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63</w:t>
            </w:r>
          </w:p>
        </w:tc>
        <w:tc>
          <w:tcPr>
            <w:tcW w:w="1418"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306</w:t>
            </w:r>
          </w:p>
        </w:tc>
        <w:tc>
          <w:tcPr>
            <w:tcW w:w="1843"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32</w:t>
            </w:r>
          </w:p>
        </w:tc>
        <w:tc>
          <w:tcPr>
            <w:tcW w:w="1842"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60</w:t>
            </w:r>
          </w:p>
        </w:tc>
      </w:tr>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170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p>
        </w:tc>
        <w:tc>
          <w:tcPr>
            <w:tcW w:w="1418"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p>
        </w:tc>
        <w:tc>
          <w:tcPr>
            <w:tcW w:w="1843"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p>
        </w:tc>
        <w:tc>
          <w:tcPr>
            <w:tcW w:w="1842"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p>
        </w:tc>
      </w:tr>
      <w:tr w:rsidR="004A14B6" w:rsidRPr="00A54EB2" w:rsidTr="007C115C">
        <w:tc>
          <w:tcPr>
            <w:tcW w:w="2126"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Total</w:t>
            </w:r>
          </w:p>
        </w:tc>
        <w:tc>
          <w:tcPr>
            <w:tcW w:w="1701" w:type="dxa"/>
            <w:shd w:val="clear" w:color="auto" w:fill="auto"/>
            <w:vAlign w:val="center"/>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235</w:t>
            </w:r>
          </w:p>
        </w:tc>
        <w:tc>
          <w:tcPr>
            <w:tcW w:w="1418" w:type="dxa"/>
            <w:shd w:val="clear" w:color="auto" w:fill="auto"/>
            <w:vAlign w:val="center"/>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1,335</w:t>
            </w:r>
          </w:p>
        </w:tc>
        <w:tc>
          <w:tcPr>
            <w:tcW w:w="1843" w:type="dxa"/>
            <w:shd w:val="clear" w:color="auto" w:fill="auto"/>
            <w:vAlign w:val="center"/>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130</w:t>
            </w:r>
          </w:p>
        </w:tc>
        <w:tc>
          <w:tcPr>
            <w:tcW w:w="1842" w:type="dxa"/>
            <w:shd w:val="clear" w:color="auto" w:fill="auto"/>
            <w:vAlign w:val="center"/>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201</w:t>
            </w:r>
          </w:p>
        </w:tc>
      </w:tr>
    </w:tbl>
    <w:p w:rsidR="004A14B6" w:rsidRPr="00A54EB2" w:rsidRDefault="004A14B6" w:rsidP="004A14B6">
      <w:pPr>
        <w:tabs>
          <w:tab w:val="left" w:pos="1134"/>
        </w:tabs>
        <w:ind w:left="720"/>
        <w:rPr>
          <w:rFonts w:ascii="Calibri" w:hAnsi="Calibri"/>
          <w:szCs w:val="24"/>
        </w:rPr>
      </w:pPr>
      <w:r w:rsidRPr="00A54EB2">
        <w:rPr>
          <w:rFonts w:ascii="Calibri" w:hAnsi="Calibri"/>
          <w:szCs w:val="24"/>
        </w:rPr>
        <w:t>*Note: the assessment did not cover all households in the wards, but was a sampling of households.</w:t>
      </w: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 xml:space="preserve">All three of these factors have adversely affected the health status of those in Weathercoast, Guadalcanal.  The Chief Medical Officer for the Marau Area Health Clinic in </w:t>
      </w:r>
      <w:r w:rsidRPr="00A54EB2">
        <w:rPr>
          <w:rFonts w:ascii="Calibri" w:hAnsi="Calibri"/>
          <w:szCs w:val="24"/>
        </w:rPr>
        <w:lastRenderedPageBreak/>
        <w:t xml:space="preserve">Weathercoast has stated that the flooding has contributed to increases in preventable diseases, such as diarrheal, influenza-like illnesses, skin disease, and malarial and other water-borne diseases.  Please also see the attached below, </w:t>
      </w:r>
      <w:r w:rsidRPr="00A54EB2">
        <w:rPr>
          <w:rFonts w:ascii="Calibri" w:hAnsi="Calibri"/>
          <w:i/>
          <w:szCs w:val="24"/>
        </w:rPr>
        <w:t>Post-Flood Disaster Early Warning Surveillance Report No. 8</w:t>
      </w:r>
      <w:r w:rsidRPr="00A54EB2">
        <w:rPr>
          <w:rFonts w:ascii="Calibri" w:hAnsi="Calibri"/>
          <w:szCs w:val="24"/>
        </w:rPr>
        <w:t>, from the National Surveillance Unit (Ministry of Health and Medical Services), providing disease surveillance information that highlights increased incidence of disease in Honiara and Guadalcanal following the floods.</w:t>
      </w: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5pt" o:ole="">
            <v:imagedata r:id="rId12" o:title=""/>
          </v:shape>
          <o:OLEObject Type="Embed" ProgID="AcroExch.Document.7" ShapeID="_x0000_i1025" DrawAspect="Icon" ObjectID="_1481959344" r:id="rId13"/>
        </w:object>
      </w:r>
    </w:p>
    <w:p w:rsidR="004A14B6" w:rsidRPr="00A54EB2" w:rsidRDefault="004A14B6" w:rsidP="004A14B6">
      <w:pPr>
        <w:tabs>
          <w:tab w:val="left" w:pos="1134"/>
        </w:tabs>
        <w:spacing w:line="360" w:lineRule="auto"/>
        <w:rPr>
          <w:rFonts w:ascii="Calibri" w:hAnsi="Calibri"/>
          <w:szCs w:val="24"/>
        </w:rPr>
      </w:pPr>
      <w:r w:rsidRPr="00A54EB2">
        <w:rPr>
          <w:rFonts w:ascii="Calibri" w:hAnsi="Calibri"/>
          <w:szCs w:val="24"/>
        </w:rPr>
        <w:tab/>
      </w:r>
    </w:p>
    <w:p w:rsidR="004A14B6" w:rsidRPr="00A54EB2" w:rsidRDefault="004A14B6" w:rsidP="004A14B6">
      <w:pPr>
        <w:numPr>
          <w:ilvl w:val="1"/>
          <w:numId w:val="5"/>
        </w:numPr>
        <w:tabs>
          <w:tab w:val="clear" w:pos="945"/>
          <w:tab w:val="left" w:pos="1134"/>
          <w:tab w:val="num" w:pos="1185"/>
        </w:tabs>
        <w:snapToGrid w:val="0"/>
        <w:spacing w:line="360" w:lineRule="auto"/>
        <w:ind w:leftChars="300" w:left="1185"/>
        <w:rPr>
          <w:rFonts w:ascii="Calibri" w:hAnsi="Calibri"/>
          <w:b/>
          <w:szCs w:val="24"/>
        </w:rPr>
      </w:pPr>
      <w:r w:rsidRPr="00A54EB2">
        <w:rPr>
          <w:rFonts w:ascii="Calibri" w:eastAsia="新細明體" w:hAnsi="Calibri"/>
          <w:b/>
          <w:kern w:val="0"/>
          <w:szCs w:val="24"/>
        </w:rPr>
        <w:t>Assessment of Problems and Opportunities</w:t>
      </w: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 xml:space="preserve">In Weathercoast, Guadalcanal, the main issues for the affected population are threefold:  1) damage to water supply systems that have resulted in diarrheal and other water-borne disease; 2) insufficient knowledge of hygiene practices to counter the unclean water conditions; and, 3) damage to holding pens for animals resulting in both spread of manure/feces around habitable areas, damage to small gardens and crops, and standing water from burrowing animals that provide breeding areas for mosquitoes.  </w:t>
      </w: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The water supply systems in the target area were not extensive prior to the flooding, and as a result of the flooding the systems in the target communities and surrounding area are in need of repair and/or new systems.  WVSI will conduct a thorough assessment to determine the needs in the target area at the start of the project, and will be providing design and construction for rain-water system, gravity fed system, and repair/maintenance of existing systems.  An initial review of 33 communities in Weathercoast shows definite damage fro</w:t>
      </w:r>
      <w:r>
        <w:rPr>
          <w:rFonts w:ascii="Calibri" w:hAnsi="Calibri"/>
          <w:szCs w:val="24"/>
        </w:rPr>
        <w:t>m flooding to water systems in 6</w:t>
      </w:r>
      <w:r w:rsidRPr="00A54EB2">
        <w:rPr>
          <w:rFonts w:ascii="Calibri" w:hAnsi="Calibri"/>
          <w:szCs w:val="24"/>
        </w:rPr>
        <w:t xml:space="preserve"> communities, and the likelihood of benefiting a population of 1,000 persons from improving those systems.  Additional 17 communities are in need of water systems, but additional assessment work is needed to demonstrate </w:t>
      </w:r>
      <w:r w:rsidRPr="00A54EB2">
        <w:rPr>
          <w:rFonts w:ascii="Calibri" w:hAnsi="Calibri"/>
          <w:szCs w:val="24"/>
        </w:rPr>
        <w:lastRenderedPageBreak/>
        <w:t xml:space="preserve">that flooding damaged their systems and thus could be incorporated into the project.  </w:t>
      </w:r>
    </w:p>
    <w:p w:rsidR="004A14B6" w:rsidRPr="00A54EB2" w:rsidRDefault="004A14B6" w:rsidP="004A14B6">
      <w:pPr>
        <w:tabs>
          <w:tab w:val="left" w:pos="1134"/>
        </w:tabs>
        <w:spacing w:line="360" w:lineRule="auto"/>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 xml:space="preserve">WVSI has found that lack of awareness on health and hygiene practices is a common problem in rural communities in Solomon Islands.  In the current WASH projects for the WVSI flood response, there is a health promotion team that has provided training in basic practices of hand washing, use of sanitation facilities and disposal of waste, washing dishes with soap, and personal hygiene.  The project will build this knowledge through community health workers to support longer-term messaging and adoption of practices in the target communities.  In addition, it will mobilize youth to engage in drama performances to reinforce the hygiene messaging during community events.    </w:t>
      </w:r>
    </w:p>
    <w:p w:rsidR="004A14B6" w:rsidRPr="00A54EB2" w:rsidRDefault="004A14B6" w:rsidP="004A14B6">
      <w:pPr>
        <w:tabs>
          <w:tab w:val="left" w:pos="1134"/>
        </w:tabs>
        <w:spacing w:line="360" w:lineRule="auto"/>
        <w:rPr>
          <w:rFonts w:ascii="Calibri" w:hAnsi="Calibri"/>
          <w:szCs w:val="24"/>
        </w:rPr>
      </w:pPr>
    </w:p>
    <w:p w:rsidR="004A14B6" w:rsidRPr="00A54EB2" w:rsidRDefault="004A14B6" w:rsidP="004A14B6">
      <w:pPr>
        <w:tabs>
          <w:tab w:val="left" w:pos="1134"/>
        </w:tabs>
        <w:spacing w:line="360" w:lineRule="auto"/>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 xml:space="preserve">In relation to animal management, the FAO, in its report, </w:t>
      </w:r>
      <w:r w:rsidRPr="00A54EB2">
        <w:rPr>
          <w:rFonts w:ascii="Calibri" w:hAnsi="Calibri"/>
          <w:szCs w:val="24"/>
          <w:u w:val="single"/>
        </w:rPr>
        <w:t>Mixed crop – livestock farming</w:t>
      </w:r>
      <w:r w:rsidRPr="00A54EB2">
        <w:rPr>
          <w:rFonts w:ascii="Calibri" w:hAnsi="Calibri"/>
          <w:szCs w:val="24"/>
        </w:rPr>
        <w:t xml:space="preserve">, </w:t>
      </w:r>
      <w:hyperlink r:id="rId14" w:history="1">
        <w:r w:rsidRPr="00A54EB2">
          <w:rPr>
            <w:rStyle w:val="af"/>
            <w:szCs w:val="24"/>
          </w:rPr>
          <w:t>http://www.fao.org/docrep/004/y0501e/y0501e06.htm</w:t>
        </w:r>
      </w:hyperlink>
      <w:r w:rsidRPr="00A54EB2">
        <w:rPr>
          <w:rFonts w:ascii="Calibri" w:hAnsi="Calibri"/>
          <w:szCs w:val="24"/>
        </w:rPr>
        <w:t>, notes the benefits of housing and management of animals includes the following:</w:t>
      </w:r>
      <w:r w:rsidRPr="00A54EB2">
        <w:rPr>
          <w:rFonts w:ascii="Calibri" w:eastAsia="Times New Roman" w:hAnsi="Calibri"/>
          <w:kern w:val="0"/>
          <w:szCs w:val="24"/>
          <w:lang w:val="en-AU" w:eastAsia="en-AU"/>
        </w:rPr>
        <w:t xml:space="preserve"> </w:t>
      </w:r>
    </w:p>
    <w:p w:rsidR="004A14B6" w:rsidRPr="00A54EB2" w:rsidRDefault="004A14B6" w:rsidP="004A14B6">
      <w:pPr>
        <w:widowControl/>
        <w:numPr>
          <w:ilvl w:val="0"/>
          <w:numId w:val="15"/>
        </w:numPr>
        <w:tabs>
          <w:tab w:val="left" w:pos="1134"/>
        </w:tabs>
        <w:spacing w:before="100" w:beforeAutospacing="1" w:after="100" w:afterAutospacing="1"/>
        <w:rPr>
          <w:rFonts w:ascii="Calibri" w:eastAsia="Times New Roman" w:hAnsi="Calibri"/>
          <w:kern w:val="0"/>
          <w:szCs w:val="24"/>
          <w:lang w:val="en-AU" w:eastAsia="en-AU"/>
        </w:rPr>
      </w:pPr>
      <w:r w:rsidRPr="00A54EB2">
        <w:rPr>
          <w:rFonts w:ascii="Calibri" w:eastAsia="Times New Roman" w:hAnsi="Calibri"/>
          <w:kern w:val="0"/>
          <w:szCs w:val="24"/>
          <w:lang w:val="en-AU" w:eastAsia="en-AU"/>
        </w:rPr>
        <w:t xml:space="preserve">Excreta management </w:t>
      </w:r>
    </w:p>
    <w:p w:rsidR="004A14B6" w:rsidRPr="00A54EB2" w:rsidRDefault="004A14B6" w:rsidP="004A14B6">
      <w:pPr>
        <w:widowControl/>
        <w:numPr>
          <w:ilvl w:val="0"/>
          <w:numId w:val="15"/>
        </w:numPr>
        <w:tabs>
          <w:tab w:val="left" w:pos="1134"/>
        </w:tabs>
        <w:spacing w:before="100" w:beforeAutospacing="1" w:after="100" w:afterAutospacing="1"/>
        <w:rPr>
          <w:rFonts w:ascii="Calibri" w:eastAsia="Times New Roman" w:hAnsi="Calibri"/>
          <w:kern w:val="0"/>
          <w:szCs w:val="24"/>
          <w:lang w:val="en-AU" w:eastAsia="en-AU"/>
        </w:rPr>
      </w:pPr>
      <w:r w:rsidRPr="00A54EB2">
        <w:rPr>
          <w:rFonts w:ascii="Calibri" w:eastAsia="Times New Roman" w:hAnsi="Calibri"/>
          <w:kern w:val="0"/>
          <w:szCs w:val="24"/>
          <w:lang w:val="en-AU" w:eastAsia="en-AU"/>
        </w:rPr>
        <w:t xml:space="preserve">Disease control </w:t>
      </w:r>
    </w:p>
    <w:p w:rsidR="004A14B6" w:rsidRPr="00A54EB2" w:rsidRDefault="004A14B6" w:rsidP="004A14B6">
      <w:pPr>
        <w:widowControl/>
        <w:numPr>
          <w:ilvl w:val="0"/>
          <w:numId w:val="15"/>
        </w:numPr>
        <w:tabs>
          <w:tab w:val="left" w:pos="1134"/>
        </w:tabs>
        <w:spacing w:before="100" w:beforeAutospacing="1" w:after="100" w:afterAutospacing="1"/>
        <w:rPr>
          <w:rFonts w:ascii="Calibri" w:eastAsia="Times New Roman" w:hAnsi="Calibri"/>
          <w:kern w:val="0"/>
          <w:szCs w:val="24"/>
          <w:lang w:val="en-AU" w:eastAsia="en-AU"/>
        </w:rPr>
      </w:pPr>
      <w:r w:rsidRPr="00A54EB2">
        <w:rPr>
          <w:rFonts w:ascii="Calibri" w:eastAsia="Times New Roman" w:hAnsi="Calibri"/>
          <w:kern w:val="0"/>
          <w:szCs w:val="24"/>
          <w:lang w:val="en-AU" w:eastAsia="en-AU"/>
        </w:rPr>
        <w:t>Prevention of damage to crops</w:t>
      </w:r>
    </w:p>
    <w:p w:rsidR="004A14B6" w:rsidRPr="00A54EB2" w:rsidRDefault="004A14B6" w:rsidP="004A14B6">
      <w:pPr>
        <w:widowControl/>
        <w:tabs>
          <w:tab w:val="left" w:pos="1134"/>
        </w:tabs>
        <w:spacing w:line="360" w:lineRule="auto"/>
        <w:ind w:left="720"/>
        <w:rPr>
          <w:rFonts w:ascii="Calibri" w:eastAsia="Times New Roman" w:hAnsi="Calibri"/>
          <w:kern w:val="0"/>
          <w:szCs w:val="24"/>
          <w:lang w:val="en-AU" w:eastAsia="en-AU"/>
        </w:rPr>
      </w:pPr>
      <w:r w:rsidRPr="00A54EB2">
        <w:rPr>
          <w:rFonts w:ascii="Calibri" w:eastAsia="Times New Roman" w:hAnsi="Calibri"/>
          <w:kern w:val="0"/>
          <w:szCs w:val="24"/>
          <w:lang w:val="en-AU" w:eastAsia="en-AU"/>
        </w:rPr>
        <w:t xml:space="preserve">Thus, better animal control in the community setting improves the environmental conditions that lead to less disease and better health for the community members, with reduction in both malaria and dengue.  Mr. Mark Koro, Head of Anti-malaria Programme in Marau Region, confirms this is the situation in the target areas for this project:  “The release of animals following the flooding creates a health danger because of the increased burrowing that provides the breeding areas for mosquitoes and vector-borne disease.”   The project will address this through working with impacted households to restore </w:t>
      </w:r>
      <w:r w:rsidRPr="00A54EB2">
        <w:rPr>
          <w:rFonts w:ascii="Calibri" w:eastAsia="Times New Roman" w:hAnsi="Calibri"/>
          <w:kern w:val="0"/>
          <w:szCs w:val="24"/>
          <w:lang w:val="en-AU" w:eastAsia="en-AU"/>
        </w:rPr>
        <w:lastRenderedPageBreak/>
        <w:t>damaged pens and corrals, and thereby address this contributing factor to poor sanitation and disease.</w:t>
      </w:r>
    </w:p>
    <w:p w:rsidR="004A14B6" w:rsidRPr="00A54EB2" w:rsidRDefault="004A14B6" w:rsidP="004A14B6">
      <w:pPr>
        <w:tabs>
          <w:tab w:val="left" w:pos="1134"/>
        </w:tabs>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The opportunities are present because the 12 target communities have Health Champions and Community Health Workers (CHWs), who are part of the rural health system.  These health workers have the ability to provide organization and messaging around health and hygiene issues in the target communities.  In addition, World Vision Solomon Islands (WVSI) has an Area Program in Weathercoast, and has the ability (via office, vehicles, boats, staffing) to reach the 12 target communities and to conduct the health and hygiene training, and to transport materials for WASH and pen/corral restoration activities.  WVSI also has both a Health Coordinator and a Hygiene Promotion Officer in its Honiara Office that can coordinate with the Ministry of Health and Medical services, and jointly provide advice and training to project staff and health workers to address the need for greater awareness and knowledge on health and hygiene. Lastly, the Area Program in Weathercoast is familiar with these communities, and has experience in several sectors, including community planning and economic development, where they can address the multiple factors that have had negative impact on the health and well-being of the affected population. Another opportunity will be to align with a proposed livelihoods project funded by the UNDP and implemented by WVSI (awaiting approval) that covers some of the communities in Weathercoast.</w:t>
      </w:r>
    </w:p>
    <w:p w:rsidR="004A14B6" w:rsidRPr="00A54EB2" w:rsidRDefault="004A14B6" w:rsidP="004A14B6">
      <w:pPr>
        <w:tabs>
          <w:tab w:val="left" w:pos="1134"/>
        </w:tabs>
        <w:rPr>
          <w:rFonts w:ascii="Calibri" w:hAnsi="Calibri"/>
          <w:color w:val="0070C0"/>
          <w:szCs w:val="24"/>
        </w:rPr>
      </w:pPr>
    </w:p>
    <w:p w:rsidR="004A14B6" w:rsidRPr="00A54EB2" w:rsidRDefault="004A14B6" w:rsidP="004A14B6">
      <w:pPr>
        <w:numPr>
          <w:ilvl w:val="0"/>
          <w:numId w:val="5"/>
        </w:numPr>
        <w:tabs>
          <w:tab w:val="left" w:pos="1134"/>
        </w:tabs>
        <w:snapToGrid w:val="0"/>
        <w:spacing w:line="360" w:lineRule="auto"/>
        <w:rPr>
          <w:rFonts w:ascii="Calibri" w:hAnsi="Calibri"/>
          <w:b/>
          <w:szCs w:val="24"/>
        </w:rPr>
      </w:pPr>
      <w:r w:rsidRPr="00A54EB2">
        <w:rPr>
          <w:rFonts w:ascii="Calibri" w:hAnsi="Calibri"/>
          <w:b/>
          <w:bCs/>
          <w:szCs w:val="24"/>
        </w:rPr>
        <w:t xml:space="preserve">Expected </w:t>
      </w:r>
      <w:r w:rsidRPr="00A54EB2">
        <w:rPr>
          <w:rFonts w:ascii="Calibri" w:eastAsia="新細明體" w:hAnsi="Calibri"/>
          <w:b/>
          <w:kern w:val="0"/>
          <w:szCs w:val="24"/>
          <w:lang w:val="zh-TW"/>
        </w:rPr>
        <w:t>Results</w:t>
      </w:r>
    </w:p>
    <w:p w:rsidR="004A14B6" w:rsidRPr="00A54EB2" w:rsidRDefault="004A14B6" w:rsidP="004A14B6">
      <w:pPr>
        <w:tabs>
          <w:tab w:val="left" w:pos="1134"/>
        </w:tabs>
        <w:spacing w:line="360" w:lineRule="auto"/>
        <w:ind w:left="720"/>
        <w:rPr>
          <w:rFonts w:ascii="Calibri" w:hAnsi="Calibri"/>
          <w:bCs/>
          <w:i/>
          <w:szCs w:val="24"/>
        </w:rPr>
      </w:pPr>
      <w:r w:rsidRPr="00A54EB2">
        <w:rPr>
          <w:rFonts w:ascii="Calibri" w:hAnsi="Calibri"/>
          <w:bCs/>
          <w:i/>
          <w:szCs w:val="24"/>
        </w:rPr>
        <w:t xml:space="preserve">Project benefits are “outcome-oriented,” and project outcomes are the prime concern of each project. Based on the project outcomes, consider what effect these outcomes may bring. Next, consider what outputs bring us to these outcomes. Lastly, consider what activities or resources are needed to get these outputs. A cost effectiveness analysis should be conducted based on the nature of the project. Using financial or economic analysis, cost </w:t>
      </w:r>
      <w:r w:rsidRPr="00A54EB2">
        <w:rPr>
          <w:rFonts w:ascii="Calibri" w:hAnsi="Calibri"/>
          <w:bCs/>
          <w:i/>
          <w:szCs w:val="24"/>
        </w:rPr>
        <w:lastRenderedPageBreak/>
        <w:t>effectiveness analysis aims to select the most appropriate and effective plans with limited resources from among all eligible plans. It is a reference for determining resource allocation and prioritization.</w:t>
      </w:r>
    </w:p>
    <w:p w:rsidR="004A14B6" w:rsidRPr="00A54EB2" w:rsidRDefault="004A14B6" w:rsidP="004A14B6">
      <w:pPr>
        <w:tabs>
          <w:tab w:val="left" w:pos="1134"/>
        </w:tabs>
        <w:spacing w:line="360" w:lineRule="auto"/>
        <w:ind w:left="720"/>
        <w:rPr>
          <w:rFonts w:ascii="Calibri" w:hAnsi="Calibri"/>
          <w:bCs/>
          <w:i/>
          <w:szCs w:val="24"/>
        </w:rPr>
      </w:pPr>
    </w:p>
    <w:p w:rsidR="004A14B6" w:rsidRPr="00A54EB2" w:rsidRDefault="004A14B6" w:rsidP="004A14B6">
      <w:pPr>
        <w:numPr>
          <w:ilvl w:val="0"/>
          <w:numId w:val="12"/>
        </w:numPr>
        <w:tabs>
          <w:tab w:val="left" w:pos="1134"/>
        </w:tabs>
        <w:snapToGrid w:val="0"/>
        <w:spacing w:line="360" w:lineRule="auto"/>
        <w:ind w:hanging="236"/>
        <w:rPr>
          <w:rFonts w:ascii="Calibri" w:hAnsi="Calibri"/>
          <w:b/>
          <w:bCs/>
          <w:szCs w:val="24"/>
        </w:rPr>
      </w:pPr>
      <w:r w:rsidRPr="00A54EB2">
        <w:rPr>
          <w:rFonts w:ascii="Calibri" w:hAnsi="Calibri"/>
          <w:b/>
          <w:bCs/>
          <w:szCs w:val="24"/>
        </w:rPr>
        <w:t>Impact</w:t>
      </w:r>
    </w:p>
    <w:p w:rsidR="004A14B6" w:rsidRPr="00A54EB2" w:rsidRDefault="004A14B6" w:rsidP="004A14B6">
      <w:pPr>
        <w:tabs>
          <w:tab w:val="left" w:pos="1134"/>
        </w:tabs>
        <w:spacing w:line="360" w:lineRule="auto"/>
        <w:ind w:left="993" w:hanging="749"/>
        <w:rPr>
          <w:rFonts w:ascii="Calibri" w:eastAsia="新細明體" w:hAnsi="Calibri"/>
          <w:szCs w:val="24"/>
        </w:rPr>
      </w:pPr>
      <w:r>
        <w:rPr>
          <w:rFonts w:ascii="Calibri" w:hAnsi="Calibri" w:hint="eastAsia"/>
          <w:szCs w:val="24"/>
        </w:rPr>
        <w:tab/>
      </w:r>
      <w:r w:rsidRPr="00A54EB2">
        <w:rPr>
          <w:rFonts w:ascii="Calibri" w:hAnsi="Calibri"/>
          <w:szCs w:val="24"/>
        </w:rPr>
        <w:t>The impact will be to improve the health and hygiene status among the flood-affected population in 12 communities in 3 wards in Guadalcanal Province, Solomon Islands. Target hous</w:t>
      </w:r>
      <w:r>
        <w:rPr>
          <w:rFonts w:ascii="Calibri" w:hAnsi="Calibri"/>
          <w:szCs w:val="24"/>
        </w:rPr>
        <w:t>eholds for 12 communities is about 550, and a total population of 3,114 population, representing the</w:t>
      </w:r>
      <w:r w:rsidRPr="00A54EB2">
        <w:rPr>
          <w:rFonts w:ascii="Calibri" w:hAnsi="Calibri"/>
          <w:szCs w:val="24"/>
        </w:rPr>
        <w:t xml:space="preserve"> target beneficiaries.   Should communities in the target area be identified outside this initial 12 for water system interventions, then the beneficiary number will increase, with about 120-150 beneficiaries per community.</w:t>
      </w:r>
    </w:p>
    <w:p w:rsidR="004A14B6" w:rsidRPr="00A54EB2" w:rsidRDefault="004A14B6" w:rsidP="004A14B6">
      <w:pPr>
        <w:tabs>
          <w:tab w:val="left" w:pos="1134"/>
        </w:tabs>
        <w:spacing w:line="360" w:lineRule="auto"/>
        <w:ind w:left="1638" w:hanging="448"/>
        <w:rPr>
          <w:rFonts w:ascii="Calibri" w:eastAsia="新細明體" w:hAnsi="Calibri"/>
          <w:color w:val="002060"/>
          <w:szCs w:val="24"/>
        </w:rPr>
      </w:pPr>
    </w:p>
    <w:p w:rsidR="004A14B6" w:rsidRPr="00A54EB2" w:rsidRDefault="004A14B6" w:rsidP="004A14B6">
      <w:pPr>
        <w:numPr>
          <w:ilvl w:val="0"/>
          <w:numId w:val="12"/>
        </w:numPr>
        <w:tabs>
          <w:tab w:val="left" w:pos="1134"/>
        </w:tabs>
        <w:snapToGrid w:val="0"/>
        <w:spacing w:line="360" w:lineRule="auto"/>
        <w:ind w:leftChars="300" w:left="1185"/>
        <w:rPr>
          <w:rFonts w:ascii="Calibri" w:hAnsi="Calibri"/>
          <w:b/>
          <w:bCs/>
          <w:szCs w:val="24"/>
        </w:rPr>
      </w:pPr>
      <w:r w:rsidRPr="00A54EB2">
        <w:rPr>
          <w:rFonts w:ascii="Calibri" w:hAnsi="Calibri"/>
          <w:b/>
          <w:bCs/>
          <w:szCs w:val="24"/>
        </w:rPr>
        <w:t>Outcome</w:t>
      </w:r>
    </w:p>
    <w:p w:rsidR="004A14B6" w:rsidRPr="00A54EB2" w:rsidRDefault="004A14B6" w:rsidP="004A14B6">
      <w:pPr>
        <w:spacing w:line="360" w:lineRule="auto"/>
        <w:ind w:left="709"/>
        <w:rPr>
          <w:rFonts w:ascii="Calibri" w:hAnsi="Calibri"/>
          <w:bCs/>
          <w:i/>
          <w:szCs w:val="24"/>
        </w:rPr>
      </w:pPr>
      <w:r w:rsidRPr="00A54EB2">
        <w:rPr>
          <w:rFonts w:ascii="Calibri" w:hAnsi="Calibri"/>
          <w:bCs/>
          <w:i/>
          <w:szCs w:val="24"/>
        </w:rPr>
        <w:t>What has been successfully achieved at project completion due to the project’s outputs, and will help to realize</w:t>
      </w:r>
      <w:r w:rsidRPr="00A54EB2" w:rsidDel="00F76C0A">
        <w:rPr>
          <w:rFonts w:ascii="Calibri" w:hAnsi="Calibri"/>
          <w:bCs/>
          <w:i/>
          <w:szCs w:val="24"/>
        </w:rPr>
        <w:t xml:space="preserve"> </w:t>
      </w:r>
      <w:r w:rsidRPr="00A54EB2">
        <w:rPr>
          <w:rFonts w:ascii="Calibri" w:hAnsi="Calibri"/>
          <w:bCs/>
          <w:i/>
          <w:szCs w:val="24"/>
        </w:rPr>
        <w:t>the project impact. Outcomes usually refer to the changes of the beneficiaries from the project (e.g., knowledge-related, attitudinal, and behavioral changes).</w:t>
      </w:r>
    </w:p>
    <w:p w:rsidR="004A14B6" w:rsidRPr="00A54EB2" w:rsidRDefault="004A14B6" w:rsidP="004A14B6">
      <w:pPr>
        <w:spacing w:line="360" w:lineRule="auto"/>
        <w:ind w:left="709"/>
        <w:rPr>
          <w:rFonts w:ascii="Calibri" w:hAnsi="Calibri"/>
          <w:bCs/>
          <w:i/>
          <w:szCs w:val="24"/>
        </w:rPr>
      </w:pPr>
    </w:p>
    <w:p w:rsidR="004A14B6" w:rsidRPr="00A54EB2" w:rsidRDefault="004A14B6" w:rsidP="004A14B6">
      <w:pPr>
        <w:tabs>
          <w:tab w:val="left" w:pos="1134"/>
        </w:tabs>
        <w:spacing w:line="320" w:lineRule="exact"/>
        <w:ind w:left="945"/>
        <w:rPr>
          <w:rFonts w:ascii="Calibri" w:hAnsi="Calibri"/>
          <w:szCs w:val="24"/>
        </w:rPr>
      </w:pPr>
      <w:r w:rsidRPr="00A54EB2">
        <w:rPr>
          <w:rFonts w:ascii="Calibri" w:hAnsi="Calibri"/>
          <w:szCs w:val="24"/>
        </w:rPr>
        <w:t>12 flood-affected communities in Weathercoast, Guadalcanal with capacity and resources to address poor health and hygiene conditions</w:t>
      </w:r>
    </w:p>
    <w:p w:rsidR="004A14B6" w:rsidRPr="00A54EB2" w:rsidRDefault="004A14B6" w:rsidP="004A14B6">
      <w:pPr>
        <w:pStyle w:val="aa"/>
        <w:tabs>
          <w:tab w:val="left" w:pos="1134"/>
        </w:tabs>
        <w:spacing w:line="360" w:lineRule="auto"/>
        <w:ind w:leftChars="0" w:left="0"/>
        <w:rPr>
          <w:rFonts w:ascii="Calibri" w:hAnsi="Calibri"/>
          <w:color w:val="002060"/>
          <w:szCs w:val="24"/>
        </w:rPr>
      </w:pPr>
    </w:p>
    <w:p w:rsidR="004A14B6" w:rsidRPr="00A54EB2" w:rsidRDefault="004A14B6" w:rsidP="004A14B6">
      <w:pPr>
        <w:keepNext/>
        <w:numPr>
          <w:ilvl w:val="0"/>
          <w:numId w:val="12"/>
        </w:numPr>
        <w:tabs>
          <w:tab w:val="left" w:pos="1134"/>
        </w:tabs>
        <w:snapToGrid w:val="0"/>
        <w:spacing w:line="360" w:lineRule="auto"/>
        <w:ind w:leftChars="300" w:left="1186" w:hangingChars="194" w:hanging="466"/>
        <w:rPr>
          <w:rFonts w:ascii="Calibri" w:hAnsi="Calibri"/>
          <w:b/>
          <w:bCs/>
          <w:szCs w:val="24"/>
        </w:rPr>
      </w:pPr>
      <w:r w:rsidRPr="00A54EB2">
        <w:rPr>
          <w:rFonts w:ascii="Calibri" w:hAnsi="Calibri"/>
          <w:b/>
          <w:bCs/>
          <w:szCs w:val="24"/>
        </w:rPr>
        <w:t>Outputs</w:t>
      </w:r>
    </w:p>
    <w:p w:rsidR="004A14B6" w:rsidRPr="00A54EB2" w:rsidRDefault="004A14B6" w:rsidP="004A14B6">
      <w:pPr>
        <w:tabs>
          <w:tab w:val="left" w:pos="1134"/>
        </w:tabs>
        <w:spacing w:line="360" w:lineRule="auto"/>
        <w:ind w:leftChars="295" w:left="708"/>
        <w:rPr>
          <w:rFonts w:ascii="Calibri" w:hAnsi="Calibri"/>
          <w:bCs/>
          <w:i/>
          <w:szCs w:val="24"/>
        </w:rPr>
      </w:pPr>
      <w:r w:rsidRPr="00A54EB2">
        <w:rPr>
          <w:rFonts w:ascii="Calibri" w:hAnsi="Calibri"/>
          <w:bCs/>
          <w:i/>
          <w:szCs w:val="24"/>
        </w:rPr>
        <w:t>The specific goods (tangible) and services (intangible) produced as a result of project operations.</w:t>
      </w:r>
    </w:p>
    <w:p w:rsidR="004A14B6" w:rsidRPr="00192069" w:rsidRDefault="004A14B6" w:rsidP="004A14B6">
      <w:pPr>
        <w:pStyle w:val="aa"/>
        <w:numPr>
          <w:ilvl w:val="2"/>
          <w:numId w:val="5"/>
        </w:numPr>
        <w:tabs>
          <w:tab w:val="clear" w:pos="2629"/>
          <w:tab w:val="num" w:pos="1418"/>
        </w:tabs>
        <w:snapToGrid w:val="0"/>
        <w:spacing w:line="320" w:lineRule="exact"/>
        <w:ind w:leftChars="0" w:hanging="1636"/>
        <w:contextualSpacing/>
        <w:rPr>
          <w:rFonts w:ascii="Calibri" w:hAnsi="Calibri"/>
          <w:color w:val="000000"/>
        </w:rPr>
      </w:pPr>
      <w:r w:rsidRPr="00192069">
        <w:rPr>
          <w:rFonts w:ascii="Calibri" w:hAnsi="Calibri"/>
          <w:color w:val="000000"/>
        </w:rPr>
        <w:t>12 target communities build capacity to message around health and hygiene</w:t>
      </w:r>
    </w:p>
    <w:p w:rsidR="004A14B6" w:rsidRPr="00192069" w:rsidRDefault="004A14B6" w:rsidP="004A14B6">
      <w:pPr>
        <w:pStyle w:val="aa"/>
        <w:tabs>
          <w:tab w:val="num" w:pos="1418"/>
        </w:tabs>
        <w:spacing w:line="320" w:lineRule="exact"/>
        <w:ind w:leftChars="0" w:left="0" w:hanging="1636"/>
        <w:contextualSpacing/>
        <w:rPr>
          <w:rFonts w:ascii="Calibri" w:hAnsi="Calibri"/>
          <w:color w:val="000000"/>
        </w:rPr>
      </w:pPr>
    </w:p>
    <w:p w:rsidR="004A14B6" w:rsidRPr="00192069" w:rsidRDefault="004A14B6" w:rsidP="004A14B6">
      <w:pPr>
        <w:pStyle w:val="aa"/>
        <w:numPr>
          <w:ilvl w:val="2"/>
          <w:numId w:val="5"/>
        </w:numPr>
        <w:tabs>
          <w:tab w:val="clear" w:pos="2629"/>
          <w:tab w:val="num" w:pos="1418"/>
        </w:tabs>
        <w:snapToGrid w:val="0"/>
        <w:spacing w:line="320" w:lineRule="exact"/>
        <w:ind w:leftChars="0" w:left="1418" w:hanging="425"/>
        <w:contextualSpacing/>
        <w:rPr>
          <w:rFonts w:ascii="Calibri" w:hAnsi="Calibri"/>
          <w:color w:val="000000"/>
          <w:szCs w:val="24"/>
        </w:rPr>
      </w:pPr>
      <w:r w:rsidRPr="00192069">
        <w:rPr>
          <w:rFonts w:ascii="Calibri" w:hAnsi="Calibri"/>
          <w:color w:val="000000"/>
          <w:szCs w:val="24"/>
        </w:rPr>
        <w:t>Five communities install adequate water supply systems for drinking, washing, and bathing.  Note: additional communities may only require basic repairs of existing systems, and they will be included in the WASH project activities following a proper assessment of the water supply needs in the target area.</w:t>
      </w:r>
    </w:p>
    <w:p w:rsidR="004A14B6" w:rsidRPr="00192069" w:rsidRDefault="004A14B6" w:rsidP="004A14B6">
      <w:pPr>
        <w:pStyle w:val="aa"/>
        <w:tabs>
          <w:tab w:val="num" w:pos="1418"/>
        </w:tabs>
        <w:ind w:left="2116" w:hanging="1636"/>
        <w:rPr>
          <w:rFonts w:ascii="Calibri" w:hAnsi="Calibri"/>
          <w:color w:val="000000"/>
        </w:rPr>
      </w:pPr>
    </w:p>
    <w:p w:rsidR="004A14B6" w:rsidRPr="00192069" w:rsidRDefault="004A14B6" w:rsidP="004A14B6">
      <w:pPr>
        <w:pStyle w:val="aa"/>
        <w:numPr>
          <w:ilvl w:val="2"/>
          <w:numId w:val="5"/>
        </w:numPr>
        <w:tabs>
          <w:tab w:val="clear" w:pos="2629"/>
        </w:tabs>
        <w:snapToGrid w:val="0"/>
        <w:spacing w:line="320" w:lineRule="exact"/>
        <w:ind w:leftChars="0" w:left="1418" w:hanging="425"/>
        <w:contextualSpacing/>
        <w:rPr>
          <w:rFonts w:ascii="Calibri" w:hAnsi="Calibri"/>
          <w:color w:val="000000"/>
        </w:rPr>
      </w:pPr>
      <w:r w:rsidRPr="00192069">
        <w:rPr>
          <w:rFonts w:ascii="Calibri" w:hAnsi="Calibri"/>
          <w:color w:val="000000"/>
          <w:szCs w:val="24"/>
        </w:rPr>
        <w:t>Materials provided to 160 households restore pens and corrals (using both community and external resources).</w:t>
      </w:r>
    </w:p>
    <w:p w:rsidR="004A14B6" w:rsidRPr="00192069" w:rsidRDefault="004A14B6" w:rsidP="004A14B6">
      <w:pPr>
        <w:pStyle w:val="aa"/>
        <w:tabs>
          <w:tab w:val="num" w:pos="1418"/>
        </w:tabs>
        <w:ind w:left="2116" w:hanging="1636"/>
        <w:rPr>
          <w:rFonts w:ascii="Calibri" w:hAnsi="Calibri"/>
          <w:color w:val="000000"/>
          <w:szCs w:val="24"/>
        </w:rPr>
      </w:pPr>
    </w:p>
    <w:p w:rsidR="004A14B6" w:rsidRPr="00192069" w:rsidRDefault="004A14B6" w:rsidP="004A14B6">
      <w:pPr>
        <w:pStyle w:val="aa"/>
        <w:numPr>
          <w:ilvl w:val="2"/>
          <w:numId w:val="5"/>
        </w:numPr>
        <w:tabs>
          <w:tab w:val="clear" w:pos="2629"/>
          <w:tab w:val="num" w:pos="1418"/>
        </w:tabs>
        <w:snapToGrid w:val="0"/>
        <w:spacing w:line="320" w:lineRule="exact"/>
        <w:ind w:leftChars="0" w:hanging="1636"/>
        <w:contextualSpacing/>
        <w:rPr>
          <w:rFonts w:ascii="Calibri" w:hAnsi="Calibri"/>
          <w:color w:val="000000"/>
        </w:rPr>
      </w:pPr>
      <w:r w:rsidRPr="00192069">
        <w:rPr>
          <w:rFonts w:ascii="Calibri" w:hAnsi="Calibri"/>
          <w:color w:val="000000"/>
          <w:szCs w:val="24"/>
        </w:rPr>
        <w:t>Project staff demonstrates effective monitoring and evaluation activities.</w:t>
      </w:r>
    </w:p>
    <w:p w:rsidR="004A14B6" w:rsidRPr="00A54EB2" w:rsidRDefault="004A14B6" w:rsidP="004A14B6">
      <w:pPr>
        <w:tabs>
          <w:tab w:val="left" w:pos="1134"/>
        </w:tabs>
        <w:spacing w:line="360" w:lineRule="auto"/>
        <w:rPr>
          <w:rFonts w:ascii="Calibri" w:hAnsi="Calibri"/>
          <w:b/>
          <w:bCs/>
          <w:szCs w:val="24"/>
        </w:rPr>
      </w:pPr>
    </w:p>
    <w:p w:rsidR="004A14B6" w:rsidRPr="00A54EB2" w:rsidRDefault="004A14B6" w:rsidP="004A14B6">
      <w:pPr>
        <w:numPr>
          <w:ilvl w:val="0"/>
          <w:numId w:val="5"/>
        </w:numPr>
        <w:tabs>
          <w:tab w:val="left" w:pos="1134"/>
        </w:tabs>
        <w:snapToGrid w:val="0"/>
        <w:spacing w:line="360" w:lineRule="auto"/>
        <w:rPr>
          <w:rFonts w:ascii="Calibri" w:hAnsi="Calibri"/>
          <w:color w:val="FF0000"/>
          <w:szCs w:val="24"/>
        </w:rPr>
      </w:pPr>
      <w:r w:rsidRPr="00A54EB2">
        <w:rPr>
          <w:rFonts w:ascii="Calibri" w:hAnsi="Calibri"/>
          <w:b/>
          <w:bCs/>
          <w:szCs w:val="24"/>
        </w:rPr>
        <w:t xml:space="preserve">Implementation </w:t>
      </w:r>
      <w:r w:rsidRPr="00A54EB2">
        <w:rPr>
          <w:rFonts w:ascii="Calibri" w:eastAsia="新細明體" w:hAnsi="Calibri"/>
          <w:b/>
          <w:kern w:val="0"/>
          <w:szCs w:val="24"/>
          <w:lang w:val="zh-TW"/>
        </w:rPr>
        <w:t>Arrangements</w:t>
      </w:r>
    </w:p>
    <w:p w:rsidR="004A14B6" w:rsidRPr="00A54EB2" w:rsidRDefault="004A14B6" w:rsidP="004A14B6">
      <w:pPr>
        <w:tabs>
          <w:tab w:val="left" w:pos="1134"/>
        </w:tabs>
        <w:spacing w:line="360" w:lineRule="auto"/>
        <w:ind w:left="720"/>
        <w:rPr>
          <w:rFonts w:ascii="Calibri" w:hAnsi="Calibri"/>
          <w:i/>
          <w:szCs w:val="24"/>
        </w:rPr>
      </w:pPr>
      <w:r w:rsidRPr="00A54EB2">
        <w:rPr>
          <w:rFonts w:ascii="Calibri" w:hAnsi="Calibri"/>
          <w:i/>
          <w:szCs w:val="24"/>
        </w:rPr>
        <w:t>This should include the content of major project activities. Please also plan the schedule of these activities to complete the DMF schedule.</w:t>
      </w:r>
    </w:p>
    <w:p w:rsidR="004A14B6" w:rsidRPr="00A54EB2" w:rsidRDefault="004A14B6" w:rsidP="004A14B6">
      <w:pPr>
        <w:tabs>
          <w:tab w:val="left" w:pos="1134"/>
        </w:tabs>
        <w:spacing w:line="360" w:lineRule="auto"/>
        <w:ind w:left="720"/>
        <w:rPr>
          <w:rFonts w:ascii="Calibri" w:hAnsi="Calibri"/>
          <w: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The 12 communities represent</w:t>
      </w:r>
      <w:r>
        <w:rPr>
          <w:rFonts w:ascii="Calibri" w:hAnsi="Calibri"/>
          <w:szCs w:val="24"/>
        </w:rPr>
        <w:t xml:space="preserve"> about 550</w:t>
      </w:r>
      <w:r w:rsidRPr="00A54EB2">
        <w:rPr>
          <w:rFonts w:ascii="Calibri" w:hAnsi="Calibri"/>
          <w:szCs w:val="24"/>
        </w:rPr>
        <w:t xml:space="preserve"> households</w:t>
      </w:r>
      <w:r>
        <w:rPr>
          <w:rFonts w:ascii="Calibri" w:hAnsi="Calibri"/>
          <w:szCs w:val="24"/>
        </w:rPr>
        <w:t>, and</w:t>
      </w:r>
      <w:r w:rsidRPr="00A54EB2">
        <w:rPr>
          <w:rFonts w:ascii="Calibri" w:hAnsi="Calibri"/>
          <w:szCs w:val="24"/>
        </w:rPr>
        <w:t xml:space="preserve"> </w:t>
      </w:r>
      <w:r>
        <w:rPr>
          <w:rFonts w:ascii="Calibri" w:hAnsi="Calibri"/>
          <w:szCs w:val="24"/>
        </w:rPr>
        <w:t xml:space="preserve">a total population of 3,114 </w:t>
      </w:r>
      <w:r w:rsidRPr="00A54EB2">
        <w:rPr>
          <w:rFonts w:ascii="Calibri" w:hAnsi="Calibri"/>
          <w:szCs w:val="24"/>
        </w:rPr>
        <w:t>persons. This represents the initial target beneficiaries as outlined below.</w:t>
      </w: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sectPr w:rsidR="004A14B6" w:rsidRPr="00A54EB2" w:rsidSect="007C115C">
          <w:footerReference w:type="default" r:id="rId15"/>
          <w:pgSz w:w="11906" w:h="16838"/>
          <w:pgMar w:top="1134" w:right="1134" w:bottom="1134" w:left="1134" w:header="851" w:footer="992" w:gutter="0"/>
          <w:cols w:space="425"/>
          <w:docGrid w:type="lines" w:linePitch="360"/>
        </w:sectPr>
      </w:pPr>
    </w:p>
    <w:tbl>
      <w:tblPr>
        <w:tblW w:w="13319"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2547"/>
        <w:gridCol w:w="4459"/>
        <w:gridCol w:w="568"/>
        <w:gridCol w:w="567"/>
        <w:gridCol w:w="620"/>
        <w:gridCol w:w="476"/>
        <w:gridCol w:w="746"/>
        <w:gridCol w:w="709"/>
        <w:gridCol w:w="851"/>
      </w:tblGrid>
      <w:tr w:rsidR="004A14B6" w:rsidRPr="00A54EB2" w:rsidTr="007C115C">
        <w:trPr>
          <w:trHeight w:val="299"/>
          <w:jc w:val="center"/>
        </w:trPr>
        <w:tc>
          <w:tcPr>
            <w:tcW w:w="1776"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lastRenderedPageBreak/>
              <w:t>Ward(s)</w:t>
            </w:r>
          </w:p>
        </w:tc>
        <w:tc>
          <w:tcPr>
            <w:tcW w:w="2547"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Target Communities</w:t>
            </w:r>
          </w:p>
        </w:tc>
        <w:tc>
          <w:tcPr>
            <w:tcW w:w="4459"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Condition of Water System</w:t>
            </w:r>
          </w:p>
        </w:tc>
        <w:tc>
          <w:tcPr>
            <w:tcW w:w="4537" w:type="dxa"/>
            <w:gridSpan w:val="7"/>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Population</w:t>
            </w:r>
          </w:p>
        </w:tc>
      </w:tr>
      <w:tr w:rsidR="004A14B6" w:rsidRPr="00A54EB2" w:rsidTr="007C115C">
        <w:trPr>
          <w:trHeight w:val="326"/>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4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1-12yrs</w:t>
            </w:r>
          </w:p>
        </w:tc>
        <w:tc>
          <w:tcPr>
            <w:tcW w:w="1096" w:type="dxa"/>
            <w:gridSpan w:val="2"/>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Youths</w:t>
            </w:r>
          </w:p>
        </w:tc>
        <w:tc>
          <w:tcPr>
            <w:tcW w:w="145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Adults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TOT</w:t>
            </w:r>
          </w:p>
        </w:tc>
      </w:tr>
      <w:tr w:rsidR="004A14B6" w:rsidRPr="00A54EB2" w:rsidTr="007C115C">
        <w:trPr>
          <w:trHeight w:val="435"/>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4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M</w:t>
            </w:r>
          </w:p>
        </w:tc>
        <w:tc>
          <w:tcPr>
            <w:tcW w:w="567"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F</w:t>
            </w:r>
          </w:p>
        </w:tc>
        <w:tc>
          <w:tcPr>
            <w:tcW w:w="620"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M</w:t>
            </w:r>
          </w:p>
        </w:tc>
        <w:tc>
          <w:tcPr>
            <w:tcW w:w="476"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F</w:t>
            </w:r>
          </w:p>
        </w:tc>
        <w:tc>
          <w:tcPr>
            <w:tcW w:w="746"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M</w:t>
            </w:r>
          </w:p>
        </w:tc>
        <w:tc>
          <w:tcPr>
            <w:tcW w:w="709" w:type="dxa"/>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F</w:t>
            </w: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r>
      <w:tr w:rsidR="004A14B6" w:rsidRPr="00A54EB2" w:rsidTr="007C115C">
        <w:trPr>
          <w:trHeight w:val="836"/>
          <w:jc w:val="center"/>
        </w:trPr>
        <w:tc>
          <w:tcPr>
            <w:tcW w:w="1776"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rPr>
            </w:pPr>
            <w:r w:rsidRPr="00026D6E">
              <w:rPr>
                <w:rFonts w:ascii="Arial" w:hAnsi="Arial" w:cs="Arial"/>
                <w:b/>
                <w:szCs w:val="22"/>
              </w:rPr>
              <w:t>TETEKANJI</w:t>
            </w:r>
          </w:p>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(11)</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 xml:space="preserve">Karivaolu </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8"/>
              </w:numPr>
              <w:ind w:left="660" w:hanging="180"/>
              <w:rPr>
                <w:rFonts w:ascii="Arial" w:hAnsi="Arial" w:cs="Arial"/>
                <w:szCs w:val="22"/>
                <w:lang w:eastAsia="en-US"/>
              </w:rPr>
            </w:pPr>
            <w:r w:rsidRPr="00026D6E">
              <w:rPr>
                <w:rFonts w:ascii="Arial" w:hAnsi="Arial" w:cs="Arial"/>
                <w:szCs w:val="22"/>
              </w:rPr>
              <w:t xml:space="preserve">Requires major repairs /to have a new system since the water system has been damaged; not in use as the community people uses the river. Access to closer water source for gravity fed. </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26</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32</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22</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szCs w:val="22"/>
                <w:lang w:eastAsia="en-US"/>
              </w:rPr>
            </w:pPr>
            <w:r w:rsidRPr="00026D6E">
              <w:rPr>
                <w:rFonts w:ascii="Arial" w:hAnsi="Arial" w:cs="Arial"/>
                <w:szCs w:val="22"/>
              </w:rPr>
              <w:t>62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szCs w:val="22"/>
                <w:lang w:eastAsia="en-US"/>
              </w:rPr>
            </w:pPr>
            <w:r w:rsidRPr="00026D6E">
              <w:rPr>
                <w:rFonts w:ascii="Arial" w:hAnsi="Arial" w:cs="Arial"/>
                <w:szCs w:val="22"/>
              </w:rPr>
              <w:t>75</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240</w:t>
            </w:r>
          </w:p>
        </w:tc>
      </w:tr>
      <w:tr w:rsidR="004A14B6" w:rsidRPr="00A54EB2" w:rsidTr="007C115C">
        <w:trPr>
          <w:trHeight w:val="836"/>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Kadaho</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8"/>
              </w:numPr>
              <w:ind w:left="660" w:hanging="180"/>
              <w:rPr>
                <w:rFonts w:ascii="Arial" w:hAnsi="Arial" w:cs="Arial"/>
                <w:szCs w:val="22"/>
                <w:lang w:eastAsia="en-US"/>
              </w:rPr>
            </w:pPr>
            <w:r w:rsidRPr="00026D6E">
              <w:rPr>
                <w:rFonts w:ascii="Arial" w:hAnsi="Arial" w:cs="Arial"/>
                <w:szCs w:val="22"/>
              </w:rPr>
              <w:t>Kadaho community has no water system implace where now it is vital for the newly established Early Childhood Education Centre (ECE) in the community as well as for people to access safe and clean drinking water during rainy &amp; floodings.</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14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27</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28</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32</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58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223</w:t>
            </w:r>
          </w:p>
        </w:tc>
      </w:tr>
      <w:tr w:rsidR="004A14B6" w:rsidRPr="00A54EB2" w:rsidTr="007C115C">
        <w:trPr>
          <w:trHeight w:val="557"/>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Komuniboko</w:t>
            </w:r>
          </w:p>
        </w:tc>
        <w:tc>
          <w:tcPr>
            <w:tcW w:w="4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8"/>
              </w:numPr>
              <w:ind w:left="660" w:hanging="180"/>
              <w:rPr>
                <w:rFonts w:ascii="Arial" w:hAnsi="Arial" w:cs="Arial"/>
                <w:szCs w:val="22"/>
                <w:lang w:eastAsia="en-US"/>
              </w:rPr>
            </w:pPr>
            <w:r w:rsidRPr="00026D6E">
              <w:rPr>
                <w:rFonts w:ascii="Arial" w:hAnsi="Arial" w:cs="Arial"/>
                <w:szCs w:val="22"/>
              </w:rPr>
              <w:t>These communities has access to gravity fed from nearby water source where currently do not have any water system in the community.</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34</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21</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both"/>
              <w:rPr>
                <w:rFonts w:ascii="Arial" w:hAnsi="Arial" w:cs="Arial"/>
                <w:szCs w:val="22"/>
                <w:lang w:eastAsia="en-US"/>
              </w:rPr>
            </w:pPr>
            <w:r w:rsidRPr="00026D6E">
              <w:rPr>
                <w:rFonts w:ascii="Arial" w:hAnsi="Arial" w:cs="Arial"/>
                <w:szCs w:val="22"/>
              </w:rPr>
              <w:t>32</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46</w:t>
            </w:r>
          </w:p>
        </w:tc>
        <w:tc>
          <w:tcPr>
            <w:tcW w:w="7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74</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63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270</w:t>
            </w:r>
          </w:p>
        </w:tc>
      </w:tr>
      <w:tr w:rsidR="004A14B6" w:rsidRPr="00A54EB2" w:rsidTr="007C115C">
        <w:trPr>
          <w:trHeight w:val="341"/>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Valekilo</w:t>
            </w:r>
          </w:p>
        </w:tc>
        <w:tc>
          <w:tcPr>
            <w:tcW w:w="4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4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r>
      <w:tr w:rsidR="004A14B6" w:rsidRPr="00A54EB2" w:rsidTr="007C115C">
        <w:trPr>
          <w:trHeight w:val="341"/>
          <w:jc w:val="center"/>
        </w:trPr>
        <w:tc>
          <w:tcPr>
            <w:tcW w:w="1776"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rPr>
            </w:pPr>
            <w:r w:rsidRPr="00026D6E">
              <w:rPr>
                <w:rFonts w:ascii="Arial" w:hAnsi="Arial" w:cs="Arial"/>
                <w:b/>
                <w:szCs w:val="22"/>
              </w:rPr>
              <w:t>MOLI</w:t>
            </w:r>
          </w:p>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(10)</w:t>
            </w: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4A14B6">
            <w:pPr>
              <w:pStyle w:val="af1"/>
              <w:numPr>
                <w:ilvl w:val="0"/>
                <w:numId w:val="27"/>
              </w:numPr>
              <w:ind w:left="636" w:hanging="156"/>
              <w:rPr>
                <w:rFonts w:ascii="Arial" w:hAnsi="Arial" w:cs="Arial"/>
                <w:szCs w:val="22"/>
              </w:rPr>
            </w:pPr>
            <w:r w:rsidRPr="00026D6E">
              <w:rPr>
                <w:rFonts w:ascii="Arial" w:hAnsi="Arial" w:cs="Arial"/>
                <w:szCs w:val="22"/>
              </w:rPr>
              <w:t>Sukiki</w:t>
            </w:r>
          </w:p>
          <w:p w:rsidR="004A14B6" w:rsidRPr="00026D6E" w:rsidRDefault="004A14B6" w:rsidP="007C115C">
            <w:pPr>
              <w:pStyle w:val="af1"/>
              <w:rPr>
                <w:rFonts w:ascii="Arial" w:hAnsi="Arial" w:cs="Arial"/>
                <w:szCs w:val="22"/>
                <w:lang w:eastAsia="en-US"/>
              </w:rPr>
            </w:pPr>
          </w:p>
        </w:tc>
        <w:tc>
          <w:tcPr>
            <w:tcW w:w="4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8"/>
              </w:numPr>
              <w:ind w:left="660" w:hanging="180"/>
              <w:rPr>
                <w:rFonts w:ascii="Arial" w:hAnsi="Arial" w:cs="Arial"/>
                <w:szCs w:val="22"/>
                <w:lang w:eastAsia="en-US"/>
              </w:rPr>
            </w:pPr>
            <w:r w:rsidRPr="00026D6E">
              <w:rPr>
                <w:rFonts w:ascii="Arial" w:hAnsi="Arial" w:cs="Arial"/>
                <w:szCs w:val="22"/>
              </w:rPr>
              <w:t>Needs major repairs on the water system- damaged from flash flooding</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37</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41</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49</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77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64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310</w:t>
            </w:r>
          </w:p>
        </w:tc>
      </w:tr>
      <w:tr w:rsidR="004A14B6" w:rsidRPr="00A54EB2" w:rsidTr="007C115C">
        <w:trPr>
          <w:trHeight w:val="341"/>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4A14B6">
            <w:pPr>
              <w:pStyle w:val="af1"/>
              <w:numPr>
                <w:ilvl w:val="0"/>
                <w:numId w:val="27"/>
              </w:numPr>
              <w:ind w:left="636" w:hanging="156"/>
              <w:rPr>
                <w:rFonts w:ascii="Arial" w:hAnsi="Arial" w:cs="Arial"/>
                <w:szCs w:val="22"/>
              </w:rPr>
            </w:pPr>
            <w:r w:rsidRPr="00026D6E">
              <w:rPr>
                <w:rFonts w:ascii="Arial" w:hAnsi="Arial" w:cs="Arial"/>
                <w:szCs w:val="22"/>
              </w:rPr>
              <w:t>Balo</w:t>
            </w:r>
          </w:p>
          <w:p w:rsidR="004A14B6" w:rsidRPr="00026D6E" w:rsidRDefault="004A14B6" w:rsidP="007C115C">
            <w:pPr>
              <w:pStyle w:val="af1"/>
              <w:ind w:left="480"/>
              <w:rPr>
                <w:rFonts w:ascii="Arial" w:hAnsi="Arial" w:cs="Arial"/>
                <w:szCs w:val="22"/>
                <w:lang w:eastAsia="en-US"/>
              </w:rPr>
            </w:pPr>
          </w:p>
        </w:tc>
        <w:tc>
          <w:tcPr>
            <w:tcW w:w="4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64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59</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72</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88</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135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120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538</w:t>
            </w:r>
          </w:p>
        </w:tc>
      </w:tr>
      <w:tr w:rsidR="004A14B6" w:rsidRPr="00A54EB2" w:rsidTr="007C115C">
        <w:trPr>
          <w:trHeight w:val="1786"/>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4A14B6">
            <w:pPr>
              <w:pStyle w:val="af1"/>
              <w:numPr>
                <w:ilvl w:val="0"/>
                <w:numId w:val="27"/>
              </w:numPr>
              <w:ind w:left="500" w:hanging="20"/>
              <w:rPr>
                <w:rFonts w:ascii="Arial" w:hAnsi="Arial" w:cs="Arial"/>
                <w:szCs w:val="22"/>
              </w:rPr>
            </w:pPr>
            <w:r w:rsidRPr="00026D6E">
              <w:rPr>
                <w:rFonts w:ascii="Arial" w:hAnsi="Arial" w:cs="Arial"/>
                <w:szCs w:val="22"/>
              </w:rPr>
              <w:t>Kololauvi/</w:t>
            </w:r>
          </w:p>
          <w:p w:rsidR="004A14B6" w:rsidRPr="00026D6E" w:rsidRDefault="004A14B6" w:rsidP="007C115C">
            <w:pPr>
              <w:pStyle w:val="af1"/>
              <w:ind w:left="500"/>
              <w:rPr>
                <w:rFonts w:ascii="Arial" w:hAnsi="Arial" w:cs="Arial"/>
                <w:szCs w:val="22"/>
              </w:rPr>
            </w:pPr>
            <w:r w:rsidRPr="00026D6E">
              <w:rPr>
                <w:rFonts w:ascii="Arial" w:hAnsi="Arial" w:cs="Arial"/>
                <w:szCs w:val="22"/>
              </w:rPr>
              <w:t>Visunauru</w:t>
            </w:r>
          </w:p>
          <w:p w:rsidR="004A14B6" w:rsidRPr="00026D6E" w:rsidRDefault="004A14B6" w:rsidP="007C115C">
            <w:pPr>
              <w:pStyle w:val="af1"/>
              <w:rPr>
                <w:rFonts w:ascii="Arial" w:hAnsi="Arial" w:cs="Arial"/>
                <w:szCs w:val="22"/>
                <w:lang w:eastAsia="en-US"/>
              </w:rPr>
            </w:pP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8"/>
              </w:numPr>
              <w:ind w:left="660" w:hanging="180"/>
              <w:rPr>
                <w:rFonts w:ascii="Arial" w:hAnsi="Arial" w:cs="Arial"/>
                <w:szCs w:val="22"/>
                <w:lang w:eastAsia="en-US"/>
              </w:rPr>
            </w:pPr>
            <w:r w:rsidRPr="00026D6E">
              <w:rPr>
                <w:rFonts w:ascii="Arial" w:hAnsi="Arial" w:cs="Arial"/>
                <w:szCs w:val="22"/>
              </w:rPr>
              <w:t xml:space="preserve">Kololauvi is a cluster community of Visunauru that may access the same water source from Visunauru. Where the Visunauru Water System requires repairs on flash flooding. Where it is needed that the system be improved and extended to Kololauvi </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7</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42</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27</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46</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ind w:left="124"/>
              <w:rPr>
                <w:rFonts w:ascii="Arial" w:hAnsi="Arial" w:cs="Arial"/>
                <w:szCs w:val="22"/>
                <w:lang w:eastAsia="en-US"/>
              </w:rPr>
            </w:pPr>
            <w:r w:rsidRPr="00026D6E">
              <w:rPr>
                <w:rFonts w:ascii="Arial" w:hAnsi="Arial" w:cs="Arial"/>
                <w:szCs w:val="22"/>
              </w:rPr>
              <w:t>49</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ind w:left="124"/>
              <w:jc w:val="center"/>
              <w:rPr>
                <w:rFonts w:ascii="Arial" w:hAnsi="Arial" w:cs="Arial"/>
                <w:b/>
                <w:szCs w:val="22"/>
                <w:lang w:eastAsia="en-US"/>
              </w:rPr>
            </w:pPr>
            <w:r w:rsidRPr="00026D6E">
              <w:rPr>
                <w:rFonts w:ascii="Arial" w:hAnsi="Arial" w:cs="Arial"/>
                <w:b/>
                <w:szCs w:val="22"/>
              </w:rPr>
              <w:t>225</w:t>
            </w:r>
          </w:p>
        </w:tc>
      </w:tr>
      <w:tr w:rsidR="004A14B6" w:rsidRPr="00A54EB2" w:rsidTr="007C115C">
        <w:trPr>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4A14B6">
            <w:pPr>
              <w:pStyle w:val="af1"/>
              <w:numPr>
                <w:ilvl w:val="0"/>
                <w:numId w:val="27"/>
              </w:numPr>
              <w:ind w:left="784" w:hanging="304"/>
              <w:rPr>
                <w:rFonts w:ascii="Arial" w:hAnsi="Arial" w:cs="Arial"/>
                <w:sz w:val="20"/>
                <w:szCs w:val="22"/>
              </w:rPr>
            </w:pPr>
            <w:r w:rsidRPr="00026D6E">
              <w:rPr>
                <w:rFonts w:ascii="Arial" w:hAnsi="Arial" w:cs="Arial"/>
                <w:sz w:val="20"/>
                <w:szCs w:val="22"/>
              </w:rPr>
              <w:t>Ghaimabulu</w:t>
            </w:r>
          </w:p>
        </w:tc>
        <w:tc>
          <w:tcPr>
            <w:tcW w:w="4459" w:type="dxa"/>
            <w:vMerge w:val="restart"/>
            <w:tcBorders>
              <w:top w:val="single" w:sz="4" w:space="0" w:color="auto"/>
              <w:left w:val="single" w:sz="4" w:space="0" w:color="auto"/>
              <w:right w:val="single" w:sz="4" w:space="0" w:color="auto"/>
            </w:tcBorders>
            <w:shd w:val="clear" w:color="auto" w:fill="auto"/>
          </w:tcPr>
          <w:p w:rsidR="004A14B6" w:rsidRPr="00026D6E" w:rsidRDefault="004A14B6" w:rsidP="004A14B6">
            <w:pPr>
              <w:pStyle w:val="af1"/>
              <w:numPr>
                <w:ilvl w:val="0"/>
                <w:numId w:val="29"/>
              </w:numPr>
              <w:ind w:left="763" w:hanging="283"/>
              <w:rPr>
                <w:rFonts w:ascii="Arial" w:hAnsi="Arial" w:cs="Arial"/>
                <w:szCs w:val="22"/>
              </w:rPr>
            </w:pPr>
            <w:r w:rsidRPr="00026D6E">
              <w:rPr>
                <w:rFonts w:ascii="Arial" w:hAnsi="Arial" w:cs="Arial"/>
                <w:szCs w:val="22"/>
              </w:rPr>
              <w:t xml:space="preserve"> Requires major repairs on the water system after the flash flooding for damaged leaking pipes. Otherwise, these 3 communities have old water system.</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rPr>
                <w:rFonts w:ascii="Arial" w:hAnsi="Arial" w:cs="Arial"/>
                <w:szCs w:val="22"/>
              </w:rPr>
            </w:pPr>
            <w:r w:rsidRPr="00026D6E">
              <w:rPr>
                <w:rFonts w:ascii="Arial" w:hAnsi="Arial" w:cs="Arial"/>
                <w:szCs w:val="22"/>
              </w:rPr>
              <w:t>24</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rPr>
                <w:rFonts w:ascii="Arial" w:hAnsi="Arial" w:cs="Arial"/>
                <w:szCs w:val="22"/>
              </w:rPr>
            </w:pPr>
            <w:r w:rsidRPr="00026D6E">
              <w:rPr>
                <w:rFonts w:ascii="Arial" w:hAnsi="Arial" w:cs="Arial"/>
                <w:szCs w:val="22"/>
              </w:rPr>
              <w:t>31</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rPr>
                <w:rFonts w:ascii="Arial" w:hAnsi="Arial" w:cs="Arial"/>
                <w:szCs w:val="22"/>
              </w:rPr>
            </w:pPr>
            <w:r w:rsidRPr="00026D6E">
              <w:rPr>
                <w:rFonts w:ascii="Arial" w:hAnsi="Arial" w:cs="Arial"/>
                <w:szCs w:val="22"/>
              </w:rPr>
              <w:t>25</w:t>
            </w: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rPr>
                <w:rFonts w:ascii="Arial" w:hAnsi="Arial" w:cs="Arial"/>
                <w:szCs w:val="22"/>
              </w:rPr>
            </w:pPr>
            <w:r w:rsidRPr="00026D6E">
              <w:rPr>
                <w:rFonts w:ascii="Arial" w:hAnsi="Arial" w:cs="Arial"/>
                <w:szCs w:val="22"/>
              </w:rPr>
              <w:t>27</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rPr>
                <w:rFonts w:ascii="Arial" w:hAnsi="Arial" w:cs="Arial"/>
                <w:szCs w:val="22"/>
              </w:rPr>
            </w:pPr>
            <w:r w:rsidRPr="00026D6E">
              <w:rPr>
                <w:rFonts w:ascii="Arial" w:hAnsi="Arial" w:cs="Arial"/>
                <w:szCs w:val="22"/>
              </w:rPr>
              <w:t>36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ind w:left="124"/>
              <w:rPr>
                <w:rFonts w:ascii="Arial" w:hAnsi="Arial" w:cs="Arial"/>
                <w:szCs w:val="22"/>
              </w:rPr>
            </w:pPr>
            <w:r w:rsidRPr="00026D6E">
              <w:rPr>
                <w:rFonts w:ascii="Arial" w:hAnsi="Arial" w:cs="Arial"/>
                <w:szCs w:val="22"/>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A14B6" w:rsidRPr="00026D6E" w:rsidRDefault="004A14B6" w:rsidP="007C115C">
            <w:pPr>
              <w:pStyle w:val="af1"/>
              <w:ind w:left="124"/>
              <w:jc w:val="center"/>
              <w:rPr>
                <w:rFonts w:ascii="Arial" w:hAnsi="Arial" w:cs="Arial"/>
                <w:b/>
                <w:szCs w:val="22"/>
              </w:rPr>
            </w:pPr>
            <w:r w:rsidRPr="00026D6E">
              <w:rPr>
                <w:rFonts w:ascii="Arial" w:hAnsi="Arial" w:cs="Arial"/>
                <w:b/>
                <w:szCs w:val="22"/>
              </w:rPr>
              <w:t>175</w:t>
            </w:r>
          </w:p>
        </w:tc>
      </w:tr>
      <w:tr w:rsidR="004A14B6" w:rsidRPr="00A54EB2" w:rsidTr="007C115C">
        <w:trPr>
          <w:jc w:val="center"/>
        </w:trPr>
        <w:tc>
          <w:tcPr>
            <w:tcW w:w="1776" w:type="dxa"/>
            <w:vMerge w:val="restart"/>
            <w:tcBorders>
              <w:top w:val="single" w:sz="4" w:space="0" w:color="auto"/>
              <w:left w:val="single" w:sz="4" w:space="0" w:color="auto"/>
              <w:bottom w:val="single" w:sz="4" w:space="0" w:color="auto"/>
              <w:right w:val="single" w:sz="4" w:space="0" w:color="auto"/>
            </w:tcBorders>
            <w:shd w:val="clear" w:color="auto" w:fill="DAEEF3"/>
          </w:tcPr>
          <w:p w:rsidR="004A14B6" w:rsidRPr="00026D6E" w:rsidRDefault="004A14B6" w:rsidP="007C115C">
            <w:pPr>
              <w:pStyle w:val="af1"/>
              <w:jc w:val="center"/>
              <w:rPr>
                <w:rFonts w:ascii="Arial" w:hAnsi="Arial" w:cs="Arial"/>
                <w:b/>
                <w:szCs w:val="22"/>
              </w:rPr>
            </w:pPr>
            <w:r w:rsidRPr="00026D6E">
              <w:rPr>
                <w:rFonts w:ascii="Arial" w:hAnsi="Arial" w:cs="Arial"/>
                <w:b/>
                <w:szCs w:val="22"/>
              </w:rPr>
              <w:t>BIRAO</w:t>
            </w:r>
          </w:p>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lang w:eastAsia="en-US"/>
              </w:rPr>
              <w:t>(12)</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784" w:hanging="304"/>
              <w:rPr>
                <w:rFonts w:ascii="Arial" w:hAnsi="Arial" w:cs="Arial"/>
                <w:sz w:val="20"/>
                <w:szCs w:val="22"/>
                <w:lang w:eastAsia="en-US"/>
              </w:rPr>
            </w:pPr>
            <w:r w:rsidRPr="00026D6E">
              <w:rPr>
                <w:rFonts w:ascii="Arial" w:hAnsi="Arial" w:cs="Arial"/>
                <w:sz w:val="20"/>
                <w:szCs w:val="22"/>
              </w:rPr>
              <w:t>Ngalidova/Sava</w:t>
            </w:r>
          </w:p>
        </w:tc>
        <w:tc>
          <w:tcPr>
            <w:tcW w:w="4459" w:type="dxa"/>
            <w:vMerge/>
            <w:tcBorders>
              <w:left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34</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29</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34</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ind w:left="124"/>
              <w:rPr>
                <w:rFonts w:ascii="Arial" w:hAnsi="Arial" w:cs="Arial"/>
                <w:szCs w:val="22"/>
                <w:lang w:eastAsia="en-US"/>
              </w:rPr>
            </w:pPr>
            <w:r w:rsidRPr="00026D6E">
              <w:rPr>
                <w:rFonts w:ascii="Arial" w:hAnsi="Arial" w:cs="Arial"/>
                <w:szCs w:val="22"/>
              </w:rPr>
              <w:t>31</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ind w:left="124"/>
              <w:jc w:val="center"/>
              <w:rPr>
                <w:rFonts w:ascii="Arial" w:hAnsi="Arial" w:cs="Arial"/>
                <w:b/>
                <w:szCs w:val="22"/>
                <w:lang w:eastAsia="en-US"/>
              </w:rPr>
            </w:pPr>
            <w:r w:rsidRPr="00026D6E">
              <w:rPr>
                <w:rFonts w:ascii="Arial" w:hAnsi="Arial" w:cs="Arial"/>
                <w:b/>
                <w:szCs w:val="22"/>
              </w:rPr>
              <w:t>198</w:t>
            </w:r>
          </w:p>
        </w:tc>
      </w:tr>
      <w:tr w:rsidR="004A14B6" w:rsidRPr="00A54EB2" w:rsidTr="007C115C">
        <w:trPr>
          <w:trHeight w:val="580"/>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2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Poinaho</w:t>
            </w:r>
          </w:p>
        </w:tc>
        <w:tc>
          <w:tcPr>
            <w:tcW w:w="4459" w:type="dxa"/>
            <w:vMerge/>
            <w:tcBorders>
              <w:left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26</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38</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21</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szCs w:val="22"/>
                <w:lang w:eastAsia="en-US"/>
              </w:rPr>
            </w:pPr>
            <w:r w:rsidRPr="00026D6E">
              <w:rPr>
                <w:rFonts w:ascii="Arial" w:hAnsi="Arial" w:cs="Arial"/>
                <w:szCs w:val="22"/>
              </w:rPr>
              <w:t>52</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211</w:t>
            </w:r>
          </w:p>
        </w:tc>
      </w:tr>
      <w:tr w:rsidR="004A14B6" w:rsidRPr="00A54EB2" w:rsidTr="007C115C">
        <w:trPr>
          <w:trHeight w:val="443"/>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2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4459" w:type="dxa"/>
            <w:vMerge/>
            <w:tcBorders>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sz w:val="22"/>
                <w:lang w:eastAsia="en-US"/>
              </w:rPr>
            </w:pP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47</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32</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36</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53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szCs w:val="22"/>
                <w:lang w:eastAsia="en-US"/>
              </w:rPr>
            </w:pPr>
            <w:r w:rsidRPr="00026D6E">
              <w:rPr>
                <w:rFonts w:ascii="Arial" w:hAnsi="Arial" w:cs="Arial"/>
                <w:szCs w:val="22"/>
              </w:rPr>
              <w:t>43</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247</w:t>
            </w:r>
          </w:p>
        </w:tc>
      </w:tr>
      <w:tr w:rsidR="004A14B6" w:rsidRPr="00A54EB2" w:rsidTr="007C115C">
        <w:trPr>
          <w:trHeight w:val="580"/>
          <w:jc w:val="center"/>
        </w:trPr>
        <w:tc>
          <w:tcPr>
            <w:tcW w:w="1776" w:type="dxa"/>
            <w:vMerge w:val="restart"/>
            <w:tcBorders>
              <w:top w:val="single" w:sz="4" w:space="0" w:color="auto"/>
              <w:left w:val="single" w:sz="4" w:space="0" w:color="auto"/>
              <w:bottom w:val="single" w:sz="4" w:space="0" w:color="auto"/>
              <w:right w:val="single" w:sz="4" w:space="0" w:color="auto"/>
            </w:tcBorders>
            <w:shd w:val="clear" w:color="auto" w:fill="DAEEF3"/>
            <w:hideMark/>
          </w:tcPr>
          <w:p w:rsidR="004A14B6" w:rsidRPr="00026D6E" w:rsidRDefault="004A14B6" w:rsidP="007C115C">
            <w:pPr>
              <w:pStyle w:val="af1"/>
              <w:jc w:val="center"/>
              <w:rPr>
                <w:rFonts w:ascii="Arial" w:hAnsi="Arial" w:cs="Arial"/>
                <w:b/>
                <w:szCs w:val="22"/>
              </w:rPr>
            </w:pPr>
            <w:r w:rsidRPr="00026D6E">
              <w:rPr>
                <w:rFonts w:ascii="Arial" w:hAnsi="Arial" w:cs="Arial"/>
                <w:b/>
                <w:szCs w:val="22"/>
              </w:rPr>
              <w:t>BIRAO-Islands</w:t>
            </w:r>
          </w:p>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(12)</w:t>
            </w: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Alite</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9"/>
              </w:numPr>
              <w:ind w:left="645" w:hanging="165"/>
              <w:rPr>
                <w:rFonts w:ascii="Arial" w:hAnsi="Arial" w:cs="Arial"/>
                <w:szCs w:val="22"/>
                <w:lang w:eastAsia="en-US"/>
              </w:rPr>
            </w:pPr>
            <w:r w:rsidRPr="00026D6E">
              <w:rPr>
                <w:rFonts w:ascii="Arial" w:hAnsi="Arial" w:cs="Arial"/>
                <w:szCs w:val="22"/>
              </w:rPr>
              <w:t xml:space="preserve">Obviously, the community uses water tanks (Rain catchment) of old conditions for drinking &amp; cooking. Perhaps, there is a possibility of having a gravity fed for water supply in the community from a spring that they have piped a 50mm polythene pipe 50m leading to the sea front for washing. With the height of 5m of its running outlet, we would say that the pressure is also sufficient to supply water for the community and the </w:t>
            </w:r>
            <w:r w:rsidRPr="00026D6E">
              <w:rPr>
                <w:rFonts w:ascii="Arial" w:hAnsi="Arial" w:cs="Arial"/>
                <w:szCs w:val="22"/>
              </w:rPr>
              <w:lastRenderedPageBreak/>
              <w:t>nearby Primary School.</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lastRenderedPageBreak/>
              <w:t>39</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42</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36</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31</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53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szCs w:val="22"/>
                <w:lang w:eastAsia="en-US"/>
              </w:rPr>
            </w:pPr>
            <w:r w:rsidRPr="00026D6E">
              <w:rPr>
                <w:rFonts w:ascii="Arial" w:hAnsi="Arial" w:cs="Arial"/>
                <w:szCs w:val="22"/>
              </w:rPr>
              <w:t>47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248</w:t>
            </w:r>
          </w:p>
        </w:tc>
      </w:tr>
      <w:tr w:rsidR="004A14B6" w:rsidRPr="00A54EB2" w:rsidTr="007C115C">
        <w:trPr>
          <w:trHeight w:val="580"/>
          <w:jc w:val="center"/>
        </w:trPr>
        <w:tc>
          <w:tcPr>
            <w:tcW w:w="17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A14B6" w:rsidRPr="00A54EB2" w:rsidRDefault="004A14B6" w:rsidP="007C115C">
            <w:pPr>
              <w:rPr>
                <w:rFonts w:ascii="Arial" w:hAnsi="Arial" w:cs="Arial"/>
                <w:b/>
                <w:sz w:val="22"/>
                <w:lang w:eastAsia="en-US"/>
              </w:rPr>
            </w:pPr>
          </w:p>
        </w:tc>
        <w:tc>
          <w:tcPr>
            <w:tcW w:w="254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7"/>
              </w:numPr>
              <w:ind w:left="636" w:hanging="156"/>
              <w:rPr>
                <w:rFonts w:ascii="Arial" w:hAnsi="Arial" w:cs="Arial"/>
                <w:szCs w:val="22"/>
                <w:lang w:eastAsia="en-US"/>
              </w:rPr>
            </w:pPr>
            <w:r w:rsidRPr="00026D6E">
              <w:rPr>
                <w:rFonts w:ascii="Arial" w:hAnsi="Arial" w:cs="Arial"/>
                <w:szCs w:val="22"/>
              </w:rPr>
              <w:t>Niumarere</w:t>
            </w:r>
          </w:p>
        </w:tc>
        <w:tc>
          <w:tcPr>
            <w:tcW w:w="445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4A14B6">
            <w:pPr>
              <w:pStyle w:val="af1"/>
              <w:numPr>
                <w:ilvl w:val="0"/>
                <w:numId w:val="29"/>
              </w:numPr>
              <w:ind w:left="645" w:hanging="165"/>
              <w:rPr>
                <w:rFonts w:ascii="Arial" w:hAnsi="Arial" w:cs="Arial"/>
                <w:szCs w:val="22"/>
                <w:lang w:eastAsia="en-US"/>
              </w:rPr>
            </w:pPr>
            <w:r w:rsidRPr="00026D6E">
              <w:rPr>
                <w:rFonts w:ascii="Arial" w:hAnsi="Arial" w:cs="Arial"/>
                <w:szCs w:val="22"/>
              </w:rPr>
              <w:t>This community is as similar as the Alite community. It would be helpful if a thorough assessment be conducted whether the system be gravity fed/rain-catchment. Otherwise, there is desperate need for water for the 2 island communities.</w:t>
            </w:r>
          </w:p>
        </w:tc>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38</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43</w:t>
            </w:r>
          </w:p>
        </w:tc>
        <w:tc>
          <w:tcPr>
            <w:tcW w:w="620"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34</w:t>
            </w:r>
          </w:p>
        </w:tc>
        <w:tc>
          <w:tcPr>
            <w:tcW w:w="47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36</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41</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rPr>
                <w:rFonts w:ascii="Arial" w:hAnsi="Arial" w:cs="Arial"/>
                <w:szCs w:val="22"/>
                <w:lang w:eastAsia="en-US"/>
              </w:rPr>
            </w:pPr>
            <w:r w:rsidRPr="00026D6E">
              <w:rPr>
                <w:rFonts w:ascii="Arial" w:hAnsi="Arial" w:cs="Arial"/>
                <w:szCs w:val="22"/>
              </w:rPr>
              <w:t>37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A14B6" w:rsidRPr="00026D6E" w:rsidRDefault="004A14B6" w:rsidP="007C115C">
            <w:pPr>
              <w:pStyle w:val="af1"/>
              <w:jc w:val="center"/>
              <w:rPr>
                <w:rFonts w:ascii="Arial" w:hAnsi="Arial" w:cs="Arial"/>
                <w:b/>
                <w:szCs w:val="22"/>
                <w:lang w:eastAsia="en-US"/>
              </w:rPr>
            </w:pPr>
            <w:r w:rsidRPr="00026D6E">
              <w:rPr>
                <w:rFonts w:ascii="Arial" w:hAnsi="Arial" w:cs="Arial"/>
                <w:b/>
                <w:szCs w:val="22"/>
              </w:rPr>
              <w:t>229</w:t>
            </w:r>
          </w:p>
        </w:tc>
      </w:tr>
    </w:tbl>
    <w:p w:rsidR="004A14B6" w:rsidRPr="00A54EB2" w:rsidRDefault="004A14B6" w:rsidP="004A14B6">
      <w:pPr>
        <w:tabs>
          <w:tab w:val="left" w:pos="1134"/>
        </w:tabs>
        <w:spacing w:line="360" w:lineRule="auto"/>
        <w:ind w:left="720"/>
        <w:rPr>
          <w:rFonts w:ascii="Calibri" w:hAnsi="Calibri"/>
          <w:szCs w:val="24"/>
        </w:rPr>
      </w:pPr>
    </w:p>
    <w:p w:rsidR="004A14B6" w:rsidRDefault="004A14B6" w:rsidP="004A14B6">
      <w:pPr>
        <w:tabs>
          <w:tab w:val="left" w:pos="1134"/>
        </w:tabs>
        <w:spacing w:line="360" w:lineRule="auto"/>
        <w:ind w:left="720"/>
        <w:rPr>
          <w:rFonts w:ascii="Calibri" w:hAnsi="Calibri"/>
          <w:szCs w:val="24"/>
        </w:rPr>
      </w:pPr>
      <w:r>
        <w:rPr>
          <w:rFonts w:ascii="Calibri" w:hAnsi="Calibri"/>
          <w:szCs w:val="24"/>
        </w:rPr>
        <w:t>Note:  6 communities above have been identified with damage from the April flooding, including Sukiki, Balo, Koloauvi/Visunauru, Ghaimabulu, Ngalidova/Sava, and Poinaho.  The assessment will further distinguish the water supply needs, and budget available to restore these systems; thus, the proposal targets five communities but this may be expanded to 6 if there is sufficient budget and demonstrated need.</w:t>
      </w:r>
    </w:p>
    <w:p w:rsidR="004A14B6" w:rsidRDefault="004A14B6" w:rsidP="004A14B6">
      <w:pPr>
        <w:tabs>
          <w:tab w:val="left" w:pos="1134"/>
        </w:tabs>
        <w:spacing w:line="360" w:lineRule="auto"/>
        <w:ind w:left="720"/>
        <w:rPr>
          <w:rFonts w:ascii="Calibri" w:hAnsi="Calibri"/>
          <w:szCs w:val="24"/>
        </w:rPr>
      </w:pPr>
    </w:p>
    <w:p w:rsidR="004A14B6" w:rsidRPr="00A54EB2" w:rsidRDefault="004A14B6" w:rsidP="004A14B6">
      <w:pPr>
        <w:tabs>
          <w:tab w:val="left" w:pos="1134"/>
        </w:tabs>
        <w:spacing w:line="360" w:lineRule="auto"/>
        <w:ind w:left="720"/>
        <w:rPr>
          <w:rFonts w:ascii="Calibri" w:hAnsi="Calibri"/>
          <w:szCs w:val="24"/>
        </w:rPr>
      </w:pPr>
      <w:r w:rsidRPr="00A54EB2">
        <w:rPr>
          <w:rFonts w:ascii="Calibri" w:hAnsi="Calibri"/>
          <w:szCs w:val="24"/>
        </w:rPr>
        <w:t>The attached implementation plan and budget below covers activities across the life of project including outputs, activities, timeframes, implementing partner and budget.</w:t>
      </w:r>
    </w:p>
    <w:bookmarkStart w:id="1" w:name="_MON_1477828087"/>
    <w:bookmarkEnd w:id="1"/>
    <w:p w:rsidR="004A14B6" w:rsidRPr="00A54EB2" w:rsidRDefault="004A14B6" w:rsidP="004A14B6">
      <w:pPr>
        <w:tabs>
          <w:tab w:val="left" w:pos="1134"/>
        </w:tabs>
        <w:spacing w:line="360" w:lineRule="auto"/>
        <w:ind w:left="720"/>
        <w:rPr>
          <w:rFonts w:ascii="Calibri" w:hAnsi="Calibri"/>
          <w:color w:val="C00000"/>
          <w:szCs w:val="24"/>
        </w:rPr>
      </w:pPr>
      <w:r>
        <w:rPr>
          <w:rFonts w:ascii="Calibri" w:hAnsi="Calibri"/>
          <w:color w:val="C00000"/>
          <w:szCs w:val="24"/>
        </w:rPr>
        <w:object w:dxaOrig="1551" w:dyaOrig="973">
          <v:shape id="_x0000_i1026" type="#_x0000_t75" style="width:77.6pt;height:48.6pt" o:ole="">
            <v:imagedata r:id="rId16" o:title=""/>
          </v:shape>
          <o:OLEObject Type="Embed" ProgID="Word.Document.12" ShapeID="_x0000_i1026" DrawAspect="Icon" ObjectID="_1481959345" r:id="rId17">
            <o:FieldCodes>\s</o:FieldCodes>
          </o:OLEObject>
        </w:object>
      </w:r>
    </w:p>
    <w:p w:rsidR="004A14B6" w:rsidRDefault="004A14B6" w:rsidP="004A14B6">
      <w:pPr>
        <w:tabs>
          <w:tab w:val="left" w:pos="1134"/>
        </w:tabs>
        <w:spacing w:line="360" w:lineRule="auto"/>
        <w:ind w:left="720"/>
        <w:rPr>
          <w:rFonts w:ascii="Calibri" w:hAnsi="Calibri"/>
          <w:color w:val="C00000"/>
          <w:szCs w:val="24"/>
        </w:rPr>
        <w:sectPr w:rsidR="004A14B6" w:rsidSect="007C115C">
          <w:pgSz w:w="16838" w:h="11906" w:orient="landscape"/>
          <w:pgMar w:top="1134" w:right="1134" w:bottom="1134" w:left="1134" w:header="851" w:footer="992" w:gutter="0"/>
          <w:cols w:space="425"/>
          <w:docGrid w:type="lines" w:linePitch="360"/>
        </w:sectPr>
      </w:pPr>
    </w:p>
    <w:p w:rsidR="004A14B6" w:rsidRPr="00797AEB" w:rsidRDefault="004A14B6" w:rsidP="004A14B6">
      <w:pPr>
        <w:rPr>
          <w:rFonts w:ascii="Calibri" w:hAnsi="Calibri" w:cs="Calibri"/>
          <w:b/>
          <w:sz w:val="28"/>
          <w:szCs w:val="28"/>
        </w:rPr>
      </w:pPr>
      <w:r>
        <w:rPr>
          <w:rFonts w:ascii="Calibri" w:hAnsi="Calibri" w:cs="Calibri"/>
          <w:b/>
          <w:sz w:val="28"/>
          <w:szCs w:val="28"/>
        </w:rPr>
        <w:lastRenderedPageBreak/>
        <w:t>Activities Implementation Plan</w:t>
      </w:r>
    </w:p>
    <w:p w:rsidR="004A14B6" w:rsidRPr="00797AEB" w:rsidRDefault="004A14B6" w:rsidP="004A14B6">
      <w:pPr>
        <w:rPr>
          <w:rFonts w:ascii="Calibri" w:hAnsi="Calibri" w:cs="Calibri"/>
          <w:sz w:val="28"/>
          <w:szCs w:val="28"/>
        </w:rPr>
      </w:pPr>
      <w:r w:rsidRPr="00797AEB">
        <w:rPr>
          <w:rFonts w:ascii="Calibri" w:hAnsi="Calibri" w:cs="Calibri"/>
          <w:sz w:val="28"/>
          <w:szCs w:val="28"/>
        </w:rPr>
        <w:t>Project Name: Addressing Health and Hygiene Needs of those Affected by the Solomon Islands Flooding in Weathercoast, Guadalcanal</w:t>
      </w:r>
    </w:p>
    <w:tbl>
      <w:tblPr>
        <w:tblpPr w:leftFromText="180" w:rightFromText="180" w:vertAnchor="text" w:horzAnchor="margin" w:tblpXSpec="center" w:tblpY="78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827"/>
        <w:gridCol w:w="709"/>
        <w:gridCol w:w="708"/>
        <w:gridCol w:w="709"/>
        <w:gridCol w:w="567"/>
        <w:gridCol w:w="709"/>
        <w:gridCol w:w="708"/>
        <w:gridCol w:w="2694"/>
        <w:gridCol w:w="1701"/>
      </w:tblGrid>
      <w:tr w:rsidR="004A14B6" w:rsidRPr="00C865FE" w:rsidTr="007C115C">
        <w:tc>
          <w:tcPr>
            <w:tcW w:w="3369" w:type="dxa"/>
            <w:vMerge w:val="restart"/>
            <w:shd w:val="clear" w:color="auto" w:fill="auto"/>
          </w:tcPr>
          <w:p w:rsidR="004A14B6" w:rsidRPr="00805074" w:rsidRDefault="004A14B6" w:rsidP="007C115C">
            <w:pPr>
              <w:rPr>
                <w:rFonts w:ascii="Calibri" w:hAnsi="Calibri" w:cs="Calibri"/>
              </w:rPr>
            </w:pPr>
            <w:r w:rsidRPr="00805074">
              <w:rPr>
                <w:rFonts w:ascii="Calibri" w:hAnsi="Calibri" w:cs="Calibri"/>
              </w:rPr>
              <w:t>Outputs</w:t>
            </w:r>
          </w:p>
        </w:tc>
        <w:tc>
          <w:tcPr>
            <w:tcW w:w="3827" w:type="dxa"/>
            <w:vMerge w:val="restart"/>
            <w:shd w:val="clear" w:color="auto" w:fill="auto"/>
          </w:tcPr>
          <w:p w:rsidR="004A14B6" w:rsidRPr="00805074" w:rsidRDefault="004A14B6" w:rsidP="007C115C">
            <w:pPr>
              <w:rPr>
                <w:rFonts w:ascii="Calibri" w:hAnsi="Calibri" w:cs="Calibri"/>
              </w:rPr>
            </w:pPr>
            <w:r w:rsidRPr="00805074">
              <w:rPr>
                <w:rFonts w:ascii="Calibri" w:hAnsi="Calibri" w:cs="Calibri"/>
              </w:rPr>
              <w:t>Activities</w:t>
            </w:r>
          </w:p>
        </w:tc>
        <w:tc>
          <w:tcPr>
            <w:tcW w:w="4110" w:type="dxa"/>
            <w:gridSpan w:val="6"/>
            <w:shd w:val="clear" w:color="auto" w:fill="auto"/>
          </w:tcPr>
          <w:p w:rsidR="004A14B6" w:rsidRPr="00805074" w:rsidRDefault="004A14B6" w:rsidP="007C115C">
            <w:pPr>
              <w:rPr>
                <w:rFonts w:ascii="Calibri" w:hAnsi="Calibri" w:cs="Calibri"/>
              </w:rPr>
            </w:pPr>
            <w:r w:rsidRPr="00805074">
              <w:rPr>
                <w:rFonts w:ascii="Calibri" w:hAnsi="Calibri" w:cs="Calibri"/>
              </w:rPr>
              <w:t>Timeframe</w:t>
            </w:r>
          </w:p>
        </w:tc>
        <w:tc>
          <w:tcPr>
            <w:tcW w:w="2694" w:type="dxa"/>
            <w:vMerge w:val="restart"/>
            <w:shd w:val="clear" w:color="auto" w:fill="auto"/>
          </w:tcPr>
          <w:p w:rsidR="004A14B6" w:rsidRPr="00805074" w:rsidRDefault="004A14B6" w:rsidP="007C115C">
            <w:pPr>
              <w:rPr>
                <w:rFonts w:ascii="Calibri" w:hAnsi="Calibri" w:cs="Calibri"/>
              </w:rPr>
            </w:pPr>
            <w:r w:rsidRPr="00805074">
              <w:rPr>
                <w:rFonts w:ascii="Calibri" w:hAnsi="Calibri" w:cs="Calibri"/>
              </w:rPr>
              <w:t>Responsible Partner</w:t>
            </w:r>
          </w:p>
        </w:tc>
        <w:tc>
          <w:tcPr>
            <w:tcW w:w="1701" w:type="dxa"/>
            <w:vMerge w:val="restart"/>
            <w:shd w:val="clear" w:color="auto" w:fill="auto"/>
          </w:tcPr>
          <w:p w:rsidR="004A14B6" w:rsidRPr="00805074" w:rsidRDefault="004A14B6" w:rsidP="007C115C">
            <w:pPr>
              <w:rPr>
                <w:rFonts w:ascii="Calibri" w:hAnsi="Calibri" w:cs="Calibri"/>
              </w:rPr>
            </w:pPr>
            <w:r w:rsidRPr="00805074">
              <w:rPr>
                <w:rFonts w:ascii="Calibri" w:hAnsi="Calibri" w:cs="Calibri"/>
              </w:rPr>
              <w:t>Total Budget (USD)</w:t>
            </w: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vMerge/>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r w:rsidRPr="00805074">
              <w:rPr>
                <w:rFonts w:ascii="Calibri" w:hAnsi="Calibri" w:cs="Calibri"/>
              </w:rPr>
              <w:t>Q1</w:t>
            </w:r>
          </w:p>
        </w:tc>
        <w:tc>
          <w:tcPr>
            <w:tcW w:w="708" w:type="dxa"/>
            <w:shd w:val="clear" w:color="auto" w:fill="auto"/>
          </w:tcPr>
          <w:p w:rsidR="004A14B6" w:rsidRPr="00805074" w:rsidRDefault="004A14B6" w:rsidP="007C115C">
            <w:pPr>
              <w:rPr>
                <w:rFonts w:ascii="Calibri" w:hAnsi="Calibri" w:cs="Calibri"/>
              </w:rPr>
            </w:pPr>
            <w:r w:rsidRPr="00805074">
              <w:rPr>
                <w:rFonts w:ascii="Calibri" w:hAnsi="Calibri" w:cs="Calibri"/>
              </w:rPr>
              <w:t>Q2</w:t>
            </w:r>
          </w:p>
        </w:tc>
        <w:tc>
          <w:tcPr>
            <w:tcW w:w="709" w:type="dxa"/>
            <w:shd w:val="clear" w:color="auto" w:fill="auto"/>
          </w:tcPr>
          <w:p w:rsidR="004A14B6" w:rsidRPr="00805074" w:rsidRDefault="004A14B6" w:rsidP="007C115C">
            <w:pPr>
              <w:rPr>
                <w:rFonts w:ascii="Calibri" w:hAnsi="Calibri" w:cs="Calibri"/>
              </w:rPr>
            </w:pPr>
            <w:r w:rsidRPr="00805074">
              <w:rPr>
                <w:rFonts w:ascii="Calibri" w:hAnsi="Calibri" w:cs="Calibri"/>
              </w:rPr>
              <w:t>Q3</w:t>
            </w:r>
          </w:p>
        </w:tc>
        <w:tc>
          <w:tcPr>
            <w:tcW w:w="567" w:type="dxa"/>
            <w:shd w:val="clear" w:color="auto" w:fill="auto"/>
          </w:tcPr>
          <w:p w:rsidR="004A14B6" w:rsidRPr="00805074" w:rsidRDefault="004A14B6" w:rsidP="007C115C">
            <w:pPr>
              <w:rPr>
                <w:rFonts w:ascii="Calibri" w:hAnsi="Calibri" w:cs="Calibri"/>
              </w:rPr>
            </w:pPr>
            <w:r w:rsidRPr="00805074">
              <w:rPr>
                <w:rFonts w:ascii="Calibri" w:hAnsi="Calibri" w:cs="Calibri"/>
              </w:rPr>
              <w:t>Q4</w:t>
            </w:r>
          </w:p>
        </w:tc>
        <w:tc>
          <w:tcPr>
            <w:tcW w:w="709" w:type="dxa"/>
            <w:shd w:val="clear" w:color="auto" w:fill="auto"/>
          </w:tcPr>
          <w:p w:rsidR="004A14B6" w:rsidRPr="00805074" w:rsidRDefault="004A14B6" w:rsidP="007C115C">
            <w:pPr>
              <w:rPr>
                <w:rFonts w:ascii="Calibri" w:hAnsi="Calibri" w:cs="Calibri"/>
              </w:rPr>
            </w:pPr>
            <w:r w:rsidRPr="00805074">
              <w:rPr>
                <w:rFonts w:ascii="Calibri" w:hAnsi="Calibri" w:cs="Calibri"/>
              </w:rPr>
              <w:t>Q5</w:t>
            </w:r>
          </w:p>
        </w:tc>
        <w:tc>
          <w:tcPr>
            <w:tcW w:w="708" w:type="dxa"/>
            <w:shd w:val="clear" w:color="auto" w:fill="auto"/>
          </w:tcPr>
          <w:p w:rsidR="004A14B6" w:rsidRPr="00805074" w:rsidRDefault="004A14B6" w:rsidP="007C115C">
            <w:pPr>
              <w:rPr>
                <w:rFonts w:ascii="Calibri" w:hAnsi="Calibri" w:cs="Calibri"/>
              </w:rPr>
            </w:pPr>
            <w:r w:rsidRPr="00805074">
              <w:rPr>
                <w:rFonts w:ascii="Calibri" w:hAnsi="Calibri" w:cs="Calibri"/>
              </w:rPr>
              <w:t>Q6</w:t>
            </w:r>
          </w:p>
        </w:tc>
        <w:tc>
          <w:tcPr>
            <w:tcW w:w="2694" w:type="dxa"/>
            <w:vMerge/>
            <w:shd w:val="clear" w:color="auto" w:fill="auto"/>
          </w:tcPr>
          <w:p w:rsidR="004A14B6" w:rsidRPr="00805074" w:rsidRDefault="004A14B6" w:rsidP="007C115C">
            <w:pPr>
              <w:rPr>
                <w:rFonts w:ascii="Calibri" w:hAnsi="Calibri" w:cs="Calibri"/>
              </w:rPr>
            </w:pPr>
          </w:p>
        </w:tc>
        <w:tc>
          <w:tcPr>
            <w:tcW w:w="1701" w:type="dxa"/>
            <w:vMerge/>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val="restart"/>
            <w:shd w:val="clear" w:color="auto" w:fill="auto"/>
          </w:tcPr>
          <w:p w:rsidR="004A14B6" w:rsidRPr="00805074" w:rsidRDefault="004A14B6" w:rsidP="007C115C">
            <w:pPr>
              <w:rPr>
                <w:rFonts w:ascii="Calibri" w:hAnsi="Calibri" w:cs="Calibri"/>
              </w:rPr>
            </w:pPr>
            <w:r w:rsidRPr="00805074">
              <w:rPr>
                <w:rFonts w:ascii="Calibri" w:hAnsi="Calibri" w:cs="Calibri"/>
              </w:rPr>
              <w:t>1.1 24 Community Workers trained in health and hygiene practices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1.1.1  Recruitment of project staff and identification of partner staff</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1.1.2  Project inception workshop with project staff and partners</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 MHMS and MoA</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1.1.3  Conduct inception meeting with key stakeholders – WVSI, WV Taiwan and ICDF  </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1.1.4  Community consultations and development of MoUs to support community participation and inputs</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1.1.5 Project develops training material for 3 subject areas with MHMS input for community health workers training</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 and MHMS</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1.1.6 Communities identify their Health Champion and Community Health Worker to attend training</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vMerge/>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1.1.7 Training organized in each of the 3 wards, and 2-day training conducted for respective community health workers </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 and MHMS</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15701" w:type="dxa"/>
            <w:gridSpan w:val="10"/>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1.2 12 target communities trained by community health workers in health and hygiene practices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1.2.1  Community health workers organize community training with community leaders in their respective communities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World Vision </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1.2.2  Community health workers provide their training in their community, while also utilizing IEC materials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1.3 108 IEC materials (3 per subject matter in each community) are displayed in 12 target communities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1.3.1  IEC materials are printed</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1.3.2  IEC materials are provided to community health workers for display in respective communities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15701" w:type="dxa"/>
            <w:gridSpan w:val="10"/>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1.4 Youth in 12 target communities are able to dramatize hygiene practices, and reinforce messaging around hygiene from initial training</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1.4.1 Drama consultant hired to organize  and train youth on presenting dramas in communities</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1.4.2 Community health workers invite youth from community to be a part of community drama group</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1.4.3  Youth (5 from each </w:t>
            </w:r>
            <w:r w:rsidRPr="00805074">
              <w:rPr>
                <w:rFonts w:ascii="Calibri" w:hAnsi="Calibri" w:cs="Calibri"/>
              </w:rPr>
              <w:lastRenderedPageBreak/>
              <w:t>community) attend 3-day workshop in each ward to learn about drama presentations , and prepare drama presentation of their own</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1.4.4  Community health workers and Youth Drama Group organize a drama in their neighbouring community on a special community occasion</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567"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15701" w:type="dxa"/>
            <w:gridSpan w:val="10"/>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2.1 Five water systems are constructed to provide adequate water to affected communities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2.1.1  Assessment of water supply needs in target area</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2.1.2  Technical design of water supply systems are prepared</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w:t>
            </w: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2.1.3  Procurement of materials and tools for water supply systems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2.1.4 Transportation of water supply materials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2.1.5 Construction of water supply systems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2.1.6 Water Committees established and training provided on operation and maintenance</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3.1  Materials provided to restore pens and corrals (using both community and external resources)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3.1.1 Households identified through baseline survey on needs to restore pens and corrals – project staff visit each community to develop </w:t>
            </w:r>
            <w:r w:rsidRPr="00805074">
              <w:rPr>
                <w:rFonts w:ascii="Calibri" w:hAnsi="Calibri" w:cs="Calibri"/>
              </w:rPr>
              <w:lastRenderedPageBreak/>
              <w:t>materials and budget</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3.1.2  Project staff prepare and procure household materials for pens/corrals (based on contribution from household itself) – 160 Households</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w:t>
            </w: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3.1.3  Materials transported and distributed to identified households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3.1.4  Households restore their pens and corrals</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 Partner Communities</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15701" w:type="dxa"/>
            <w:gridSpan w:val="10"/>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4.1  Project staff demonstrate effective monitoring and evaluation activities</w:t>
            </w: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4.1.1  Project DME officer and relevant staff updates the ITT regularly (monthly)</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56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    </w:t>
            </w: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X</w:t>
            </w: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4.1.2  Baseline survey conducted</w:t>
            </w:r>
          </w:p>
        </w:tc>
        <w:tc>
          <w:tcPr>
            <w:tcW w:w="709"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   X</w:t>
            </w: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2694" w:type="dxa"/>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4.1.3  End line survey conducted</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  </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r w:rsidRPr="00805074">
              <w:rPr>
                <w:rFonts w:ascii="Calibri" w:hAnsi="Calibri" w:cs="Calibri"/>
              </w:rPr>
              <w:t>X</w:t>
            </w: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4.1.4  Final project report prepared and printed</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  </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3827" w:type="dxa"/>
            <w:shd w:val="clear" w:color="auto" w:fill="auto"/>
          </w:tcPr>
          <w:p w:rsidR="004A14B6" w:rsidRPr="00805074" w:rsidRDefault="004A14B6" w:rsidP="007C115C">
            <w:pPr>
              <w:rPr>
                <w:rFonts w:ascii="Calibri" w:hAnsi="Calibri" w:cs="Calibri"/>
              </w:rPr>
            </w:pPr>
            <w:r w:rsidRPr="00805074">
              <w:rPr>
                <w:rFonts w:ascii="Calibri" w:hAnsi="Calibri" w:cs="Calibri"/>
              </w:rPr>
              <w:t xml:space="preserve">4.1.5  Project staff  hold closing 1 day workshop with partners and community representatives to share end-line and project results </w:t>
            </w:r>
          </w:p>
        </w:tc>
        <w:tc>
          <w:tcPr>
            <w:tcW w:w="709" w:type="dxa"/>
            <w:shd w:val="clear" w:color="auto" w:fill="auto"/>
          </w:tcPr>
          <w:p w:rsidR="004A14B6" w:rsidRPr="00805074" w:rsidRDefault="004A14B6" w:rsidP="007C115C">
            <w:pPr>
              <w:rPr>
                <w:rFonts w:ascii="Calibri" w:hAnsi="Calibri" w:cs="Calibri"/>
              </w:rPr>
            </w:pPr>
          </w:p>
        </w:tc>
        <w:tc>
          <w:tcPr>
            <w:tcW w:w="708" w:type="dxa"/>
            <w:shd w:val="clear" w:color="auto" w:fill="auto"/>
          </w:tcPr>
          <w:p w:rsidR="004A14B6" w:rsidRPr="00805074" w:rsidRDefault="004A14B6" w:rsidP="007C115C">
            <w:pPr>
              <w:rPr>
                <w:rFonts w:ascii="Calibri" w:hAnsi="Calibri" w:cs="Calibri"/>
              </w:rPr>
            </w:pPr>
          </w:p>
        </w:tc>
        <w:tc>
          <w:tcPr>
            <w:tcW w:w="709" w:type="dxa"/>
            <w:shd w:val="clear" w:color="auto" w:fill="auto"/>
          </w:tcPr>
          <w:p w:rsidR="004A14B6" w:rsidRPr="00805074" w:rsidRDefault="004A14B6" w:rsidP="007C115C">
            <w:pPr>
              <w:rPr>
                <w:rFonts w:ascii="Calibri" w:hAnsi="Calibri" w:cs="Calibri"/>
              </w:rPr>
            </w:pPr>
          </w:p>
        </w:tc>
        <w:tc>
          <w:tcPr>
            <w:tcW w:w="567"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w:t>
            </w:r>
          </w:p>
        </w:tc>
        <w:tc>
          <w:tcPr>
            <w:tcW w:w="709"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 xml:space="preserve"> </w:t>
            </w:r>
          </w:p>
        </w:tc>
        <w:tc>
          <w:tcPr>
            <w:tcW w:w="708" w:type="dxa"/>
            <w:shd w:val="clear" w:color="auto" w:fill="auto"/>
          </w:tcPr>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p>
          <w:p w:rsidR="004A14B6" w:rsidRPr="00805074" w:rsidRDefault="004A14B6" w:rsidP="007C115C">
            <w:pPr>
              <w:rPr>
                <w:rFonts w:ascii="Calibri" w:hAnsi="Calibri" w:cs="Calibri"/>
              </w:rPr>
            </w:pPr>
            <w:r w:rsidRPr="00805074">
              <w:rPr>
                <w:rFonts w:ascii="Calibri" w:hAnsi="Calibri" w:cs="Calibri"/>
              </w:rPr>
              <w:t>X</w:t>
            </w:r>
          </w:p>
        </w:tc>
        <w:tc>
          <w:tcPr>
            <w:tcW w:w="2694" w:type="dxa"/>
            <w:shd w:val="clear" w:color="auto" w:fill="auto"/>
          </w:tcPr>
          <w:p w:rsidR="004A14B6" w:rsidRPr="00805074" w:rsidRDefault="004A14B6" w:rsidP="007C115C">
            <w:pPr>
              <w:rPr>
                <w:rFonts w:ascii="Calibri" w:hAnsi="Calibri" w:cs="Calibri"/>
              </w:rPr>
            </w:pPr>
            <w:r w:rsidRPr="00805074">
              <w:rPr>
                <w:rFonts w:ascii="Calibri" w:hAnsi="Calibri" w:cs="Calibri"/>
              </w:rPr>
              <w:t>World Vision, MHMS and MoA</w:t>
            </w: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10631" w:type="dxa"/>
            <w:gridSpan w:val="8"/>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Activity Cost:</w:t>
            </w:r>
          </w:p>
        </w:tc>
        <w:tc>
          <w:tcPr>
            <w:tcW w:w="10631" w:type="dxa"/>
            <w:gridSpan w:val="8"/>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Operational Cost:</w:t>
            </w:r>
          </w:p>
        </w:tc>
        <w:tc>
          <w:tcPr>
            <w:tcW w:w="10631" w:type="dxa"/>
            <w:gridSpan w:val="8"/>
            <w:shd w:val="clear" w:color="auto" w:fill="auto"/>
          </w:tcPr>
          <w:p w:rsidR="004A14B6" w:rsidRPr="00805074" w:rsidRDefault="004A14B6" w:rsidP="007C115C">
            <w:pPr>
              <w:rPr>
                <w:rFonts w:ascii="Calibri" w:hAnsi="Calibri" w:cs="Calibri"/>
              </w:rPr>
            </w:pPr>
            <w:r w:rsidRPr="00805074">
              <w:rPr>
                <w:rFonts w:ascii="Calibri" w:hAnsi="Calibri" w:cs="Calibri"/>
              </w:rPr>
              <w:t>Includes: Accommodation, local hiring, Office Supplies, Training, Travel, Per Diem, Fuel</w:t>
            </w:r>
          </w:p>
        </w:tc>
        <w:tc>
          <w:tcPr>
            <w:tcW w:w="1701" w:type="dxa"/>
            <w:shd w:val="clear" w:color="auto" w:fill="auto"/>
          </w:tcPr>
          <w:p w:rsidR="004A14B6" w:rsidRPr="00805074" w:rsidRDefault="004A14B6" w:rsidP="007C115C">
            <w:pPr>
              <w:jc w:val="both"/>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p>
        </w:tc>
        <w:tc>
          <w:tcPr>
            <w:tcW w:w="10631" w:type="dxa"/>
            <w:gridSpan w:val="8"/>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r w:rsidR="004A14B6" w:rsidRPr="00C865FE" w:rsidTr="007C115C">
        <w:tc>
          <w:tcPr>
            <w:tcW w:w="3369" w:type="dxa"/>
            <w:shd w:val="clear" w:color="auto" w:fill="auto"/>
          </w:tcPr>
          <w:p w:rsidR="004A14B6" w:rsidRPr="00805074" w:rsidRDefault="004A14B6" w:rsidP="007C115C">
            <w:pPr>
              <w:rPr>
                <w:rFonts w:ascii="Calibri" w:hAnsi="Calibri" w:cs="Calibri"/>
              </w:rPr>
            </w:pPr>
            <w:r w:rsidRPr="00805074">
              <w:rPr>
                <w:rFonts w:ascii="Calibri" w:hAnsi="Calibri" w:cs="Calibri"/>
              </w:rPr>
              <w:t>Total Direct Costs:</w:t>
            </w:r>
          </w:p>
        </w:tc>
        <w:tc>
          <w:tcPr>
            <w:tcW w:w="10631" w:type="dxa"/>
            <w:gridSpan w:val="8"/>
            <w:shd w:val="clear" w:color="auto" w:fill="auto"/>
          </w:tcPr>
          <w:p w:rsidR="004A14B6" w:rsidRPr="00805074" w:rsidRDefault="004A14B6" w:rsidP="007C115C">
            <w:pPr>
              <w:rPr>
                <w:rFonts w:ascii="Calibri" w:hAnsi="Calibri" w:cs="Calibri"/>
              </w:rPr>
            </w:pPr>
          </w:p>
        </w:tc>
        <w:tc>
          <w:tcPr>
            <w:tcW w:w="1701" w:type="dxa"/>
            <w:shd w:val="clear" w:color="auto" w:fill="auto"/>
          </w:tcPr>
          <w:p w:rsidR="004A14B6" w:rsidRPr="00805074" w:rsidRDefault="004A14B6" w:rsidP="007C115C">
            <w:pPr>
              <w:rPr>
                <w:rFonts w:ascii="Calibri" w:hAnsi="Calibri" w:cs="Calibri"/>
              </w:rPr>
            </w:pPr>
          </w:p>
        </w:tc>
      </w:tr>
    </w:tbl>
    <w:p w:rsidR="004A14B6" w:rsidRPr="00797AEB" w:rsidRDefault="004A14B6" w:rsidP="004A14B6">
      <w:pPr>
        <w:tabs>
          <w:tab w:val="left" w:pos="1134"/>
        </w:tabs>
        <w:spacing w:afterLines="50" w:after="120" w:line="360" w:lineRule="auto"/>
        <w:rPr>
          <w:rFonts w:ascii="Calibri" w:hAnsi="Calibri" w:cs="Calibri"/>
          <w:b/>
          <w:bCs/>
          <w:szCs w:val="24"/>
        </w:rPr>
        <w:sectPr w:rsidR="004A14B6" w:rsidRPr="00797AEB" w:rsidSect="007C115C">
          <w:pgSz w:w="16838" w:h="11906" w:orient="landscape"/>
          <w:pgMar w:top="1440" w:right="1440" w:bottom="1440" w:left="1440" w:header="708" w:footer="708" w:gutter="0"/>
          <w:cols w:space="708"/>
          <w:docGrid w:linePitch="360"/>
        </w:sectPr>
      </w:pPr>
    </w:p>
    <w:p w:rsidR="004A14B6" w:rsidRPr="00A54EB2" w:rsidRDefault="004A14B6" w:rsidP="004A14B6">
      <w:pPr>
        <w:keepNext/>
        <w:numPr>
          <w:ilvl w:val="0"/>
          <w:numId w:val="11"/>
        </w:numPr>
        <w:tabs>
          <w:tab w:val="left" w:pos="1134"/>
        </w:tabs>
        <w:snapToGrid w:val="0"/>
        <w:spacing w:line="360" w:lineRule="auto"/>
        <w:ind w:left="721" w:hangingChars="300" w:hanging="721"/>
        <w:rPr>
          <w:rFonts w:ascii="Calibri" w:hAnsi="Calibri"/>
          <w:b/>
          <w:bCs/>
          <w:szCs w:val="24"/>
        </w:rPr>
      </w:pPr>
      <w:r w:rsidRPr="00A54EB2">
        <w:rPr>
          <w:rFonts w:ascii="Calibri" w:hAnsi="Calibri"/>
          <w:b/>
          <w:bCs/>
          <w:szCs w:val="24"/>
        </w:rPr>
        <w:lastRenderedPageBreak/>
        <w:t>Budget and Resource Allocation</w:t>
      </w:r>
    </w:p>
    <w:p w:rsidR="004A14B6" w:rsidRPr="00A54EB2" w:rsidRDefault="004A14B6" w:rsidP="004A14B6">
      <w:pPr>
        <w:numPr>
          <w:ilvl w:val="0"/>
          <w:numId w:val="6"/>
        </w:numPr>
        <w:tabs>
          <w:tab w:val="left" w:pos="1134"/>
        </w:tabs>
        <w:snapToGrid w:val="0"/>
        <w:spacing w:line="360" w:lineRule="auto"/>
        <w:ind w:leftChars="300" w:left="1186" w:hangingChars="194" w:hanging="466"/>
        <w:rPr>
          <w:rFonts w:ascii="Calibri" w:hAnsi="Calibri"/>
          <w:szCs w:val="24"/>
        </w:rPr>
      </w:pPr>
      <w:r w:rsidRPr="00A54EB2">
        <w:rPr>
          <w:rFonts w:ascii="Calibri" w:hAnsi="Calibri"/>
          <w:b/>
          <w:szCs w:val="24"/>
        </w:rPr>
        <w:t>Source of Funding:</w:t>
      </w:r>
      <w:r w:rsidRPr="00A54EB2">
        <w:rPr>
          <w:rFonts w:ascii="Calibri" w:hAnsi="Calibri"/>
          <w:szCs w:val="24"/>
        </w:rPr>
        <w:t xml:space="preserve"> </w:t>
      </w:r>
      <w:r>
        <w:rPr>
          <w:rFonts w:ascii="Calibri" w:hAnsi="Calibri"/>
          <w:szCs w:val="24"/>
        </w:rPr>
        <w:t xml:space="preserve"> December 1, 2014 to May</w:t>
      </w:r>
      <w:r w:rsidRPr="00A54EB2">
        <w:rPr>
          <w:rFonts w:ascii="Calibri" w:hAnsi="Calibri"/>
          <w:szCs w:val="24"/>
        </w:rPr>
        <w:t xml:space="preserve"> 31, 2016: US$500,000 -supported by </w:t>
      </w:r>
      <w:r>
        <w:rPr>
          <w:rFonts w:ascii="Calibri" w:hAnsi="Calibri"/>
          <w:szCs w:val="24"/>
        </w:rPr>
        <w:t xml:space="preserve">Taiwan </w:t>
      </w:r>
      <w:r w:rsidRPr="00A54EB2">
        <w:rPr>
          <w:rFonts w:ascii="Calibri" w:hAnsi="Calibri"/>
          <w:szCs w:val="24"/>
        </w:rPr>
        <w:t>ICDF</w:t>
      </w:r>
      <w:r>
        <w:rPr>
          <w:rFonts w:ascii="Calibri" w:hAnsi="Calibri"/>
          <w:szCs w:val="24"/>
        </w:rPr>
        <w:t>.</w:t>
      </w:r>
    </w:p>
    <w:p w:rsidR="004A14B6" w:rsidRPr="00A54EB2" w:rsidRDefault="004A14B6" w:rsidP="004A14B6">
      <w:pPr>
        <w:keepNext/>
        <w:numPr>
          <w:ilvl w:val="0"/>
          <w:numId w:val="6"/>
        </w:numPr>
        <w:tabs>
          <w:tab w:val="left" w:pos="1134"/>
        </w:tabs>
        <w:snapToGrid w:val="0"/>
        <w:spacing w:line="360" w:lineRule="auto"/>
        <w:ind w:leftChars="300" w:left="1186" w:hangingChars="194" w:hanging="466"/>
        <w:rPr>
          <w:rFonts w:ascii="Calibri" w:hAnsi="Calibri"/>
          <w:b/>
          <w:color w:val="C00000"/>
          <w:szCs w:val="24"/>
        </w:rPr>
      </w:pPr>
      <w:r w:rsidRPr="00A54EB2">
        <w:rPr>
          <w:rFonts w:ascii="Calibri" w:hAnsi="Calibri"/>
          <w:b/>
          <w:szCs w:val="24"/>
        </w:rPr>
        <w:t xml:space="preserve">Human Resources: </w:t>
      </w:r>
    </w:p>
    <w:p w:rsidR="004A14B6" w:rsidRPr="00A54EB2" w:rsidRDefault="004A14B6" w:rsidP="004A14B6">
      <w:pPr>
        <w:keepNext/>
        <w:tabs>
          <w:tab w:val="left" w:pos="1134"/>
        </w:tabs>
        <w:spacing w:line="360" w:lineRule="auto"/>
        <w:ind w:left="720"/>
        <w:rPr>
          <w:rFonts w:ascii="Calibri" w:hAnsi="Calibri"/>
          <w:szCs w:val="24"/>
        </w:rPr>
      </w:pPr>
      <w:r w:rsidRPr="00A54EB2">
        <w:rPr>
          <w:rFonts w:ascii="Calibri" w:hAnsi="Calibri"/>
          <w:i/>
          <w:szCs w:val="24"/>
        </w:rPr>
        <w:t>Please specify the human resources required for the project.</w:t>
      </w:r>
    </w:p>
    <w:p w:rsidR="004A14B6" w:rsidRPr="00A54EB2" w:rsidRDefault="004A14B6" w:rsidP="004A14B6">
      <w:pPr>
        <w:pStyle w:val="aa"/>
        <w:numPr>
          <w:ilvl w:val="2"/>
          <w:numId w:val="11"/>
        </w:numPr>
        <w:tabs>
          <w:tab w:val="left" w:pos="1134"/>
        </w:tabs>
        <w:snapToGrid w:val="0"/>
        <w:spacing w:line="360" w:lineRule="auto"/>
        <w:ind w:leftChars="0" w:left="1985" w:hanging="284"/>
        <w:rPr>
          <w:rFonts w:ascii="Calibri" w:hAnsi="Calibri"/>
          <w:szCs w:val="24"/>
        </w:rPr>
      </w:pPr>
      <w:r w:rsidRPr="00A54EB2">
        <w:rPr>
          <w:rFonts w:ascii="Calibri" w:hAnsi="Calibri"/>
          <w:szCs w:val="24"/>
        </w:rPr>
        <w:t>Taiwan ICDF: Two technical staff/professional volunteer to support project implementation (one for Health, and one for WASH);</w:t>
      </w:r>
    </w:p>
    <w:p w:rsidR="004A14B6" w:rsidRPr="00A54EB2" w:rsidRDefault="004A14B6" w:rsidP="004A14B6">
      <w:pPr>
        <w:pStyle w:val="aa"/>
        <w:numPr>
          <w:ilvl w:val="2"/>
          <w:numId w:val="11"/>
        </w:numPr>
        <w:tabs>
          <w:tab w:val="left" w:pos="1134"/>
        </w:tabs>
        <w:snapToGrid w:val="0"/>
        <w:spacing w:line="360" w:lineRule="auto"/>
        <w:ind w:leftChars="0" w:left="1985" w:hanging="284"/>
        <w:rPr>
          <w:rFonts w:ascii="Calibri" w:hAnsi="Calibri"/>
          <w:szCs w:val="24"/>
        </w:rPr>
      </w:pPr>
      <w:r w:rsidRPr="00A54EB2">
        <w:rPr>
          <w:rFonts w:ascii="Calibri" w:hAnsi="Calibri"/>
          <w:szCs w:val="24"/>
        </w:rPr>
        <w:t>World Vision Solomon Islands:  One project manager, two technical facilitators (one for Health, and one for WASH), and 4 community facilitators;</w:t>
      </w:r>
    </w:p>
    <w:p w:rsidR="004A14B6" w:rsidRPr="00813328" w:rsidRDefault="004A14B6" w:rsidP="004A14B6">
      <w:pPr>
        <w:pStyle w:val="aa"/>
        <w:numPr>
          <w:ilvl w:val="2"/>
          <w:numId w:val="11"/>
        </w:numPr>
        <w:tabs>
          <w:tab w:val="left" w:pos="1134"/>
        </w:tabs>
        <w:snapToGrid w:val="0"/>
        <w:spacing w:line="360" w:lineRule="auto"/>
        <w:ind w:leftChars="0" w:left="1985" w:hanging="284"/>
        <w:rPr>
          <w:rFonts w:ascii="Calibri" w:hAnsi="Calibri"/>
          <w:szCs w:val="24"/>
        </w:rPr>
      </w:pPr>
      <w:r w:rsidRPr="00A54EB2">
        <w:rPr>
          <w:rFonts w:ascii="Calibri" w:hAnsi="Calibri"/>
          <w:szCs w:val="24"/>
        </w:rPr>
        <w:t>Provincial Ministry of Health and Medical Services – One project facilitator/trainer to support training for community health workers.</w:t>
      </w:r>
    </w:p>
    <w:p w:rsidR="004A14B6" w:rsidRPr="00A54EB2" w:rsidRDefault="004A14B6" w:rsidP="004A14B6">
      <w:pPr>
        <w:keepNext/>
        <w:numPr>
          <w:ilvl w:val="0"/>
          <w:numId w:val="6"/>
        </w:numPr>
        <w:tabs>
          <w:tab w:val="left" w:pos="1134"/>
        </w:tabs>
        <w:snapToGrid w:val="0"/>
        <w:spacing w:line="360" w:lineRule="auto"/>
        <w:ind w:leftChars="300" w:left="1186" w:hangingChars="194" w:hanging="466"/>
        <w:rPr>
          <w:rFonts w:ascii="Calibri" w:hAnsi="Calibri"/>
          <w:b/>
          <w:i/>
          <w:szCs w:val="24"/>
        </w:rPr>
      </w:pPr>
      <w:r w:rsidRPr="00A54EB2">
        <w:rPr>
          <w:rFonts w:ascii="Calibri" w:hAnsi="Calibri"/>
          <w:b/>
          <w:szCs w:val="24"/>
        </w:rPr>
        <w:t xml:space="preserve">Other Resources: </w:t>
      </w:r>
    </w:p>
    <w:p w:rsidR="004A14B6" w:rsidRPr="00A54EB2" w:rsidRDefault="004A14B6" w:rsidP="004A14B6">
      <w:pPr>
        <w:keepNext/>
        <w:tabs>
          <w:tab w:val="left" w:pos="1134"/>
        </w:tabs>
        <w:spacing w:line="360" w:lineRule="auto"/>
        <w:ind w:left="720"/>
        <w:rPr>
          <w:rFonts w:ascii="Calibri" w:hAnsi="Calibri"/>
          <w:i/>
          <w:szCs w:val="24"/>
        </w:rPr>
      </w:pPr>
      <w:r w:rsidRPr="00A54EB2">
        <w:rPr>
          <w:rFonts w:ascii="Calibri" w:hAnsi="Calibri"/>
          <w:i/>
          <w:szCs w:val="24"/>
        </w:rPr>
        <w:t>Other resources other than the project budget and human resources, if necessary.</w:t>
      </w:r>
    </w:p>
    <w:p w:rsidR="004A14B6" w:rsidRPr="00A54EB2" w:rsidRDefault="004A14B6" w:rsidP="004A14B6">
      <w:pPr>
        <w:keepNext/>
        <w:tabs>
          <w:tab w:val="left" w:pos="1134"/>
        </w:tabs>
        <w:spacing w:line="360" w:lineRule="auto"/>
        <w:ind w:left="1263"/>
        <w:rPr>
          <w:rFonts w:ascii="Calibri" w:hAnsi="Calibri"/>
          <w:szCs w:val="24"/>
        </w:rPr>
      </w:pPr>
      <w:r w:rsidRPr="00A54EB2">
        <w:rPr>
          <w:rFonts w:ascii="Calibri" w:hAnsi="Calibri"/>
          <w:szCs w:val="24"/>
        </w:rPr>
        <w:t>Community participation and local resource provision is part of the design of this project.  The project will develop Memorandum of Understandings (MoUs) with the 12 target communities to ensure active participation of community leaders and members in implementation and monitoring, as well as the in-kind contributions of labor and resources to achieve the outputs and outcomes in the project.  WVSI works in partnership with communities, and thus this is central to ensuring communities are capable in developing in partnership with external organizations.</w:t>
      </w:r>
      <w:r>
        <w:rPr>
          <w:rFonts w:ascii="Calibri" w:hAnsi="Calibri"/>
          <w:szCs w:val="24"/>
        </w:rPr>
        <w:t xml:space="preserve"> </w:t>
      </w:r>
    </w:p>
    <w:p w:rsidR="004A14B6" w:rsidRPr="00A54EB2" w:rsidRDefault="004A14B6" w:rsidP="00581428">
      <w:pPr>
        <w:keepNext/>
        <w:numPr>
          <w:ilvl w:val="0"/>
          <w:numId w:val="11"/>
        </w:numPr>
        <w:tabs>
          <w:tab w:val="left" w:pos="1134"/>
        </w:tabs>
        <w:snapToGrid w:val="0"/>
        <w:spacing w:line="360" w:lineRule="auto"/>
        <w:ind w:left="721" w:hangingChars="300" w:hanging="721"/>
        <w:rPr>
          <w:rFonts w:ascii="Calibri" w:hAnsi="Calibri"/>
          <w:b/>
          <w:bCs/>
          <w:szCs w:val="24"/>
        </w:rPr>
      </w:pPr>
      <w:r w:rsidRPr="00A54EB2">
        <w:rPr>
          <w:rFonts w:ascii="Calibri" w:hAnsi="Calibri"/>
          <w:b/>
          <w:bCs/>
          <w:szCs w:val="24"/>
        </w:rPr>
        <w:t>Attachments</w:t>
      </w:r>
    </w:p>
    <w:p w:rsidR="004A14B6" w:rsidRPr="00A54EB2" w:rsidRDefault="004A14B6" w:rsidP="004A14B6">
      <w:pPr>
        <w:tabs>
          <w:tab w:val="left" w:pos="1134"/>
        </w:tabs>
        <w:spacing w:line="360" w:lineRule="auto"/>
        <w:ind w:leftChars="300" w:left="720"/>
        <w:rPr>
          <w:rFonts w:ascii="Calibri" w:hAnsi="Calibri"/>
          <w:i/>
          <w:szCs w:val="24"/>
        </w:rPr>
      </w:pPr>
      <w:r w:rsidRPr="00A54EB2">
        <w:rPr>
          <w:rFonts w:ascii="Calibri" w:hAnsi="Calibri"/>
          <w:i/>
          <w:szCs w:val="24"/>
        </w:rPr>
        <w:t>The following attachments must be submitted for all projects:</w:t>
      </w:r>
    </w:p>
    <w:p w:rsidR="004A14B6" w:rsidRPr="00A54EB2" w:rsidRDefault="004A14B6" w:rsidP="004A14B6">
      <w:pPr>
        <w:pStyle w:val="aa"/>
        <w:numPr>
          <w:ilvl w:val="4"/>
          <w:numId w:val="11"/>
        </w:numPr>
        <w:tabs>
          <w:tab w:val="left" w:pos="1134"/>
          <w:tab w:val="left" w:pos="1276"/>
        </w:tabs>
        <w:snapToGrid w:val="0"/>
        <w:spacing w:line="360" w:lineRule="auto"/>
        <w:ind w:leftChars="0" w:left="1260" w:right="240" w:hanging="540"/>
        <w:rPr>
          <w:rFonts w:ascii="Calibri" w:hAnsi="Calibri"/>
          <w:strike/>
          <w:szCs w:val="24"/>
        </w:rPr>
      </w:pPr>
      <w:r w:rsidRPr="00A54EB2">
        <w:rPr>
          <w:rFonts w:ascii="Calibri" w:hAnsi="Calibri"/>
          <w:b/>
          <w:szCs w:val="24"/>
        </w:rPr>
        <w:t>DMF (Design and Monitoring Framework):</w:t>
      </w:r>
      <w:r w:rsidRPr="00A54EB2">
        <w:rPr>
          <w:rFonts w:ascii="Calibri" w:hAnsi="Calibri"/>
          <w:szCs w:val="24"/>
        </w:rPr>
        <w:t xml:space="preserve"> Please see Appendix 2.</w:t>
      </w:r>
    </w:p>
    <w:p w:rsidR="004A14B6" w:rsidRPr="00A54EB2" w:rsidRDefault="004A14B6" w:rsidP="004A14B6">
      <w:pPr>
        <w:pStyle w:val="aa"/>
        <w:numPr>
          <w:ilvl w:val="4"/>
          <w:numId w:val="11"/>
        </w:numPr>
        <w:tabs>
          <w:tab w:val="left" w:pos="1134"/>
          <w:tab w:val="left" w:pos="1276"/>
        </w:tabs>
        <w:snapToGrid w:val="0"/>
        <w:spacing w:line="360" w:lineRule="auto"/>
        <w:ind w:leftChars="0" w:left="1260" w:right="240" w:hanging="540"/>
        <w:rPr>
          <w:rFonts w:ascii="Calibri" w:hAnsi="Calibri"/>
          <w:szCs w:val="24"/>
        </w:rPr>
      </w:pPr>
      <w:r w:rsidRPr="00A54EB2">
        <w:rPr>
          <w:rFonts w:ascii="Calibri" w:hAnsi="Calibri"/>
          <w:b/>
          <w:szCs w:val="24"/>
        </w:rPr>
        <w:t>Budget Statement:</w:t>
      </w:r>
      <w:r w:rsidRPr="00A54EB2">
        <w:rPr>
          <w:rFonts w:ascii="Calibri" w:hAnsi="Calibri"/>
          <w:szCs w:val="24"/>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91"/>
        <w:gridCol w:w="3081"/>
      </w:tblGrid>
      <w:tr w:rsidR="004A14B6" w:rsidRPr="00A54EB2" w:rsidTr="007C115C">
        <w:tc>
          <w:tcPr>
            <w:tcW w:w="4536"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Budget Breakdown</w:t>
            </w:r>
          </w:p>
        </w:tc>
        <w:tc>
          <w:tcPr>
            <w:tcW w:w="1091"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Amount ($US)</w:t>
            </w:r>
          </w:p>
        </w:tc>
      </w:tr>
      <w:tr w:rsidR="004A14B6" w:rsidRPr="00A54EB2" w:rsidTr="007C115C">
        <w:tc>
          <w:tcPr>
            <w:tcW w:w="4536" w:type="dxa"/>
            <w:shd w:val="clear" w:color="auto" w:fill="auto"/>
          </w:tcPr>
          <w:p w:rsidR="004A14B6" w:rsidRPr="00A54EB2" w:rsidRDefault="004A14B6" w:rsidP="004A14B6">
            <w:pPr>
              <w:widowControl/>
              <w:numPr>
                <w:ilvl w:val="0"/>
                <w:numId w:val="14"/>
              </w:numPr>
              <w:tabs>
                <w:tab w:val="left" w:pos="742"/>
              </w:tabs>
              <w:contextualSpacing/>
              <w:rPr>
                <w:rFonts w:ascii="Calibri" w:eastAsia="Calibri" w:hAnsi="Calibri"/>
                <w:kern w:val="0"/>
                <w:szCs w:val="24"/>
                <w:lang w:val="en-AU" w:eastAsia="en-US"/>
              </w:rPr>
            </w:pPr>
            <w:r w:rsidRPr="00A54EB2">
              <w:rPr>
                <w:rFonts w:ascii="Calibri" w:eastAsia="Calibri" w:hAnsi="Calibri"/>
                <w:kern w:val="0"/>
                <w:szCs w:val="24"/>
                <w:lang w:val="en-AU" w:eastAsia="en-US"/>
              </w:rPr>
              <w:t xml:space="preserve">Activity Cost </w:t>
            </w:r>
          </w:p>
        </w:tc>
        <w:tc>
          <w:tcPr>
            <w:tcW w:w="1091"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Pr>
                <w:rFonts w:ascii="Calibri" w:eastAsia="Calibri" w:hAnsi="Calibri"/>
                <w:kern w:val="0"/>
                <w:szCs w:val="24"/>
                <w:lang w:val="en-AU" w:eastAsia="en-US"/>
              </w:rPr>
              <w:t>275,</w:t>
            </w:r>
            <w:r w:rsidRPr="005D552E">
              <w:rPr>
                <w:rFonts w:ascii="Calibri" w:eastAsia="新細明體" w:hAnsi="Calibri" w:hint="eastAsia"/>
                <w:kern w:val="0"/>
                <w:szCs w:val="24"/>
                <w:lang w:val="en-AU"/>
              </w:rPr>
              <w:t>0</w:t>
            </w:r>
            <w:r>
              <w:rPr>
                <w:rFonts w:ascii="Calibri" w:eastAsia="Calibri" w:hAnsi="Calibri"/>
                <w:kern w:val="0"/>
                <w:szCs w:val="24"/>
                <w:lang w:val="en-AU" w:eastAsia="en-US"/>
              </w:rPr>
              <w:t>79</w:t>
            </w:r>
          </w:p>
        </w:tc>
      </w:tr>
      <w:tr w:rsidR="004A14B6" w:rsidRPr="00A54EB2" w:rsidTr="007C115C">
        <w:tc>
          <w:tcPr>
            <w:tcW w:w="4536" w:type="dxa"/>
            <w:shd w:val="clear" w:color="auto" w:fill="auto"/>
          </w:tcPr>
          <w:p w:rsidR="004A14B6" w:rsidRPr="00A54EB2" w:rsidRDefault="004A14B6" w:rsidP="004A14B6">
            <w:pPr>
              <w:widowControl/>
              <w:numPr>
                <w:ilvl w:val="0"/>
                <w:numId w:val="14"/>
              </w:numPr>
              <w:tabs>
                <w:tab w:val="left" w:pos="742"/>
              </w:tabs>
              <w:contextualSpacing/>
              <w:rPr>
                <w:rFonts w:ascii="Calibri" w:eastAsia="Calibri" w:hAnsi="Calibri"/>
                <w:kern w:val="0"/>
                <w:szCs w:val="24"/>
                <w:lang w:val="en-AU" w:eastAsia="en-US"/>
              </w:rPr>
            </w:pPr>
            <w:r w:rsidRPr="00A54EB2">
              <w:rPr>
                <w:rFonts w:ascii="Calibri" w:eastAsia="Calibri" w:hAnsi="Calibri"/>
                <w:kern w:val="0"/>
                <w:szCs w:val="24"/>
                <w:lang w:val="en-AU" w:eastAsia="en-US"/>
              </w:rPr>
              <w:t xml:space="preserve">Operating Cost </w:t>
            </w:r>
          </w:p>
        </w:tc>
        <w:tc>
          <w:tcPr>
            <w:tcW w:w="1091"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Pr>
                <w:rFonts w:ascii="Calibri" w:eastAsia="Calibri" w:hAnsi="Calibri"/>
                <w:kern w:val="0"/>
                <w:szCs w:val="24"/>
                <w:lang w:val="en-AU" w:eastAsia="en-US"/>
              </w:rPr>
              <w:t>134,</w:t>
            </w:r>
            <w:r w:rsidRPr="005D552E">
              <w:rPr>
                <w:rFonts w:ascii="Calibri" w:eastAsia="新細明體" w:hAnsi="Calibri" w:hint="eastAsia"/>
                <w:kern w:val="0"/>
                <w:szCs w:val="24"/>
                <w:lang w:val="en-AU"/>
              </w:rPr>
              <w:t>9</w:t>
            </w:r>
            <w:r>
              <w:rPr>
                <w:rFonts w:ascii="Calibri" w:eastAsia="Calibri" w:hAnsi="Calibri"/>
                <w:kern w:val="0"/>
                <w:szCs w:val="24"/>
                <w:lang w:val="en-AU" w:eastAsia="en-US"/>
              </w:rPr>
              <w:t>21</w:t>
            </w:r>
          </w:p>
        </w:tc>
      </w:tr>
      <w:tr w:rsidR="004A14B6" w:rsidRPr="00A54EB2" w:rsidTr="007C115C">
        <w:tc>
          <w:tcPr>
            <w:tcW w:w="4536" w:type="dxa"/>
            <w:shd w:val="clear" w:color="auto" w:fill="auto"/>
          </w:tcPr>
          <w:p w:rsidR="004A14B6" w:rsidRPr="00A54EB2" w:rsidRDefault="004A14B6" w:rsidP="004A14B6">
            <w:pPr>
              <w:widowControl/>
              <w:numPr>
                <w:ilvl w:val="0"/>
                <w:numId w:val="14"/>
              </w:numPr>
              <w:tabs>
                <w:tab w:val="left" w:pos="742"/>
              </w:tabs>
              <w:contextualSpacing/>
              <w:rPr>
                <w:rFonts w:ascii="Calibri" w:eastAsia="Calibri" w:hAnsi="Calibri"/>
                <w:kern w:val="0"/>
                <w:szCs w:val="24"/>
                <w:lang w:val="en-AU" w:eastAsia="en-US"/>
              </w:rPr>
            </w:pPr>
            <w:r w:rsidRPr="00A54EB2">
              <w:rPr>
                <w:rFonts w:ascii="Calibri" w:eastAsia="Calibri" w:hAnsi="Calibri"/>
                <w:kern w:val="0"/>
                <w:szCs w:val="24"/>
                <w:lang w:val="en-AU" w:eastAsia="en-US"/>
              </w:rPr>
              <w:t xml:space="preserve">Program </w:t>
            </w:r>
            <w:r>
              <w:rPr>
                <w:rFonts w:ascii="Calibri" w:eastAsia="Calibri" w:hAnsi="Calibri"/>
                <w:kern w:val="0"/>
                <w:szCs w:val="24"/>
                <w:lang w:val="en-AU" w:eastAsia="en-US"/>
              </w:rPr>
              <w:t>Support and Supervision</w:t>
            </w:r>
            <w:r w:rsidRPr="00A54EB2">
              <w:rPr>
                <w:rFonts w:ascii="Calibri" w:eastAsia="Calibri" w:hAnsi="Calibri"/>
                <w:kern w:val="0"/>
                <w:szCs w:val="24"/>
                <w:lang w:val="en-AU" w:eastAsia="en-US"/>
              </w:rPr>
              <w:t xml:space="preserve"> </w:t>
            </w:r>
          </w:p>
        </w:tc>
        <w:tc>
          <w:tcPr>
            <w:tcW w:w="1091"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Pr>
                <w:rFonts w:ascii="Calibri" w:eastAsia="Calibri" w:hAnsi="Calibri"/>
                <w:kern w:val="0"/>
                <w:szCs w:val="24"/>
                <w:lang w:val="en-AU" w:eastAsia="en-US"/>
              </w:rPr>
              <w:t>9</w:t>
            </w:r>
            <w:r w:rsidRPr="00A54EB2">
              <w:rPr>
                <w:rFonts w:ascii="Calibri" w:eastAsia="Calibri" w:hAnsi="Calibri"/>
                <w:kern w:val="0"/>
                <w:szCs w:val="24"/>
                <w:lang w:val="en-AU" w:eastAsia="en-US"/>
              </w:rPr>
              <w:t>0</w:t>
            </w:r>
            <w:r>
              <w:rPr>
                <w:rFonts w:ascii="Calibri" w:eastAsia="Calibri" w:hAnsi="Calibri"/>
                <w:kern w:val="0"/>
                <w:szCs w:val="24"/>
                <w:lang w:val="en-AU" w:eastAsia="en-US"/>
              </w:rPr>
              <w:t>,000</w:t>
            </w:r>
          </w:p>
        </w:tc>
      </w:tr>
      <w:tr w:rsidR="004A14B6" w:rsidRPr="00A54EB2" w:rsidTr="007C115C">
        <w:tc>
          <w:tcPr>
            <w:tcW w:w="4536"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1091"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p>
        </w:tc>
      </w:tr>
      <w:tr w:rsidR="004A14B6" w:rsidRPr="00A54EB2" w:rsidTr="007C115C">
        <w:tc>
          <w:tcPr>
            <w:tcW w:w="4536" w:type="dxa"/>
            <w:shd w:val="clear" w:color="auto" w:fill="auto"/>
          </w:tcPr>
          <w:p w:rsidR="004A14B6" w:rsidRPr="00A54EB2" w:rsidRDefault="004A14B6" w:rsidP="007C115C">
            <w:pPr>
              <w:widowControl/>
              <w:tabs>
                <w:tab w:val="left" w:pos="1134"/>
              </w:tabs>
              <w:rPr>
                <w:rFonts w:ascii="Calibri" w:eastAsia="Calibri" w:hAnsi="Calibri"/>
                <w:b/>
                <w:kern w:val="0"/>
                <w:szCs w:val="24"/>
                <w:lang w:val="en-AU" w:eastAsia="en-US"/>
              </w:rPr>
            </w:pPr>
            <w:r w:rsidRPr="00A54EB2">
              <w:rPr>
                <w:rFonts w:ascii="Calibri" w:eastAsia="Calibri" w:hAnsi="Calibri"/>
                <w:b/>
                <w:kern w:val="0"/>
                <w:szCs w:val="24"/>
                <w:lang w:val="en-AU" w:eastAsia="en-US"/>
              </w:rPr>
              <w:t>Total:</w:t>
            </w:r>
          </w:p>
        </w:tc>
        <w:tc>
          <w:tcPr>
            <w:tcW w:w="1091" w:type="dxa"/>
            <w:shd w:val="clear" w:color="auto" w:fill="auto"/>
          </w:tcPr>
          <w:p w:rsidR="004A14B6" w:rsidRPr="00A54EB2" w:rsidRDefault="004A14B6" w:rsidP="007C115C">
            <w:pPr>
              <w:widowControl/>
              <w:tabs>
                <w:tab w:val="left" w:pos="1134"/>
              </w:tabs>
              <w:rPr>
                <w:rFonts w:ascii="Calibri" w:eastAsia="Calibri" w:hAnsi="Calibri"/>
                <w:kern w:val="0"/>
                <w:szCs w:val="24"/>
                <w:lang w:val="en-AU" w:eastAsia="en-US"/>
              </w:rPr>
            </w:pPr>
          </w:p>
        </w:tc>
        <w:tc>
          <w:tcPr>
            <w:tcW w:w="3081" w:type="dxa"/>
            <w:shd w:val="clear" w:color="auto" w:fill="auto"/>
            <w:vAlign w:val="center"/>
          </w:tcPr>
          <w:p w:rsidR="004A14B6" w:rsidRPr="00A54EB2" w:rsidRDefault="004A14B6" w:rsidP="007C115C">
            <w:pPr>
              <w:widowControl/>
              <w:tabs>
                <w:tab w:val="left" w:pos="1134"/>
              </w:tabs>
              <w:rPr>
                <w:rFonts w:ascii="Calibri" w:eastAsia="Calibri" w:hAnsi="Calibri"/>
                <w:kern w:val="0"/>
                <w:szCs w:val="24"/>
                <w:lang w:val="en-AU" w:eastAsia="en-US"/>
              </w:rPr>
            </w:pPr>
            <w:r w:rsidRPr="00A54EB2">
              <w:rPr>
                <w:rFonts w:ascii="Calibri" w:eastAsia="Calibri" w:hAnsi="Calibri"/>
                <w:kern w:val="0"/>
                <w:szCs w:val="24"/>
                <w:lang w:val="en-AU" w:eastAsia="en-US"/>
              </w:rPr>
              <w:t>500,000</w:t>
            </w:r>
          </w:p>
        </w:tc>
      </w:tr>
    </w:tbl>
    <w:p w:rsidR="004A14B6" w:rsidRDefault="004A14B6" w:rsidP="005B01BE">
      <w:pPr>
        <w:widowControl/>
        <w:rPr>
          <w:rFonts w:ascii="Calibri" w:hAnsi="Calibri"/>
          <w:b/>
          <w:bCs/>
          <w:szCs w:val="24"/>
        </w:rPr>
        <w:sectPr w:rsidR="004A14B6">
          <w:pgSz w:w="11906" w:h="16838"/>
          <w:pgMar w:top="1276" w:right="1274" w:bottom="1440" w:left="1418" w:header="851" w:footer="992" w:gutter="0"/>
          <w:cols w:space="720"/>
          <w:docGrid w:type="lines" w:linePitch="360"/>
        </w:sectPr>
      </w:pPr>
    </w:p>
    <w:p w:rsidR="004A14B6" w:rsidRPr="00A54EB2" w:rsidRDefault="004A14B6" w:rsidP="004A14B6">
      <w:pPr>
        <w:pageBreakBefore/>
        <w:tabs>
          <w:tab w:val="left" w:pos="1134"/>
        </w:tabs>
        <w:spacing w:line="360" w:lineRule="auto"/>
        <w:rPr>
          <w:rFonts w:ascii="Calibri" w:hAnsi="Calibri"/>
          <w:b/>
          <w:color w:val="000000"/>
          <w:kern w:val="0"/>
          <w:szCs w:val="24"/>
          <w:bdr w:val="single" w:sz="4" w:space="0" w:color="auto"/>
        </w:rPr>
      </w:pPr>
      <w:r w:rsidRPr="00A54EB2">
        <w:rPr>
          <w:rFonts w:ascii="Calibri" w:hAnsi="Calibri"/>
          <w:b/>
          <w:color w:val="000000"/>
          <w:kern w:val="0"/>
          <w:szCs w:val="24"/>
          <w:bdr w:val="single" w:sz="4" w:space="0" w:color="auto"/>
        </w:rPr>
        <w:lastRenderedPageBreak/>
        <w:t>Appendix 1</w:t>
      </w:r>
    </w:p>
    <w:p w:rsidR="004A14B6" w:rsidRPr="00A54EB2" w:rsidRDefault="004A14B6" w:rsidP="004A14B6">
      <w:pPr>
        <w:tabs>
          <w:tab w:val="left" w:pos="1134"/>
        </w:tabs>
        <w:spacing w:line="360" w:lineRule="auto"/>
        <w:rPr>
          <w:rFonts w:ascii="Calibri" w:hAnsi="Calibri"/>
          <w:b/>
          <w:color w:val="000000"/>
          <w:kern w:val="0"/>
          <w:szCs w:val="24"/>
        </w:rPr>
      </w:pPr>
      <w:r w:rsidRPr="00A54EB2">
        <w:rPr>
          <w:rFonts w:ascii="Calibri" w:hAnsi="Calibri"/>
          <w:b/>
          <w:color w:val="000000"/>
          <w:kern w:val="0"/>
          <w:szCs w:val="24"/>
        </w:rPr>
        <w:t>Project Sector Cross References</w:t>
      </w:r>
    </w:p>
    <w:p w:rsidR="004A14B6" w:rsidRPr="00A54EB2" w:rsidRDefault="004A14B6" w:rsidP="004A14B6">
      <w:pPr>
        <w:tabs>
          <w:tab w:val="left" w:pos="1134"/>
        </w:tabs>
        <w:spacing w:line="360" w:lineRule="auto"/>
        <w:rPr>
          <w:rFonts w:ascii="Calibri" w:hAnsi="Calibri"/>
          <w:color w:val="000000"/>
          <w:kern w:val="0"/>
          <w:szCs w:val="24"/>
        </w:rPr>
      </w:pPr>
      <w:r w:rsidRPr="00A54EB2">
        <w:rPr>
          <w:rFonts w:ascii="Calibri" w:hAnsi="Calibri"/>
          <w:szCs w:val="24"/>
        </w:rPr>
        <w:t>The correspondence between project Sector and ODA reporting system code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4A14B6" w:rsidRPr="00A54EB2" w:rsidTr="007C115C">
        <w:trPr>
          <w:tblHeader/>
        </w:trPr>
        <w:tc>
          <w:tcPr>
            <w:tcW w:w="3936" w:type="dxa"/>
            <w:shd w:val="clear" w:color="auto" w:fill="auto"/>
          </w:tcPr>
          <w:p w:rsidR="004A14B6" w:rsidRPr="00A54EB2" w:rsidRDefault="004A14B6" w:rsidP="007C115C">
            <w:pPr>
              <w:tabs>
                <w:tab w:val="left" w:pos="1134"/>
              </w:tabs>
              <w:spacing w:line="360" w:lineRule="auto"/>
              <w:rPr>
                <w:rFonts w:ascii="Calibri" w:hAnsi="Calibri"/>
                <w:szCs w:val="24"/>
              </w:rPr>
            </w:pPr>
            <w:r w:rsidRPr="00A54EB2">
              <w:rPr>
                <w:rFonts w:ascii="Calibri" w:hAnsi="Calibri"/>
                <w:color w:val="000000"/>
                <w:kern w:val="0"/>
                <w:szCs w:val="24"/>
              </w:rPr>
              <w:t>ODA Reporting System Code</w:t>
            </w:r>
          </w:p>
        </w:tc>
        <w:tc>
          <w:tcPr>
            <w:tcW w:w="5811" w:type="dxa"/>
            <w:shd w:val="clear" w:color="auto" w:fill="auto"/>
            <w:vAlign w:val="center"/>
          </w:tcPr>
          <w:p w:rsidR="004A14B6" w:rsidRPr="00A54EB2" w:rsidRDefault="004A14B6" w:rsidP="007C115C">
            <w:pPr>
              <w:tabs>
                <w:tab w:val="left" w:pos="1134"/>
              </w:tabs>
              <w:spacing w:line="360" w:lineRule="auto"/>
              <w:rPr>
                <w:rFonts w:ascii="Calibri" w:hAnsi="Calibri"/>
                <w:color w:val="000000"/>
                <w:kern w:val="0"/>
                <w:szCs w:val="24"/>
              </w:rPr>
            </w:pPr>
            <w:r w:rsidRPr="00A54EB2">
              <w:rPr>
                <w:rFonts w:ascii="Calibri" w:hAnsi="Calibri"/>
                <w:color w:val="000000"/>
                <w:kern w:val="0"/>
                <w:szCs w:val="24"/>
              </w:rPr>
              <w:t>Example</w:t>
            </w:r>
          </w:p>
        </w:tc>
      </w:tr>
      <w:tr w:rsidR="004A14B6" w:rsidRPr="00A54EB2" w:rsidTr="007C115C">
        <w:trPr>
          <w:tblHeader/>
        </w:trPr>
        <w:tc>
          <w:tcPr>
            <w:tcW w:w="3936" w:type="dxa"/>
            <w:tcBorders>
              <w:bottom w:val="single" w:sz="4" w:space="0" w:color="auto"/>
            </w:tcBorders>
            <w:shd w:val="clear" w:color="auto" w:fill="auto"/>
          </w:tcPr>
          <w:p w:rsidR="004A14B6" w:rsidRPr="00A54EB2" w:rsidRDefault="004A14B6" w:rsidP="007C115C">
            <w:pPr>
              <w:tabs>
                <w:tab w:val="left" w:pos="1134"/>
              </w:tabs>
              <w:spacing w:line="360" w:lineRule="auto"/>
              <w:rPr>
                <w:rFonts w:ascii="Calibri" w:hAnsi="Calibri"/>
                <w:b/>
                <w:szCs w:val="24"/>
              </w:rPr>
            </w:pPr>
            <w:r w:rsidRPr="00A54EB2">
              <w:rPr>
                <w:rFonts w:ascii="Calibri" w:hAnsi="Calibri"/>
                <w:b/>
                <w:szCs w:val="24"/>
              </w:rPr>
              <w:t>Project Sector: Agriculture</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 xml:space="preserve">310 Agriculture, forestry, and fisheries </w:t>
            </w:r>
          </w:p>
        </w:tc>
        <w:tc>
          <w:tcPr>
            <w:tcW w:w="5811" w:type="dxa"/>
            <w:tcBorders>
              <w:bottom w:val="single" w:sz="4" w:space="0" w:color="auto"/>
            </w:tcBorders>
            <w:shd w:val="clear" w:color="auto" w:fill="auto"/>
          </w:tcPr>
          <w:p w:rsidR="004A14B6" w:rsidRPr="00A54EB2" w:rsidRDefault="004A14B6" w:rsidP="004A14B6">
            <w:pPr>
              <w:pStyle w:val="aa"/>
              <w:numPr>
                <w:ilvl w:val="0"/>
                <w:numId w:val="7"/>
              </w:numPr>
              <w:tabs>
                <w:tab w:val="left" w:pos="1134"/>
              </w:tabs>
              <w:snapToGrid w:val="0"/>
              <w:spacing w:line="360" w:lineRule="auto"/>
              <w:ind w:leftChars="0"/>
              <w:rPr>
                <w:rFonts w:ascii="Calibri" w:hAnsi="Calibri"/>
                <w:kern w:val="0"/>
                <w:szCs w:val="24"/>
              </w:rPr>
            </w:pPr>
            <w:r w:rsidRPr="00A54EB2">
              <w:rPr>
                <w:rFonts w:ascii="Calibri" w:hAnsi="Calibri"/>
                <w:szCs w:val="24"/>
              </w:rPr>
              <w:t>Bamboo Development Project (Caribbean  and Central and South America)</w:t>
            </w:r>
          </w:p>
          <w:p w:rsidR="004A14B6" w:rsidRPr="00A54EB2" w:rsidRDefault="004A14B6" w:rsidP="004A14B6">
            <w:pPr>
              <w:pStyle w:val="aa"/>
              <w:numPr>
                <w:ilvl w:val="0"/>
                <w:numId w:val="7"/>
              </w:numPr>
              <w:tabs>
                <w:tab w:val="left" w:pos="1134"/>
              </w:tabs>
              <w:snapToGrid w:val="0"/>
              <w:spacing w:line="360" w:lineRule="auto"/>
              <w:ind w:leftChars="0"/>
              <w:rPr>
                <w:rFonts w:ascii="Calibri" w:hAnsi="Calibri"/>
                <w:kern w:val="0"/>
                <w:szCs w:val="24"/>
              </w:rPr>
            </w:pPr>
            <w:r w:rsidRPr="00A54EB2">
              <w:rPr>
                <w:rFonts w:ascii="Calibri" w:hAnsi="Calibri"/>
                <w:szCs w:val="24"/>
              </w:rPr>
              <w:t>Aquaculture Project (Belize)</w:t>
            </w:r>
          </w:p>
          <w:p w:rsidR="004A14B6" w:rsidRPr="00A54EB2" w:rsidRDefault="004A14B6" w:rsidP="004A14B6">
            <w:pPr>
              <w:pStyle w:val="aa"/>
              <w:numPr>
                <w:ilvl w:val="0"/>
                <w:numId w:val="7"/>
              </w:numPr>
              <w:tabs>
                <w:tab w:val="left" w:pos="1134"/>
              </w:tabs>
              <w:snapToGrid w:val="0"/>
              <w:spacing w:line="360" w:lineRule="auto"/>
              <w:ind w:leftChars="0"/>
              <w:rPr>
                <w:rFonts w:ascii="Calibri" w:hAnsi="Calibri"/>
                <w:kern w:val="0"/>
                <w:szCs w:val="24"/>
              </w:rPr>
            </w:pPr>
            <w:r w:rsidRPr="00A54EB2">
              <w:rPr>
                <w:rFonts w:ascii="Calibri" w:hAnsi="Calibri"/>
                <w:szCs w:val="24"/>
              </w:rPr>
              <w:t>Horticulture Project (Solomon Islands)</w:t>
            </w:r>
          </w:p>
          <w:p w:rsidR="004A14B6" w:rsidRPr="00A54EB2" w:rsidRDefault="004A14B6" w:rsidP="004A14B6">
            <w:pPr>
              <w:pStyle w:val="aa"/>
              <w:numPr>
                <w:ilvl w:val="0"/>
                <w:numId w:val="7"/>
              </w:numPr>
              <w:tabs>
                <w:tab w:val="left" w:pos="1134"/>
              </w:tabs>
              <w:snapToGrid w:val="0"/>
              <w:spacing w:line="360" w:lineRule="auto"/>
              <w:ind w:leftChars="0"/>
              <w:rPr>
                <w:rFonts w:ascii="Calibri" w:hAnsi="Calibri"/>
                <w:kern w:val="0"/>
                <w:szCs w:val="24"/>
              </w:rPr>
            </w:pPr>
            <w:r w:rsidRPr="00A54EB2">
              <w:rPr>
                <w:rFonts w:ascii="Calibri" w:hAnsi="Calibri"/>
                <w:szCs w:val="24"/>
              </w:rPr>
              <w:t>Haiti New Hope Village Residents Resettlement Project</w:t>
            </w:r>
          </w:p>
        </w:tc>
      </w:tr>
      <w:tr w:rsidR="004A14B6" w:rsidRPr="00A54EB2" w:rsidTr="007C115C">
        <w:trPr>
          <w:tblHeader/>
        </w:trPr>
        <w:tc>
          <w:tcPr>
            <w:tcW w:w="3936" w:type="dxa"/>
            <w:shd w:val="clear" w:color="auto" w:fill="FFFF00"/>
          </w:tcPr>
          <w:p w:rsidR="004A14B6" w:rsidRPr="00A54EB2" w:rsidRDefault="004A14B6" w:rsidP="007C115C">
            <w:pPr>
              <w:tabs>
                <w:tab w:val="left" w:pos="1134"/>
              </w:tabs>
              <w:spacing w:line="360" w:lineRule="auto"/>
              <w:rPr>
                <w:rFonts w:ascii="Calibri" w:hAnsi="Calibri"/>
                <w:b/>
                <w:szCs w:val="24"/>
              </w:rPr>
            </w:pPr>
            <w:r w:rsidRPr="00A54EB2">
              <w:rPr>
                <w:rFonts w:ascii="Calibri" w:hAnsi="Calibri"/>
                <w:b/>
                <w:szCs w:val="24"/>
              </w:rPr>
              <w:t>Project Sector: Public Health</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120 Health</w:t>
            </w:r>
          </w:p>
        </w:tc>
        <w:tc>
          <w:tcPr>
            <w:tcW w:w="5811" w:type="dxa"/>
            <w:shd w:val="clear" w:color="auto" w:fill="FFFF00"/>
          </w:tcPr>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Addressing Health and Hygiene needs of those affected by the Solomon Islands Flooding in Weathercoast, Guadalcanal</w:t>
            </w:r>
            <w:r w:rsidRPr="00A54EB2">
              <w:rPr>
                <w:rFonts w:ascii="Calibri" w:hAnsi="Calibri"/>
                <w:color w:val="0070C0"/>
                <w:szCs w:val="24"/>
              </w:rPr>
              <w:t xml:space="preserve"> </w:t>
            </w:r>
          </w:p>
        </w:tc>
      </w:tr>
      <w:tr w:rsidR="004A14B6" w:rsidRPr="00A54EB2" w:rsidTr="007C115C">
        <w:trPr>
          <w:tblHeader/>
        </w:trPr>
        <w:tc>
          <w:tcPr>
            <w:tcW w:w="3936" w:type="dxa"/>
            <w:shd w:val="clear" w:color="auto" w:fill="auto"/>
          </w:tcPr>
          <w:p w:rsidR="004A14B6" w:rsidRPr="00A54EB2" w:rsidRDefault="004A14B6" w:rsidP="007C115C">
            <w:pPr>
              <w:tabs>
                <w:tab w:val="left" w:pos="1134"/>
              </w:tabs>
              <w:spacing w:line="360" w:lineRule="auto"/>
              <w:rPr>
                <w:rFonts w:ascii="Calibri" w:hAnsi="Calibri"/>
                <w:b/>
                <w:szCs w:val="24"/>
              </w:rPr>
            </w:pPr>
            <w:r w:rsidRPr="00A54EB2">
              <w:rPr>
                <w:rFonts w:ascii="Calibri" w:hAnsi="Calibri"/>
                <w:b/>
                <w:szCs w:val="24"/>
              </w:rPr>
              <w:t>Project Sector: Education</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110 Education</w:t>
            </w:r>
          </w:p>
        </w:tc>
        <w:tc>
          <w:tcPr>
            <w:tcW w:w="5811" w:type="dxa"/>
            <w:shd w:val="clear" w:color="auto" w:fill="auto"/>
          </w:tcPr>
          <w:p w:rsidR="004A14B6" w:rsidRPr="00A54EB2" w:rsidRDefault="004A14B6" w:rsidP="004A14B6">
            <w:pPr>
              <w:pStyle w:val="aa"/>
              <w:numPr>
                <w:ilvl w:val="0"/>
                <w:numId w:val="8"/>
              </w:numPr>
              <w:tabs>
                <w:tab w:val="left" w:pos="1134"/>
              </w:tabs>
              <w:snapToGrid w:val="0"/>
              <w:spacing w:line="360" w:lineRule="auto"/>
              <w:ind w:leftChars="0"/>
              <w:rPr>
                <w:rFonts w:ascii="Calibri" w:hAnsi="Calibri"/>
                <w:szCs w:val="24"/>
              </w:rPr>
            </w:pPr>
            <w:r w:rsidRPr="00A54EB2">
              <w:rPr>
                <w:rFonts w:ascii="Calibri" w:hAnsi="Calibri"/>
                <w:szCs w:val="24"/>
              </w:rPr>
              <w:t>Technical and Vocational Education and Training Project (The Gambia)</w:t>
            </w:r>
          </w:p>
          <w:p w:rsidR="004A14B6" w:rsidRPr="00A54EB2" w:rsidRDefault="004A14B6" w:rsidP="004A14B6">
            <w:pPr>
              <w:pStyle w:val="aa"/>
              <w:numPr>
                <w:ilvl w:val="0"/>
                <w:numId w:val="8"/>
              </w:numPr>
              <w:tabs>
                <w:tab w:val="left" w:pos="1134"/>
              </w:tabs>
              <w:snapToGrid w:val="0"/>
              <w:spacing w:line="360" w:lineRule="auto"/>
              <w:ind w:leftChars="0"/>
              <w:rPr>
                <w:rFonts w:ascii="Calibri" w:hAnsi="Calibri"/>
                <w:szCs w:val="24"/>
              </w:rPr>
            </w:pPr>
            <w:r w:rsidRPr="00A54EB2">
              <w:rPr>
                <w:rFonts w:ascii="Calibri" w:hAnsi="Calibri"/>
                <w:szCs w:val="24"/>
              </w:rPr>
              <w:t>Vocational Training Project (Swaziland)</w:t>
            </w:r>
          </w:p>
        </w:tc>
      </w:tr>
      <w:tr w:rsidR="004A14B6" w:rsidRPr="00A54EB2" w:rsidTr="007C115C">
        <w:trPr>
          <w:trHeight w:val="2513"/>
          <w:tblHeader/>
        </w:trPr>
        <w:tc>
          <w:tcPr>
            <w:tcW w:w="3936" w:type="dxa"/>
            <w:shd w:val="clear" w:color="auto" w:fill="auto"/>
          </w:tcPr>
          <w:p w:rsidR="004A14B6" w:rsidRPr="00A54EB2" w:rsidRDefault="004A14B6" w:rsidP="007C115C">
            <w:pPr>
              <w:tabs>
                <w:tab w:val="left" w:pos="1134"/>
              </w:tabs>
              <w:spacing w:line="360" w:lineRule="auto"/>
              <w:rPr>
                <w:rFonts w:ascii="Calibri" w:hAnsi="Calibri"/>
                <w:szCs w:val="24"/>
              </w:rPr>
            </w:pPr>
            <w:r w:rsidRPr="00A54EB2">
              <w:rPr>
                <w:rFonts w:ascii="Calibri" w:hAnsi="Calibri"/>
                <w:b/>
                <w:szCs w:val="24"/>
              </w:rPr>
              <w:t>Project Sector: ICT</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220 ICT</w:t>
            </w:r>
          </w:p>
        </w:tc>
        <w:tc>
          <w:tcPr>
            <w:tcW w:w="5811" w:type="dxa"/>
            <w:shd w:val="clear" w:color="auto" w:fill="auto"/>
          </w:tcPr>
          <w:p w:rsidR="004A14B6" w:rsidRPr="00A54EB2" w:rsidRDefault="004A14B6" w:rsidP="004A14B6">
            <w:pPr>
              <w:pStyle w:val="aa"/>
              <w:numPr>
                <w:ilvl w:val="0"/>
                <w:numId w:val="9"/>
              </w:numPr>
              <w:tabs>
                <w:tab w:val="left" w:pos="1134"/>
              </w:tabs>
              <w:snapToGrid w:val="0"/>
              <w:spacing w:line="360" w:lineRule="auto"/>
              <w:ind w:leftChars="0"/>
              <w:rPr>
                <w:rFonts w:ascii="Calibri" w:hAnsi="Calibri"/>
                <w:szCs w:val="24"/>
              </w:rPr>
            </w:pPr>
            <w:r w:rsidRPr="00A54EB2">
              <w:rPr>
                <w:rFonts w:ascii="Calibri" w:hAnsi="Calibri"/>
                <w:szCs w:val="24"/>
              </w:rPr>
              <w:t>ICT Technical Cooperation Project (Belize)</w:t>
            </w:r>
          </w:p>
          <w:p w:rsidR="004A14B6" w:rsidRPr="00A54EB2" w:rsidRDefault="004A14B6" w:rsidP="004A14B6">
            <w:pPr>
              <w:pStyle w:val="aa"/>
              <w:numPr>
                <w:ilvl w:val="0"/>
                <w:numId w:val="9"/>
              </w:numPr>
              <w:tabs>
                <w:tab w:val="left" w:pos="1134"/>
              </w:tabs>
              <w:snapToGrid w:val="0"/>
              <w:spacing w:line="360" w:lineRule="auto"/>
              <w:ind w:leftChars="0"/>
              <w:rPr>
                <w:rFonts w:ascii="Calibri" w:hAnsi="Calibri"/>
                <w:szCs w:val="24"/>
              </w:rPr>
            </w:pPr>
            <w:r w:rsidRPr="00A54EB2">
              <w:rPr>
                <w:rFonts w:ascii="Calibri" w:hAnsi="Calibri"/>
                <w:szCs w:val="24"/>
              </w:rPr>
              <w:t>ICT Technical Cooperation Project (St. Kitts and Nevis)</w:t>
            </w:r>
          </w:p>
          <w:p w:rsidR="004A14B6" w:rsidRPr="00A54EB2" w:rsidRDefault="004A14B6" w:rsidP="004A14B6">
            <w:pPr>
              <w:pStyle w:val="aa"/>
              <w:numPr>
                <w:ilvl w:val="0"/>
                <w:numId w:val="9"/>
              </w:numPr>
              <w:tabs>
                <w:tab w:val="left" w:pos="1134"/>
              </w:tabs>
              <w:snapToGrid w:val="0"/>
              <w:spacing w:line="360" w:lineRule="auto"/>
              <w:ind w:leftChars="0"/>
              <w:rPr>
                <w:rFonts w:ascii="Calibri" w:hAnsi="Calibri"/>
                <w:szCs w:val="24"/>
              </w:rPr>
            </w:pPr>
            <w:r w:rsidRPr="00A54EB2">
              <w:rPr>
                <w:rFonts w:ascii="Calibri" w:hAnsi="Calibri"/>
                <w:szCs w:val="24"/>
              </w:rPr>
              <w:t>ICT Technical Cooperation Project (St. Lucia)</w:t>
            </w:r>
          </w:p>
          <w:p w:rsidR="004A14B6" w:rsidRPr="00A54EB2" w:rsidRDefault="004A14B6" w:rsidP="004A14B6">
            <w:pPr>
              <w:pStyle w:val="aa"/>
              <w:numPr>
                <w:ilvl w:val="0"/>
                <w:numId w:val="9"/>
              </w:numPr>
              <w:tabs>
                <w:tab w:val="left" w:pos="1134"/>
              </w:tabs>
              <w:snapToGrid w:val="0"/>
              <w:spacing w:line="360" w:lineRule="auto"/>
              <w:ind w:leftChars="0"/>
              <w:rPr>
                <w:rFonts w:ascii="Calibri" w:hAnsi="Calibri"/>
                <w:szCs w:val="24"/>
              </w:rPr>
            </w:pPr>
            <w:r w:rsidRPr="00A54EB2">
              <w:rPr>
                <w:rFonts w:ascii="Calibri" w:hAnsi="Calibri"/>
                <w:szCs w:val="24"/>
              </w:rPr>
              <w:t>ICT Technical Cooperation Project (St. Vincent and the Grenadines)</w:t>
            </w:r>
          </w:p>
        </w:tc>
      </w:tr>
      <w:tr w:rsidR="004A14B6" w:rsidRPr="00A54EB2" w:rsidTr="007C115C">
        <w:trPr>
          <w:tblHeader/>
        </w:trPr>
        <w:tc>
          <w:tcPr>
            <w:tcW w:w="3936" w:type="dxa"/>
            <w:shd w:val="clear" w:color="auto" w:fill="auto"/>
          </w:tcPr>
          <w:p w:rsidR="004A14B6" w:rsidRPr="00A54EB2" w:rsidRDefault="004A14B6" w:rsidP="007C115C">
            <w:pPr>
              <w:tabs>
                <w:tab w:val="left" w:pos="1134"/>
              </w:tabs>
              <w:spacing w:line="360" w:lineRule="auto"/>
              <w:rPr>
                <w:rFonts w:ascii="Calibri" w:hAnsi="Calibri"/>
                <w:szCs w:val="24"/>
              </w:rPr>
            </w:pPr>
            <w:r w:rsidRPr="00A54EB2">
              <w:rPr>
                <w:rFonts w:ascii="Calibri" w:hAnsi="Calibri"/>
                <w:b/>
                <w:szCs w:val="24"/>
              </w:rPr>
              <w:t>Project Sector: Environmental Protection</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140 Water Supply and Hygiene</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230 Energy Generation and Supply</w:t>
            </w:r>
          </w:p>
          <w:p w:rsidR="004A14B6" w:rsidRPr="00A54EB2" w:rsidRDefault="004A14B6" w:rsidP="007C115C">
            <w:pPr>
              <w:tabs>
                <w:tab w:val="left" w:pos="1134"/>
              </w:tabs>
              <w:spacing w:line="360" w:lineRule="auto"/>
              <w:rPr>
                <w:rFonts w:ascii="Calibri" w:hAnsi="Calibri"/>
                <w:szCs w:val="24"/>
              </w:rPr>
            </w:pPr>
            <w:r w:rsidRPr="00A54EB2">
              <w:rPr>
                <w:rFonts w:ascii="Calibri" w:hAnsi="Calibri"/>
                <w:szCs w:val="24"/>
              </w:rPr>
              <w:t>410 General Environmental Protection</w:t>
            </w:r>
          </w:p>
        </w:tc>
        <w:tc>
          <w:tcPr>
            <w:tcW w:w="5811" w:type="dxa"/>
            <w:shd w:val="clear" w:color="auto" w:fill="auto"/>
          </w:tcPr>
          <w:p w:rsidR="004A14B6" w:rsidRPr="00A54EB2" w:rsidRDefault="004A14B6" w:rsidP="004A14B6">
            <w:pPr>
              <w:pStyle w:val="aa"/>
              <w:numPr>
                <w:ilvl w:val="0"/>
                <w:numId w:val="10"/>
              </w:numPr>
              <w:tabs>
                <w:tab w:val="left" w:pos="1134"/>
              </w:tabs>
              <w:snapToGrid w:val="0"/>
              <w:spacing w:line="360" w:lineRule="auto"/>
              <w:ind w:leftChars="0"/>
              <w:rPr>
                <w:rFonts w:ascii="Calibri" w:hAnsi="Calibri"/>
                <w:kern w:val="0"/>
                <w:szCs w:val="24"/>
              </w:rPr>
            </w:pPr>
            <w:r w:rsidRPr="00A54EB2">
              <w:rPr>
                <w:rFonts w:ascii="Calibri" w:hAnsi="Calibri"/>
                <w:szCs w:val="24"/>
              </w:rPr>
              <w:t>Panama Water Resource and Renewable Energy TA Project</w:t>
            </w:r>
          </w:p>
          <w:p w:rsidR="004A14B6" w:rsidRPr="00A54EB2" w:rsidRDefault="00EA2641" w:rsidP="004A14B6">
            <w:pPr>
              <w:pStyle w:val="aa"/>
              <w:numPr>
                <w:ilvl w:val="0"/>
                <w:numId w:val="10"/>
              </w:numPr>
              <w:tabs>
                <w:tab w:val="left" w:pos="1134"/>
              </w:tabs>
              <w:snapToGrid w:val="0"/>
              <w:spacing w:line="360" w:lineRule="auto"/>
              <w:ind w:leftChars="0"/>
              <w:rPr>
                <w:rFonts w:ascii="Calibri" w:hAnsi="Calibri"/>
                <w:kern w:val="0"/>
                <w:szCs w:val="24"/>
              </w:rPr>
            </w:pPr>
            <w:hyperlink r:id="rId18" w:tooltip="Application of Geographic Information Systems to Improve Environmental Sustainability in Nicaragua" w:history="1">
              <w:r w:rsidR="004A14B6" w:rsidRPr="00A54EB2">
                <w:rPr>
                  <w:rFonts w:ascii="Calibri" w:hAnsi="Calibri"/>
                  <w:szCs w:val="24"/>
                </w:rPr>
                <w:t>Application of Geographic Information Systems to Improve Environmental Sustainability in San Salvador</w:t>
              </w:r>
            </w:hyperlink>
          </w:p>
        </w:tc>
      </w:tr>
    </w:tbl>
    <w:p w:rsidR="004A14B6" w:rsidRPr="00A54EB2" w:rsidRDefault="004A14B6" w:rsidP="004A14B6">
      <w:pPr>
        <w:tabs>
          <w:tab w:val="left" w:pos="1134"/>
        </w:tabs>
        <w:spacing w:afterLines="50" w:after="180" w:line="360" w:lineRule="auto"/>
        <w:ind w:leftChars="200" w:left="480"/>
        <w:rPr>
          <w:rFonts w:ascii="Calibri" w:hAnsi="Calibri"/>
          <w:bCs/>
          <w:color w:val="C00000"/>
          <w:szCs w:val="24"/>
        </w:rPr>
        <w:sectPr w:rsidR="004A14B6" w:rsidRPr="00A54EB2" w:rsidSect="007C115C">
          <w:pgSz w:w="11906" w:h="16838"/>
          <w:pgMar w:top="1134" w:right="1134" w:bottom="1134" w:left="1134" w:header="851" w:footer="992" w:gutter="0"/>
          <w:cols w:space="425"/>
          <w:docGrid w:type="lines" w:linePitch="360"/>
        </w:sectPr>
      </w:pPr>
    </w:p>
    <w:tbl>
      <w:tblPr>
        <w:tblW w:w="151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3050"/>
        <w:gridCol w:w="3731"/>
        <w:gridCol w:w="3260"/>
        <w:gridCol w:w="3432"/>
      </w:tblGrid>
      <w:tr w:rsidR="004A14B6" w:rsidRPr="00A54EB2" w:rsidTr="007C115C">
        <w:trPr>
          <w:trHeight w:val="274"/>
        </w:trPr>
        <w:tc>
          <w:tcPr>
            <w:tcW w:w="1725" w:type="dxa"/>
            <w:tcBorders>
              <w:top w:val="nil"/>
              <w:left w:val="nil"/>
              <w:bottom w:val="single" w:sz="4" w:space="0" w:color="auto"/>
              <w:right w:val="single" w:sz="4" w:space="0" w:color="auto"/>
            </w:tcBorders>
            <w:hideMark/>
          </w:tcPr>
          <w:p w:rsidR="004A14B6" w:rsidRPr="00A54EB2" w:rsidRDefault="004A14B6" w:rsidP="007C115C">
            <w:pPr>
              <w:jc w:val="center"/>
              <w:rPr>
                <w:rFonts w:ascii="Calibri" w:hAnsi="Calibri"/>
                <w:b/>
                <w:sz w:val="28"/>
              </w:rPr>
            </w:pPr>
            <w:r w:rsidRPr="00A54EB2">
              <w:rPr>
                <w:rFonts w:ascii="Calibri" w:hAnsi="Calibri"/>
                <w:b/>
                <w:sz w:val="28"/>
              </w:rPr>
              <w:lastRenderedPageBreak/>
              <w:t>Appendix 2 DMF</w:t>
            </w:r>
          </w:p>
        </w:tc>
        <w:tc>
          <w:tcPr>
            <w:tcW w:w="3050"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spacing w:line="360" w:lineRule="exact"/>
              <w:jc w:val="center"/>
              <w:rPr>
                <w:rFonts w:ascii="Calibri" w:hAnsi="Calibri"/>
                <w:b/>
                <w:sz w:val="28"/>
                <w:szCs w:val="28"/>
              </w:rPr>
            </w:pPr>
            <w:r w:rsidRPr="00A54EB2">
              <w:rPr>
                <w:rFonts w:ascii="Calibri" w:eastAsia="新細明體" w:hAnsi="Calibri"/>
                <w:b/>
                <w:kern w:val="0"/>
                <w:sz w:val="28"/>
                <w:szCs w:val="24"/>
                <w:lang w:val="zh-TW"/>
              </w:rPr>
              <w:t>Design Summary</w:t>
            </w:r>
          </w:p>
        </w:tc>
        <w:tc>
          <w:tcPr>
            <w:tcW w:w="3731"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autoSpaceDE w:val="0"/>
              <w:autoSpaceDN w:val="0"/>
              <w:adjustRightInd w:val="0"/>
              <w:jc w:val="center"/>
              <w:rPr>
                <w:rFonts w:ascii="Calibri" w:hAnsi="Calibri"/>
                <w:b/>
                <w:sz w:val="28"/>
                <w:szCs w:val="28"/>
              </w:rPr>
            </w:pPr>
            <w:r w:rsidRPr="00A54EB2">
              <w:rPr>
                <w:rFonts w:ascii="Calibri" w:eastAsia="新細明體" w:hAnsi="Calibri"/>
                <w:b/>
                <w:kern w:val="0"/>
                <w:sz w:val="28"/>
                <w:szCs w:val="24"/>
              </w:rPr>
              <w:t>Performance Targets/Indicators</w:t>
            </w:r>
          </w:p>
        </w:tc>
        <w:tc>
          <w:tcPr>
            <w:tcW w:w="3260"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autoSpaceDE w:val="0"/>
              <w:autoSpaceDN w:val="0"/>
              <w:adjustRightInd w:val="0"/>
              <w:rPr>
                <w:rFonts w:ascii="Calibri" w:eastAsia="新細明體" w:hAnsi="Calibri"/>
                <w:b/>
                <w:kern w:val="0"/>
                <w:sz w:val="28"/>
                <w:szCs w:val="24"/>
              </w:rPr>
            </w:pPr>
            <w:r w:rsidRPr="00A54EB2">
              <w:rPr>
                <w:rFonts w:ascii="Calibri" w:eastAsia="新細明體" w:hAnsi="Calibri"/>
                <w:b/>
                <w:kern w:val="0"/>
                <w:sz w:val="28"/>
                <w:szCs w:val="24"/>
              </w:rPr>
              <w:t>Data Sources/</w:t>
            </w:r>
          </w:p>
          <w:p w:rsidR="004A14B6" w:rsidRPr="00A54EB2" w:rsidRDefault="004A14B6" w:rsidP="007C115C">
            <w:pPr>
              <w:spacing w:line="360" w:lineRule="exact"/>
              <w:jc w:val="center"/>
              <w:rPr>
                <w:rFonts w:ascii="Calibri" w:hAnsi="Calibri"/>
                <w:b/>
                <w:sz w:val="28"/>
                <w:szCs w:val="28"/>
              </w:rPr>
            </w:pPr>
            <w:r w:rsidRPr="00A54EB2">
              <w:rPr>
                <w:rFonts w:ascii="Calibri" w:eastAsia="新細明體" w:hAnsi="Calibri"/>
                <w:b/>
                <w:kern w:val="0"/>
                <w:sz w:val="28"/>
                <w:szCs w:val="24"/>
                <w:lang w:val="zh-TW"/>
              </w:rPr>
              <w:t>Reporting Mechanisms</w:t>
            </w:r>
          </w:p>
        </w:tc>
        <w:tc>
          <w:tcPr>
            <w:tcW w:w="3432"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spacing w:line="360" w:lineRule="exact"/>
              <w:jc w:val="center"/>
              <w:rPr>
                <w:rFonts w:ascii="Calibri" w:hAnsi="Calibri"/>
                <w:b/>
                <w:sz w:val="28"/>
                <w:szCs w:val="28"/>
              </w:rPr>
            </w:pPr>
            <w:r w:rsidRPr="00A54EB2">
              <w:rPr>
                <w:rFonts w:ascii="Calibri" w:eastAsia="新細明體" w:hAnsi="Calibri"/>
                <w:b/>
                <w:kern w:val="0"/>
                <w:sz w:val="28"/>
                <w:szCs w:val="24"/>
              </w:rPr>
              <w:t>Assumptions/ Risks</w:t>
            </w:r>
          </w:p>
        </w:tc>
      </w:tr>
      <w:tr w:rsidR="004A14B6" w:rsidRPr="00A54EB2" w:rsidTr="007C115C">
        <w:trPr>
          <w:trHeight w:val="1176"/>
        </w:trPr>
        <w:tc>
          <w:tcPr>
            <w:tcW w:w="1725"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spacing w:line="320" w:lineRule="exact"/>
              <w:jc w:val="center"/>
              <w:rPr>
                <w:rFonts w:ascii="Calibri" w:hAnsi="Calibri"/>
                <w:b/>
                <w:szCs w:val="24"/>
              </w:rPr>
            </w:pPr>
            <w:r w:rsidRPr="00A54EB2">
              <w:rPr>
                <w:rFonts w:ascii="Calibri" w:hAnsi="Calibri"/>
                <w:b/>
                <w:szCs w:val="24"/>
              </w:rPr>
              <w:t>Impact</w:t>
            </w:r>
          </w:p>
        </w:tc>
        <w:tc>
          <w:tcPr>
            <w:tcW w:w="305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rPr>
            </w:pPr>
            <w:r w:rsidRPr="00A54EB2">
              <w:rPr>
                <w:rFonts w:ascii="Calibri" w:hAnsi="Calibri"/>
                <w:color w:val="FF0000"/>
              </w:rPr>
              <w:t>(Impact refers to the effectiveness with which different project components have been achieved 3-5 years after project completion)</w:t>
            </w:r>
          </w:p>
          <w:p w:rsidR="004A14B6" w:rsidRPr="00A54EB2" w:rsidRDefault="004A14B6" w:rsidP="007C115C">
            <w:pPr>
              <w:spacing w:line="320" w:lineRule="exact"/>
              <w:rPr>
                <w:rFonts w:ascii="Calibri" w:hAnsi="Calibri"/>
                <w:color w:val="FF0000"/>
              </w:rPr>
            </w:pPr>
          </w:p>
          <w:p w:rsidR="004A14B6" w:rsidRPr="00A54EB2" w:rsidRDefault="004A14B6" w:rsidP="007C115C">
            <w:pPr>
              <w:spacing w:line="320" w:lineRule="exact"/>
              <w:rPr>
                <w:rFonts w:ascii="Calibri" w:hAnsi="Calibri"/>
              </w:rPr>
            </w:pPr>
            <w:r w:rsidRPr="00A54EB2">
              <w:rPr>
                <w:rFonts w:ascii="Calibri" w:hAnsi="Calibri"/>
              </w:rPr>
              <w:t>Improved health and hygiene status among the flood-affected population in 12 communities.</w:t>
            </w:r>
          </w:p>
        </w:tc>
        <w:tc>
          <w:tcPr>
            <w:tcW w:w="3731"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r w:rsidRPr="00A54EB2">
              <w:rPr>
                <w:rFonts w:ascii="Calibri" w:hAnsi="Calibri"/>
                <w:color w:val="FF0000"/>
                <w:szCs w:val="24"/>
              </w:rPr>
              <w:t>(Quantifiable performance indicators)</w:t>
            </w: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r>
              <w:rPr>
                <w:rFonts w:ascii="Calibri" w:hAnsi="Calibri"/>
                <w:color w:val="000000"/>
              </w:rPr>
              <w:t>30% reduction in the reported incidences of diarrheal cases over the project period</w:t>
            </w:r>
          </w:p>
          <w:p w:rsidR="004A14B6" w:rsidRPr="00A54EB2" w:rsidRDefault="004A14B6" w:rsidP="007C115C">
            <w:pPr>
              <w:spacing w:line="320" w:lineRule="exact"/>
              <w:rPr>
                <w:rFonts w:ascii="Calibri" w:hAnsi="Calibri"/>
                <w:szCs w:val="24"/>
              </w:rPr>
            </w:pPr>
          </w:p>
        </w:tc>
        <w:tc>
          <w:tcPr>
            <w:tcW w:w="326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r w:rsidRPr="00A54EB2">
              <w:rPr>
                <w:rFonts w:ascii="Calibri" w:hAnsi="Calibri"/>
                <w:color w:val="FF0000"/>
                <w:szCs w:val="24"/>
              </w:rPr>
              <w:t>(Reliable sources of information which support the monitoring of the project)</w:t>
            </w: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Health Clinic reports from 12 target communities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color w:val="FF0000"/>
                <w:szCs w:val="24"/>
              </w:rPr>
            </w:pPr>
            <w:r w:rsidRPr="00A54EB2">
              <w:rPr>
                <w:rFonts w:ascii="Calibri" w:hAnsi="Calibri"/>
                <w:szCs w:val="24"/>
              </w:rPr>
              <w:t>Baseline and end line survey</w:t>
            </w:r>
          </w:p>
        </w:tc>
        <w:tc>
          <w:tcPr>
            <w:tcW w:w="3432"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Assumption:</w:t>
            </w:r>
          </w:p>
          <w:p w:rsidR="004A14B6" w:rsidRPr="00A54EB2" w:rsidRDefault="004A14B6" w:rsidP="007C115C">
            <w:pPr>
              <w:spacing w:line="320" w:lineRule="exact"/>
              <w:rPr>
                <w:rFonts w:ascii="Calibri" w:hAnsi="Calibri"/>
                <w:szCs w:val="24"/>
              </w:rPr>
            </w:pPr>
            <w:r w:rsidRPr="00A54EB2">
              <w:rPr>
                <w:rFonts w:ascii="Calibri" w:hAnsi="Calibri"/>
                <w:szCs w:val="24"/>
              </w:rPr>
              <w:t>Target community members have sufficient time to attend  trainings, and apply the learnings from the trainings</w:t>
            </w:r>
          </w:p>
          <w:p w:rsidR="004A14B6" w:rsidRPr="00A54EB2" w:rsidRDefault="004A14B6" w:rsidP="007C115C">
            <w:pPr>
              <w:spacing w:line="320" w:lineRule="exact"/>
              <w:rPr>
                <w:rFonts w:ascii="Calibri" w:hAnsi="Calibri"/>
                <w:b/>
                <w:szCs w:val="24"/>
                <w:u w:val="single"/>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Mitigate Risk:</w:t>
            </w:r>
          </w:p>
          <w:p w:rsidR="004A14B6" w:rsidRPr="00A54EB2" w:rsidRDefault="004A14B6" w:rsidP="007C115C">
            <w:pPr>
              <w:spacing w:line="320" w:lineRule="exact"/>
              <w:rPr>
                <w:rFonts w:ascii="Calibri" w:hAnsi="Calibri"/>
                <w:szCs w:val="24"/>
              </w:rPr>
            </w:pPr>
            <w:r w:rsidRPr="00A54EB2">
              <w:rPr>
                <w:rFonts w:ascii="Calibri" w:hAnsi="Calibri"/>
                <w:szCs w:val="24"/>
              </w:rPr>
              <w:t>Community consultations and MoUs will serve to motivate community members in their own development</w:t>
            </w:r>
          </w:p>
        </w:tc>
      </w:tr>
      <w:tr w:rsidR="004A14B6" w:rsidRPr="00A54EB2" w:rsidTr="007C115C">
        <w:trPr>
          <w:trHeight w:val="1278"/>
        </w:trPr>
        <w:tc>
          <w:tcPr>
            <w:tcW w:w="1725"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spacing w:line="320" w:lineRule="exact"/>
              <w:jc w:val="center"/>
              <w:rPr>
                <w:rFonts w:ascii="Calibri" w:hAnsi="Calibri"/>
                <w:b/>
                <w:szCs w:val="24"/>
              </w:rPr>
            </w:pPr>
            <w:r w:rsidRPr="00A54EB2">
              <w:rPr>
                <w:rFonts w:ascii="Calibri" w:hAnsi="Calibri"/>
                <w:b/>
                <w:szCs w:val="24"/>
              </w:rPr>
              <w:t>Outcome</w:t>
            </w:r>
          </w:p>
        </w:tc>
        <w:tc>
          <w:tcPr>
            <w:tcW w:w="305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rPr>
            </w:pPr>
            <w:r w:rsidRPr="00A54EB2">
              <w:rPr>
                <w:rFonts w:ascii="Calibri" w:hAnsi="Calibri"/>
                <w:color w:val="FF0000"/>
              </w:rPr>
              <w:t>(Outcome refers to the project’s overall objective)</w:t>
            </w:r>
          </w:p>
          <w:p w:rsidR="004A14B6" w:rsidRPr="00A54EB2" w:rsidRDefault="004A14B6" w:rsidP="007C115C">
            <w:pPr>
              <w:spacing w:line="320" w:lineRule="exact"/>
              <w:rPr>
                <w:rFonts w:ascii="Calibri" w:hAnsi="Calibri"/>
                <w:color w:val="FF0000"/>
              </w:rPr>
            </w:pPr>
          </w:p>
          <w:p w:rsidR="004A14B6" w:rsidRPr="00A54EB2" w:rsidRDefault="004A14B6" w:rsidP="007C115C">
            <w:pPr>
              <w:spacing w:line="320" w:lineRule="exact"/>
              <w:rPr>
                <w:rFonts w:ascii="Calibri" w:hAnsi="Calibri"/>
                <w:color w:val="FF0000"/>
              </w:rPr>
            </w:pPr>
          </w:p>
          <w:p w:rsidR="004A14B6" w:rsidRPr="00A54EB2" w:rsidRDefault="004A14B6" w:rsidP="007C115C">
            <w:pPr>
              <w:spacing w:line="320" w:lineRule="exact"/>
              <w:rPr>
                <w:rFonts w:ascii="Calibri" w:hAnsi="Calibri"/>
                <w:color w:val="FF0000"/>
              </w:rPr>
            </w:pPr>
          </w:p>
          <w:p w:rsidR="004A14B6" w:rsidRPr="00A54EB2" w:rsidRDefault="004A14B6" w:rsidP="004A14B6">
            <w:pPr>
              <w:numPr>
                <w:ilvl w:val="1"/>
                <w:numId w:val="16"/>
              </w:numPr>
              <w:snapToGrid w:val="0"/>
              <w:spacing w:line="320" w:lineRule="exact"/>
              <w:rPr>
                <w:rFonts w:ascii="Calibri" w:hAnsi="Calibri"/>
              </w:rPr>
            </w:pPr>
            <w:r w:rsidRPr="00A54EB2">
              <w:rPr>
                <w:rFonts w:ascii="Calibri" w:hAnsi="Calibri"/>
              </w:rPr>
              <w:t xml:space="preserve">12 flood affected communities in Weathercoast, Guadalcanal with capacity and resources to address </w:t>
            </w:r>
            <w:r>
              <w:rPr>
                <w:rFonts w:ascii="Calibri" w:hAnsi="Calibri"/>
              </w:rPr>
              <w:t xml:space="preserve">poor </w:t>
            </w:r>
            <w:r w:rsidRPr="00A54EB2">
              <w:rPr>
                <w:rFonts w:ascii="Calibri" w:hAnsi="Calibri"/>
              </w:rPr>
              <w:t>health and hygiene conditions</w:t>
            </w:r>
          </w:p>
          <w:p w:rsidR="004A14B6" w:rsidRPr="00A54EB2" w:rsidRDefault="004A14B6" w:rsidP="007C115C">
            <w:pPr>
              <w:spacing w:line="320" w:lineRule="exact"/>
              <w:ind w:left="945"/>
              <w:rPr>
                <w:rFonts w:ascii="Calibri" w:hAnsi="Calibri"/>
              </w:rPr>
            </w:pPr>
          </w:p>
          <w:p w:rsidR="004A14B6" w:rsidRPr="00A54EB2" w:rsidRDefault="004A14B6" w:rsidP="007C115C">
            <w:pPr>
              <w:spacing w:line="320" w:lineRule="exact"/>
              <w:ind w:left="945"/>
              <w:rPr>
                <w:rFonts w:ascii="Calibri" w:hAnsi="Calibri"/>
              </w:rPr>
            </w:pPr>
          </w:p>
          <w:p w:rsidR="004A14B6" w:rsidRPr="00A54EB2" w:rsidRDefault="004A14B6" w:rsidP="007C115C">
            <w:pPr>
              <w:spacing w:line="320" w:lineRule="exact"/>
              <w:ind w:left="945"/>
              <w:rPr>
                <w:rFonts w:ascii="Calibri" w:hAnsi="Calibri"/>
              </w:rPr>
            </w:pPr>
          </w:p>
        </w:tc>
        <w:tc>
          <w:tcPr>
            <w:tcW w:w="3731"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Pr>
                <w:rFonts w:ascii="Verdana" w:hAnsi="Verdana"/>
                <w:color w:val="000000"/>
                <w:sz w:val="20"/>
                <w:szCs w:val="20"/>
              </w:rPr>
              <w:t>75</w:t>
            </w:r>
            <w:r>
              <w:rPr>
                <w:rFonts w:ascii="Calibri" w:hAnsi="Calibri"/>
                <w:color w:val="000000"/>
              </w:rPr>
              <w:t xml:space="preserve">% increase of households practicing 3 key health &amp; hygiene messages by </w:t>
            </w:r>
            <w:r w:rsidRPr="00FA7A93">
              <w:rPr>
                <w:rFonts w:ascii="Calibri" w:hAnsi="Calibri"/>
                <w:color w:val="000000"/>
                <w:sz w:val="23"/>
                <w:szCs w:val="23"/>
              </w:rPr>
              <w:t>project</w:t>
            </w:r>
            <w:r>
              <w:rPr>
                <w:rFonts w:ascii="Calibri" w:hAnsi="Calibri"/>
                <w:color w:val="000000"/>
                <w:sz w:val="23"/>
                <w:szCs w:val="23"/>
              </w:rPr>
              <w:t xml:space="preserve"> end</w:t>
            </w:r>
            <w:r>
              <w:rPr>
                <w:rStyle w:val="apple-converted-space"/>
                <w:rFonts w:ascii="Calibri" w:hAnsi="Calibri"/>
                <w:color w:val="000000"/>
              </w:rPr>
              <w:t> </w:t>
            </w:r>
            <w:r>
              <w:rPr>
                <w:rFonts w:ascii="Calibri" w:hAnsi="Calibri"/>
                <w:szCs w:val="24"/>
              </w:rPr>
              <w:t xml:space="preserve">(messages include a) proper hand washing with soap to prevent infectious disease, b) drinking boiled water to prevent infectious disease, c) bathing regularly with soap to prevent skin infections and infectious disease)    </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tc>
        <w:tc>
          <w:tcPr>
            <w:tcW w:w="326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Baseline and end line survey</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tc>
        <w:tc>
          <w:tcPr>
            <w:tcW w:w="3432"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Assumption:</w:t>
            </w:r>
          </w:p>
          <w:p w:rsidR="004A14B6" w:rsidRPr="00A54EB2" w:rsidRDefault="004A14B6" w:rsidP="004A14B6">
            <w:pPr>
              <w:numPr>
                <w:ilvl w:val="0"/>
                <w:numId w:val="17"/>
              </w:numPr>
              <w:snapToGrid w:val="0"/>
              <w:spacing w:line="320" w:lineRule="exact"/>
              <w:rPr>
                <w:rFonts w:ascii="Calibri" w:hAnsi="Calibri"/>
                <w:szCs w:val="24"/>
              </w:rPr>
            </w:pPr>
            <w:r w:rsidRPr="00A54EB2">
              <w:rPr>
                <w:rFonts w:ascii="Calibri" w:hAnsi="Calibri"/>
                <w:szCs w:val="24"/>
              </w:rPr>
              <w:t>Community health workers will continue to fulfill their role and will remain in the community</w:t>
            </w:r>
          </w:p>
          <w:p w:rsidR="004A14B6" w:rsidRPr="00A54EB2" w:rsidRDefault="004A14B6" w:rsidP="004A14B6">
            <w:pPr>
              <w:numPr>
                <w:ilvl w:val="0"/>
                <w:numId w:val="17"/>
              </w:numPr>
              <w:snapToGrid w:val="0"/>
              <w:spacing w:line="320" w:lineRule="exact"/>
              <w:rPr>
                <w:rFonts w:ascii="Calibri" w:hAnsi="Calibri"/>
                <w:szCs w:val="24"/>
              </w:rPr>
            </w:pPr>
            <w:r w:rsidRPr="00A54EB2">
              <w:rPr>
                <w:rFonts w:ascii="Calibri" w:hAnsi="Calibri"/>
                <w:szCs w:val="24"/>
              </w:rPr>
              <w:t>The Ministry of Health and Medical Services (MHMS) will fully support project design and activities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Mitigate Risk:</w:t>
            </w:r>
          </w:p>
          <w:p w:rsidR="004A14B6" w:rsidRPr="00A54EB2" w:rsidRDefault="004A14B6" w:rsidP="004A14B6">
            <w:pPr>
              <w:numPr>
                <w:ilvl w:val="0"/>
                <w:numId w:val="18"/>
              </w:numPr>
              <w:snapToGrid w:val="0"/>
              <w:spacing w:line="320" w:lineRule="exact"/>
              <w:rPr>
                <w:rFonts w:ascii="Calibri" w:hAnsi="Calibri"/>
                <w:szCs w:val="24"/>
              </w:rPr>
            </w:pPr>
            <w:r w:rsidRPr="00A54EB2">
              <w:rPr>
                <w:rFonts w:ascii="Calibri" w:hAnsi="Calibri"/>
                <w:szCs w:val="24"/>
              </w:rPr>
              <w:t xml:space="preserve">The Project staff will consult with the Provincial Ministry of Health and Medical </w:t>
            </w:r>
            <w:r w:rsidRPr="00A54EB2">
              <w:rPr>
                <w:rFonts w:ascii="Calibri" w:hAnsi="Calibri"/>
                <w:szCs w:val="24"/>
              </w:rPr>
              <w:lastRenderedPageBreak/>
              <w:t>Services and communities to select community health workers with long term commitment.</w:t>
            </w:r>
          </w:p>
          <w:p w:rsidR="004A14B6" w:rsidRPr="00A54EB2" w:rsidRDefault="004A14B6" w:rsidP="007C115C">
            <w:pPr>
              <w:spacing w:line="320" w:lineRule="exact"/>
              <w:ind w:left="720"/>
              <w:rPr>
                <w:rFonts w:ascii="Calibri" w:hAnsi="Calibri"/>
                <w:szCs w:val="24"/>
              </w:rPr>
            </w:pPr>
          </w:p>
          <w:p w:rsidR="004A14B6" w:rsidRPr="00A54EB2" w:rsidRDefault="004A14B6" w:rsidP="004A14B6">
            <w:pPr>
              <w:numPr>
                <w:ilvl w:val="0"/>
                <w:numId w:val="18"/>
              </w:numPr>
              <w:snapToGrid w:val="0"/>
              <w:spacing w:line="320" w:lineRule="exact"/>
              <w:rPr>
                <w:rFonts w:ascii="Calibri" w:hAnsi="Calibri"/>
                <w:szCs w:val="24"/>
              </w:rPr>
            </w:pPr>
            <w:r w:rsidRPr="00A54EB2">
              <w:rPr>
                <w:rFonts w:ascii="Calibri" w:hAnsi="Calibri"/>
                <w:szCs w:val="24"/>
              </w:rPr>
              <w:t>Project staff will consult with MHMS at the outset to advise them on this project, collaboration and goal and objectives.</w:t>
            </w:r>
          </w:p>
        </w:tc>
      </w:tr>
      <w:tr w:rsidR="004A14B6" w:rsidRPr="00A54EB2" w:rsidTr="007C115C">
        <w:trPr>
          <w:trHeight w:val="1124"/>
        </w:trPr>
        <w:tc>
          <w:tcPr>
            <w:tcW w:w="1725" w:type="dxa"/>
            <w:tcBorders>
              <w:top w:val="single" w:sz="4" w:space="0" w:color="auto"/>
              <w:left w:val="single" w:sz="4" w:space="0" w:color="auto"/>
              <w:bottom w:val="single" w:sz="4" w:space="0" w:color="auto"/>
              <w:right w:val="single" w:sz="4" w:space="0" w:color="auto"/>
            </w:tcBorders>
            <w:vAlign w:val="center"/>
            <w:hideMark/>
          </w:tcPr>
          <w:p w:rsidR="004A14B6" w:rsidRPr="00A54EB2" w:rsidRDefault="004A14B6" w:rsidP="007C115C">
            <w:pPr>
              <w:spacing w:line="320" w:lineRule="exact"/>
              <w:jc w:val="center"/>
              <w:rPr>
                <w:rFonts w:ascii="Calibri" w:hAnsi="Calibri"/>
                <w:b/>
                <w:szCs w:val="24"/>
              </w:rPr>
            </w:pPr>
            <w:r w:rsidRPr="00A54EB2">
              <w:rPr>
                <w:rFonts w:ascii="Calibri" w:hAnsi="Calibri"/>
                <w:b/>
                <w:szCs w:val="24"/>
              </w:rPr>
              <w:lastRenderedPageBreak/>
              <w:t>Outputs</w:t>
            </w:r>
          </w:p>
        </w:tc>
        <w:tc>
          <w:tcPr>
            <w:tcW w:w="305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rPr>
            </w:pPr>
            <w:r w:rsidRPr="00A54EB2">
              <w:rPr>
                <w:rFonts w:ascii="Calibri" w:hAnsi="Calibri"/>
                <w:color w:val="FF0000"/>
              </w:rPr>
              <w:t>(Output refers to the project content needed to achieve project outcomes)</w:t>
            </w:r>
          </w:p>
          <w:p w:rsidR="004A14B6" w:rsidRPr="00A54EB2" w:rsidRDefault="004A14B6" w:rsidP="007C115C">
            <w:pPr>
              <w:spacing w:line="320" w:lineRule="exact"/>
              <w:rPr>
                <w:rFonts w:ascii="Calibri" w:hAnsi="Calibri"/>
              </w:rPr>
            </w:pPr>
          </w:p>
          <w:p w:rsidR="004A14B6" w:rsidRPr="00E21848" w:rsidRDefault="004A14B6" w:rsidP="004A14B6">
            <w:pPr>
              <w:pStyle w:val="aa"/>
              <w:numPr>
                <w:ilvl w:val="0"/>
                <w:numId w:val="19"/>
              </w:numPr>
              <w:snapToGrid w:val="0"/>
              <w:spacing w:line="320" w:lineRule="exact"/>
              <w:ind w:leftChars="0"/>
              <w:contextualSpacing/>
              <w:rPr>
                <w:rFonts w:ascii="Calibri" w:hAnsi="Calibri"/>
              </w:rPr>
            </w:pPr>
            <w:r w:rsidRPr="00A54EB2">
              <w:rPr>
                <w:rFonts w:ascii="Calibri" w:hAnsi="Calibri"/>
              </w:rPr>
              <w:t>12 target communities build capacity to message around health and hygiene</w:t>
            </w:r>
          </w:p>
          <w:p w:rsidR="004A14B6" w:rsidRPr="00A54EB2" w:rsidRDefault="004A14B6" w:rsidP="007C115C">
            <w:pPr>
              <w:spacing w:line="320" w:lineRule="exact"/>
              <w:rPr>
                <w:rFonts w:ascii="Calibri" w:hAnsi="Calibri"/>
              </w:rPr>
            </w:pPr>
          </w:p>
          <w:p w:rsidR="004A14B6" w:rsidRPr="00A54EB2" w:rsidRDefault="004A14B6" w:rsidP="007C115C">
            <w:pPr>
              <w:spacing w:line="320" w:lineRule="exact"/>
              <w:rPr>
                <w:rFonts w:ascii="Calibri" w:hAnsi="Calibri"/>
              </w:rPr>
            </w:pPr>
          </w:p>
          <w:p w:rsidR="004A14B6" w:rsidRPr="00A54EB2" w:rsidRDefault="004A14B6" w:rsidP="007C115C">
            <w:pPr>
              <w:spacing w:line="320" w:lineRule="exact"/>
              <w:rPr>
                <w:rFonts w:ascii="Calibri" w:hAnsi="Calibri"/>
              </w:rPr>
            </w:pPr>
          </w:p>
          <w:p w:rsidR="004A14B6" w:rsidRPr="00A54EB2"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Pr="00A54EB2" w:rsidRDefault="004A14B6" w:rsidP="007C115C">
            <w:pPr>
              <w:spacing w:line="320" w:lineRule="exact"/>
              <w:rPr>
                <w:rFonts w:ascii="Calibri" w:hAnsi="Calibri"/>
              </w:rPr>
            </w:pPr>
          </w:p>
          <w:p w:rsidR="004A14B6" w:rsidRDefault="004A14B6" w:rsidP="004A14B6">
            <w:pPr>
              <w:numPr>
                <w:ilvl w:val="0"/>
                <w:numId w:val="19"/>
              </w:numPr>
              <w:snapToGrid w:val="0"/>
              <w:spacing w:line="320" w:lineRule="exact"/>
              <w:rPr>
                <w:rFonts w:ascii="Calibri" w:hAnsi="Calibri"/>
                <w:szCs w:val="24"/>
              </w:rPr>
            </w:pPr>
            <w:r w:rsidRPr="00A54EB2">
              <w:rPr>
                <w:rFonts w:ascii="Calibri" w:hAnsi="Calibri"/>
                <w:szCs w:val="24"/>
              </w:rPr>
              <w:t>Five communities install adequate water supply systems for drinking, washing, and bathing</w:t>
            </w: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Pr="00692F3E" w:rsidRDefault="004A14B6" w:rsidP="004A14B6">
            <w:pPr>
              <w:numPr>
                <w:ilvl w:val="0"/>
                <w:numId w:val="19"/>
              </w:numPr>
              <w:snapToGrid w:val="0"/>
              <w:spacing w:line="320" w:lineRule="exact"/>
              <w:rPr>
                <w:rFonts w:ascii="Calibri" w:hAnsi="Calibri"/>
                <w:szCs w:val="24"/>
              </w:rPr>
            </w:pPr>
            <w:r w:rsidRPr="000950FF">
              <w:rPr>
                <w:rFonts w:ascii="Calibri" w:hAnsi="Calibri"/>
              </w:rPr>
              <w:t xml:space="preserve">Materials provided to 160 households to restore pens and corrals (both </w:t>
            </w:r>
            <w:r>
              <w:rPr>
                <w:rFonts w:ascii="Calibri" w:hAnsi="Calibri"/>
              </w:rPr>
              <w:t>community and external resources)</w:t>
            </w:r>
          </w:p>
          <w:p w:rsidR="004A14B6" w:rsidRPr="00692F3E" w:rsidRDefault="004A14B6" w:rsidP="007C115C">
            <w:pPr>
              <w:spacing w:line="320" w:lineRule="exact"/>
              <w:ind w:left="360"/>
              <w:rPr>
                <w:rFonts w:ascii="Calibri" w:hAnsi="Calibri"/>
                <w:szCs w:val="24"/>
              </w:rPr>
            </w:pPr>
          </w:p>
          <w:p w:rsidR="004A14B6" w:rsidRPr="000950FF" w:rsidRDefault="004A14B6" w:rsidP="004A14B6">
            <w:pPr>
              <w:numPr>
                <w:ilvl w:val="0"/>
                <w:numId w:val="19"/>
              </w:numPr>
              <w:snapToGrid w:val="0"/>
              <w:spacing w:line="320" w:lineRule="exact"/>
              <w:rPr>
                <w:rFonts w:ascii="Calibri" w:hAnsi="Calibri"/>
                <w:szCs w:val="24"/>
              </w:rPr>
            </w:pPr>
            <w:r>
              <w:rPr>
                <w:rFonts w:ascii="Calibri" w:hAnsi="Calibri"/>
                <w:szCs w:val="24"/>
              </w:rPr>
              <w:t>Project staff demonstrates effective monitoring and evaluation activities</w:t>
            </w:r>
          </w:p>
          <w:p w:rsidR="004A14B6" w:rsidRPr="000950FF" w:rsidRDefault="004A14B6" w:rsidP="007C115C">
            <w:pPr>
              <w:spacing w:line="320" w:lineRule="exact"/>
              <w:rPr>
                <w:rFonts w:ascii="Calibri" w:hAnsi="Calibri"/>
                <w:szCs w:val="24"/>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Default="004A14B6" w:rsidP="007C115C">
            <w:pPr>
              <w:spacing w:line="320" w:lineRule="exact"/>
              <w:rPr>
                <w:rFonts w:ascii="Calibri" w:hAnsi="Calibri"/>
              </w:rPr>
            </w:pPr>
          </w:p>
          <w:p w:rsidR="004A14B6" w:rsidRPr="00A54EB2" w:rsidRDefault="004A14B6" w:rsidP="007C115C">
            <w:pPr>
              <w:spacing w:line="320" w:lineRule="exact"/>
              <w:rPr>
                <w:rFonts w:ascii="Calibri" w:hAnsi="Calibri"/>
              </w:rPr>
            </w:pPr>
          </w:p>
        </w:tc>
        <w:tc>
          <w:tcPr>
            <w:tcW w:w="3731"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24 community health workers trained (2 from each community)</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12 target communities trained by community health workers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 xml:space="preserve">108 IEC materials displayed in 12 target communities (3 for each type of messaging) </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rPr>
            </w:pPr>
            <w:r w:rsidRPr="00A54EB2">
              <w:rPr>
                <w:rFonts w:ascii="Calibri" w:hAnsi="Calibri"/>
              </w:rPr>
              <w:t>Youth in 12 target communities able to dramatize on hygiene practices, and reinforce messaging around hygiene</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Number of communities assessed in target area with damaged water supply systems; Number of communities with improved water systems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Number of households receiving project materials for reconstruction of pens/corrals</w:t>
            </w: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r>
              <w:rPr>
                <w:rFonts w:ascii="Calibri" w:hAnsi="Calibri"/>
                <w:szCs w:val="24"/>
              </w:rPr>
              <w:t>Baseline and end line surveys conducted; final report prepared</w:t>
            </w:r>
          </w:p>
          <w:p w:rsidR="004A14B6"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tc>
        <w:tc>
          <w:tcPr>
            <w:tcW w:w="3260"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color w:val="FF0000"/>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Project training report</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Baseline and end line survey</w:t>
            </w:r>
          </w:p>
          <w:p w:rsidR="004A14B6"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Sample IEC materials; project report</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Project training report, and list of youth members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 xml:space="preserve">Assessment report on WASH needs in target area; Baseline and end line survey; </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sidRPr="00A54EB2">
              <w:rPr>
                <w:rFonts w:ascii="Calibri" w:hAnsi="Calibri"/>
                <w:szCs w:val="24"/>
              </w:rPr>
              <w:t>Project report; list of household recipients</w:t>
            </w:r>
          </w:p>
          <w:p w:rsidR="004A14B6" w:rsidRPr="00A54EB2"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r>
              <w:rPr>
                <w:rFonts w:ascii="Calibri" w:hAnsi="Calibri"/>
                <w:szCs w:val="24"/>
              </w:rPr>
              <w:t>Baseline and end line surveys; final report</w:t>
            </w:r>
          </w:p>
        </w:tc>
        <w:tc>
          <w:tcPr>
            <w:tcW w:w="3432" w:type="dxa"/>
            <w:tcBorders>
              <w:top w:val="single" w:sz="4" w:space="0" w:color="auto"/>
              <w:left w:val="single" w:sz="4" w:space="0" w:color="auto"/>
              <w:bottom w:val="single" w:sz="4" w:space="0" w:color="auto"/>
              <w:right w:val="single" w:sz="4" w:space="0" w:color="auto"/>
            </w:tcBorders>
            <w:hideMark/>
          </w:tcPr>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lastRenderedPageBreak/>
              <w:t>Assumption:</w:t>
            </w:r>
          </w:p>
          <w:p w:rsidR="004A14B6" w:rsidRPr="00A54EB2" w:rsidRDefault="004A14B6" w:rsidP="004A14B6">
            <w:pPr>
              <w:numPr>
                <w:ilvl w:val="0"/>
                <w:numId w:val="20"/>
              </w:numPr>
              <w:snapToGrid w:val="0"/>
              <w:spacing w:line="320" w:lineRule="exact"/>
              <w:rPr>
                <w:rFonts w:ascii="Calibri" w:hAnsi="Calibri"/>
                <w:szCs w:val="24"/>
              </w:rPr>
            </w:pPr>
            <w:r w:rsidRPr="00A54EB2">
              <w:rPr>
                <w:rFonts w:ascii="Calibri" w:hAnsi="Calibri"/>
                <w:szCs w:val="24"/>
              </w:rPr>
              <w:t xml:space="preserve">Materials can be procured in Honiara without delay, and transported easily to Weathercoast for distribution </w:t>
            </w:r>
          </w:p>
          <w:p w:rsidR="004A14B6" w:rsidRPr="00A54EB2" w:rsidRDefault="004A14B6" w:rsidP="004A14B6">
            <w:pPr>
              <w:numPr>
                <w:ilvl w:val="0"/>
                <w:numId w:val="20"/>
              </w:numPr>
              <w:snapToGrid w:val="0"/>
              <w:spacing w:line="320" w:lineRule="exact"/>
              <w:rPr>
                <w:rFonts w:ascii="Calibri" w:hAnsi="Calibri"/>
                <w:szCs w:val="24"/>
              </w:rPr>
            </w:pPr>
            <w:r w:rsidRPr="00A54EB2">
              <w:rPr>
                <w:rFonts w:ascii="Calibri" w:hAnsi="Calibri"/>
                <w:szCs w:val="24"/>
              </w:rPr>
              <w:t>The government partner staff with capacity are available to contribute during the project timeframe</w:t>
            </w:r>
          </w:p>
          <w:p w:rsidR="004A14B6" w:rsidRPr="00A54EB2" w:rsidRDefault="004A14B6" w:rsidP="007C115C">
            <w:pPr>
              <w:spacing w:line="320" w:lineRule="exact"/>
              <w:ind w:left="720"/>
              <w:rPr>
                <w:rFonts w:ascii="Calibri" w:hAnsi="Calibri"/>
                <w:szCs w:val="24"/>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Mitigate Risk:</w:t>
            </w:r>
          </w:p>
          <w:p w:rsidR="004A14B6" w:rsidRPr="00A54EB2" w:rsidRDefault="004A14B6" w:rsidP="004A14B6">
            <w:pPr>
              <w:numPr>
                <w:ilvl w:val="0"/>
                <w:numId w:val="21"/>
              </w:numPr>
              <w:snapToGrid w:val="0"/>
              <w:spacing w:line="320" w:lineRule="exact"/>
              <w:rPr>
                <w:rFonts w:ascii="Calibri" w:hAnsi="Calibri"/>
                <w:szCs w:val="24"/>
              </w:rPr>
            </w:pPr>
            <w:r w:rsidRPr="00A54EB2">
              <w:rPr>
                <w:rFonts w:ascii="Calibri" w:hAnsi="Calibri"/>
                <w:szCs w:val="24"/>
              </w:rPr>
              <w:t xml:space="preserve">Project staff will plan ahead, and provide sufficient lead times to procure, transport and </w:t>
            </w:r>
            <w:r w:rsidRPr="00A54EB2">
              <w:rPr>
                <w:rFonts w:ascii="Calibri" w:hAnsi="Calibri"/>
                <w:szCs w:val="24"/>
              </w:rPr>
              <w:lastRenderedPageBreak/>
              <w:t>deliver project inputs to target communities</w:t>
            </w:r>
          </w:p>
          <w:p w:rsidR="004A14B6" w:rsidRPr="00A54EB2" w:rsidRDefault="004A14B6" w:rsidP="004A14B6">
            <w:pPr>
              <w:numPr>
                <w:ilvl w:val="0"/>
                <w:numId w:val="21"/>
              </w:numPr>
              <w:snapToGrid w:val="0"/>
              <w:spacing w:line="320" w:lineRule="exact"/>
              <w:rPr>
                <w:rFonts w:ascii="Calibri" w:hAnsi="Calibri"/>
                <w:szCs w:val="24"/>
              </w:rPr>
            </w:pPr>
            <w:r w:rsidRPr="00A54EB2">
              <w:rPr>
                <w:rFonts w:ascii="Calibri" w:hAnsi="Calibri"/>
                <w:szCs w:val="24"/>
              </w:rPr>
              <w:t>WVSI will work with the MHMS  to identify the appropriate candidates at the outset of the project</w:t>
            </w:r>
          </w:p>
        </w:tc>
      </w:tr>
      <w:tr w:rsidR="004A14B6" w:rsidRPr="00A54EB2" w:rsidTr="007C115C">
        <w:tc>
          <w:tcPr>
            <w:tcW w:w="1725"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b/>
                <w:szCs w:val="24"/>
                <w:u w:val="single"/>
              </w:rPr>
            </w:pPr>
          </w:p>
        </w:tc>
        <w:tc>
          <w:tcPr>
            <w:tcW w:w="10041" w:type="dxa"/>
            <w:gridSpan w:val="3"/>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Activities with Milestones</w:t>
            </w:r>
          </w:p>
          <w:p w:rsidR="004A14B6" w:rsidRPr="00A54EB2" w:rsidRDefault="004A14B6" w:rsidP="007C115C">
            <w:pPr>
              <w:spacing w:line="320" w:lineRule="exact"/>
              <w:rPr>
                <w:rFonts w:ascii="Calibri" w:hAnsi="Calibri"/>
                <w:i/>
                <w:sz w:val="22"/>
                <w:szCs w:val="24"/>
              </w:rPr>
            </w:pPr>
            <w:r w:rsidRPr="00A54EB2">
              <w:rPr>
                <w:rFonts w:ascii="Calibri" w:hAnsi="Calibri"/>
                <w:i/>
                <w:sz w:val="22"/>
                <w:szCs w:val="24"/>
              </w:rPr>
              <w:t>(Activities and Milestones: Activities (project items) and schedule needed to achieve project contents)</w:t>
            </w:r>
          </w:p>
          <w:p w:rsidR="004A14B6" w:rsidRPr="00A54EB2" w:rsidRDefault="004A14B6" w:rsidP="007C115C">
            <w:pPr>
              <w:spacing w:line="320" w:lineRule="exact"/>
              <w:rPr>
                <w:rFonts w:ascii="Calibri" w:hAnsi="Calibri"/>
                <w:szCs w:val="24"/>
              </w:rPr>
            </w:pPr>
            <w:r w:rsidRPr="00A54EB2">
              <w:rPr>
                <w:rFonts w:ascii="Calibri" w:hAnsi="Calibri"/>
              </w:rPr>
              <w:t>1.1.1  Recruitment of project staff and identification of partner staff</w:t>
            </w:r>
            <w:r w:rsidRPr="00A54EB2">
              <w:rPr>
                <w:rFonts w:ascii="Calibri" w:hAnsi="Calibri"/>
                <w:szCs w:val="24"/>
              </w:rPr>
              <w:t xml:space="preserve"> (First Quarter)</w:t>
            </w:r>
          </w:p>
          <w:p w:rsidR="004A14B6" w:rsidRDefault="004A14B6" w:rsidP="007C115C">
            <w:pPr>
              <w:spacing w:line="320" w:lineRule="exact"/>
              <w:rPr>
                <w:rFonts w:ascii="Calibri" w:hAnsi="Calibri"/>
              </w:rPr>
            </w:pPr>
            <w:r w:rsidRPr="00A54EB2">
              <w:rPr>
                <w:rFonts w:ascii="Calibri" w:hAnsi="Calibri"/>
              </w:rPr>
              <w:t>1.1.2  Project inception workshop with project staff and partners (First Quarter)</w:t>
            </w:r>
          </w:p>
          <w:p w:rsidR="004A14B6" w:rsidRPr="00A54EB2" w:rsidRDefault="004A14B6" w:rsidP="007C115C">
            <w:pPr>
              <w:spacing w:line="320" w:lineRule="exact"/>
              <w:rPr>
                <w:rFonts w:ascii="Calibri" w:hAnsi="Calibri"/>
              </w:rPr>
            </w:pPr>
            <w:r>
              <w:rPr>
                <w:rFonts w:ascii="Calibri" w:hAnsi="Calibri"/>
              </w:rPr>
              <w:t>1.1.3  Conduct project inception meeting with key stakeholders – WVSI, WV Taiwan and ICDF</w:t>
            </w:r>
          </w:p>
          <w:p w:rsidR="004A14B6" w:rsidRPr="00A54EB2" w:rsidRDefault="004A14B6" w:rsidP="007C115C">
            <w:pPr>
              <w:spacing w:line="320" w:lineRule="exact"/>
              <w:rPr>
                <w:rFonts w:ascii="Calibri" w:hAnsi="Calibri"/>
              </w:rPr>
            </w:pPr>
            <w:r>
              <w:rPr>
                <w:rFonts w:ascii="Calibri" w:hAnsi="Calibri"/>
              </w:rPr>
              <w:lastRenderedPageBreak/>
              <w:t>1.1.4</w:t>
            </w:r>
            <w:r w:rsidRPr="00A54EB2">
              <w:rPr>
                <w:rFonts w:ascii="Calibri" w:hAnsi="Calibri"/>
              </w:rPr>
              <w:t xml:space="preserve">  Community consultations and development of MoUs to support community participation and inputs (First Quarter)</w:t>
            </w:r>
          </w:p>
          <w:p w:rsidR="004A14B6" w:rsidRPr="00A54EB2" w:rsidRDefault="004A14B6" w:rsidP="007C115C">
            <w:pPr>
              <w:spacing w:line="320" w:lineRule="exact"/>
              <w:rPr>
                <w:rFonts w:ascii="Calibri" w:hAnsi="Calibri"/>
              </w:rPr>
            </w:pPr>
            <w:r>
              <w:rPr>
                <w:rFonts w:ascii="Calibri" w:hAnsi="Calibri"/>
              </w:rPr>
              <w:t>1.1.5</w:t>
            </w:r>
            <w:r w:rsidRPr="00A54EB2">
              <w:rPr>
                <w:rFonts w:ascii="Calibri" w:hAnsi="Calibri"/>
              </w:rPr>
              <w:t xml:space="preserve"> Project develops training material for 3 subject areas with MHMS input for community health workers training (First Quarter)</w:t>
            </w:r>
          </w:p>
          <w:p w:rsidR="004A14B6" w:rsidRPr="00A54EB2" w:rsidRDefault="004A14B6" w:rsidP="007C115C">
            <w:pPr>
              <w:spacing w:line="320" w:lineRule="exact"/>
              <w:rPr>
                <w:rFonts w:ascii="Calibri" w:hAnsi="Calibri"/>
              </w:rPr>
            </w:pPr>
            <w:r>
              <w:rPr>
                <w:rFonts w:ascii="Calibri" w:hAnsi="Calibri"/>
              </w:rPr>
              <w:t>1.1.6</w:t>
            </w:r>
            <w:r w:rsidRPr="00A54EB2">
              <w:rPr>
                <w:rFonts w:ascii="Calibri" w:hAnsi="Calibri"/>
              </w:rPr>
              <w:t xml:space="preserve"> Communities identify their Health Champion and Community Health Worker to attend training  (First Quarter)</w:t>
            </w:r>
          </w:p>
          <w:p w:rsidR="004A14B6" w:rsidRPr="00A54EB2" w:rsidRDefault="004A14B6" w:rsidP="007C115C">
            <w:pPr>
              <w:spacing w:line="320" w:lineRule="exact"/>
              <w:rPr>
                <w:rFonts w:ascii="Calibri" w:hAnsi="Calibri"/>
              </w:rPr>
            </w:pPr>
            <w:r>
              <w:rPr>
                <w:rFonts w:ascii="Calibri" w:hAnsi="Calibri"/>
              </w:rPr>
              <w:t>1.1.7</w:t>
            </w:r>
            <w:r w:rsidRPr="00A54EB2">
              <w:rPr>
                <w:rFonts w:ascii="Calibri" w:hAnsi="Calibri"/>
              </w:rPr>
              <w:t xml:space="preserve"> Training organized in each of the 3 wards, and 2-day training conducted for respective community health workers (First Quarter)</w:t>
            </w:r>
          </w:p>
          <w:p w:rsidR="004A14B6" w:rsidRPr="00A54EB2" w:rsidRDefault="004A14B6" w:rsidP="007C115C">
            <w:pPr>
              <w:spacing w:line="320" w:lineRule="exact"/>
              <w:rPr>
                <w:rFonts w:ascii="Calibri" w:hAnsi="Calibri"/>
              </w:rPr>
            </w:pPr>
            <w:r>
              <w:rPr>
                <w:rFonts w:ascii="Calibri" w:hAnsi="Calibri"/>
              </w:rPr>
              <w:t>1.2.1</w:t>
            </w:r>
            <w:r w:rsidRPr="00A54EB2">
              <w:rPr>
                <w:rFonts w:ascii="Calibri" w:hAnsi="Calibri"/>
              </w:rPr>
              <w:t xml:space="preserve"> Community health workers organize community training with community leaders in their respective communities (Second Quarter)</w:t>
            </w:r>
          </w:p>
          <w:p w:rsidR="004A14B6" w:rsidRDefault="004A14B6" w:rsidP="007C115C">
            <w:pPr>
              <w:spacing w:line="320" w:lineRule="exact"/>
              <w:rPr>
                <w:rFonts w:ascii="Calibri" w:hAnsi="Calibri"/>
              </w:rPr>
            </w:pPr>
            <w:r>
              <w:rPr>
                <w:rFonts w:ascii="Calibri" w:hAnsi="Calibri"/>
              </w:rPr>
              <w:t>1.2.2</w:t>
            </w:r>
            <w:r w:rsidRPr="00A54EB2">
              <w:rPr>
                <w:rFonts w:ascii="Calibri" w:hAnsi="Calibri"/>
              </w:rPr>
              <w:t xml:space="preserve">  Community health workers provide their training in their community, while also utilizing IEC materials (Second and Third Quarter)</w:t>
            </w:r>
          </w:p>
          <w:p w:rsidR="004A14B6" w:rsidRPr="00A54EB2" w:rsidRDefault="004A14B6" w:rsidP="007C115C">
            <w:pPr>
              <w:spacing w:line="320" w:lineRule="exact"/>
              <w:rPr>
                <w:rFonts w:ascii="Calibri" w:hAnsi="Calibri"/>
              </w:rPr>
            </w:pPr>
            <w:r>
              <w:rPr>
                <w:rFonts w:ascii="Calibri" w:hAnsi="Calibri"/>
              </w:rPr>
              <w:t>1.3.1</w:t>
            </w:r>
            <w:r w:rsidRPr="00A54EB2">
              <w:rPr>
                <w:rFonts w:ascii="Calibri" w:hAnsi="Calibri"/>
              </w:rPr>
              <w:t xml:space="preserve"> Project staff and MHMS partner staff agree on IEC material messaging and poster (First Quarter)</w:t>
            </w:r>
          </w:p>
          <w:p w:rsidR="004A14B6" w:rsidRPr="00A54EB2" w:rsidRDefault="004A14B6" w:rsidP="007C115C">
            <w:pPr>
              <w:spacing w:line="320" w:lineRule="exact"/>
              <w:rPr>
                <w:rFonts w:ascii="Calibri" w:hAnsi="Calibri"/>
              </w:rPr>
            </w:pPr>
            <w:r>
              <w:rPr>
                <w:rFonts w:ascii="Calibri" w:hAnsi="Calibri"/>
              </w:rPr>
              <w:t>1.3.2</w:t>
            </w:r>
            <w:r w:rsidRPr="00A54EB2">
              <w:rPr>
                <w:rFonts w:ascii="Calibri" w:hAnsi="Calibri"/>
              </w:rPr>
              <w:t xml:space="preserve"> IEC materials are printed (First Quarter)</w:t>
            </w:r>
          </w:p>
          <w:p w:rsidR="004A14B6" w:rsidRPr="00A54EB2" w:rsidRDefault="004A14B6" w:rsidP="007C115C">
            <w:pPr>
              <w:spacing w:line="320" w:lineRule="exact"/>
              <w:rPr>
                <w:rFonts w:ascii="Calibri" w:hAnsi="Calibri"/>
              </w:rPr>
            </w:pPr>
            <w:r>
              <w:rPr>
                <w:rFonts w:ascii="Calibri" w:hAnsi="Calibri"/>
              </w:rPr>
              <w:t>1.3.3</w:t>
            </w:r>
            <w:r w:rsidRPr="00A54EB2">
              <w:rPr>
                <w:rFonts w:ascii="Calibri" w:hAnsi="Calibri"/>
              </w:rPr>
              <w:t xml:space="preserve"> IEC materials are provided to community health workers for display in respecti</w:t>
            </w:r>
            <w:r>
              <w:rPr>
                <w:rFonts w:ascii="Calibri" w:hAnsi="Calibri"/>
              </w:rPr>
              <w:t>ve communities (Second Quarter)</w:t>
            </w:r>
          </w:p>
          <w:p w:rsidR="004A14B6" w:rsidRPr="00A54EB2" w:rsidRDefault="004A14B6" w:rsidP="007C115C">
            <w:pPr>
              <w:spacing w:line="320" w:lineRule="exact"/>
              <w:rPr>
                <w:rFonts w:ascii="Calibri" w:hAnsi="Calibri"/>
              </w:rPr>
            </w:pPr>
            <w:r>
              <w:rPr>
                <w:rFonts w:ascii="Calibri" w:hAnsi="Calibri"/>
              </w:rPr>
              <w:t>1.4.1</w:t>
            </w:r>
            <w:r w:rsidRPr="00A54EB2">
              <w:rPr>
                <w:rFonts w:ascii="Calibri" w:hAnsi="Calibri"/>
              </w:rPr>
              <w:t xml:space="preserve"> Drama consultant hired to organize and train youth on presenting dramas in communities (First Quarter)</w:t>
            </w:r>
          </w:p>
          <w:p w:rsidR="004A14B6" w:rsidRPr="00A54EB2" w:rsidRDefault="004A14B6" w:rsidP="007C115C">
            <w:pPr>
              <w:spacing w:line="320" w:lineRule="exact"/>
              <w:rPr>
                <w:rFonts w:ascii="Calibri" w:hAnsi="Calibri"/>
              </w:rPr>
            </w:pPr>
            <w:r>
              <w:rPr>
                <w:rFonts w:ascii="Calibri" w:hAnsi="Calibri"/>
              </w:rPr>
              <w:t>1.4.2</w:t>
            </w:r>
            <w:r w:rsidRPr="00A54EB2">
              <w:rPr>
                <w:rFonts w:ascii="Calibri" w:hAnsi="Calibri"/>
              </w:rPr>
              <w:t xml:space="preserve"> Community health workers invite youth from community to be a part of community drama group (First Quarter)</w:t>
            </w:r>
          </w:p>
          <w:p w:rsidR="004A14B6" w:rsidRPr="00A54EB2" w:rsidRDefault="004A14B6" w:rsidP="007C115C">
            <w:pPr>
              <w:spacing w:line="320" w:lineRule="exact"/>
              <w:rPr>
                <w:rFonts w:ascii="Calibri" w:hAnsi="Calibri"/>
              </w:rPr>
            </w:pPr>
            <w:r>
              <w:rPr>
                <w:rFonts w:ascii="Calibri" w:hAnsi="Calibri"/>
              </w:rPr>
              <w:t>1.4.3</w:t>
            </w:r>
            <w:r w:rsidRPr="00A54EB2">
              <w:rPr>
                <w:rFonts w:ascii="Calibri" w:hAnsi="Calibri"/>
              </w:rPr>
              <w:t xml:space="preserve">  Youth (5 from each community) attend 3-day workshop in each ward to learn about drama presentations , and prepare drama presentation of their own (Second Quarter)</w:t>
            </w:r>
          </w:p>
          <w:p w:rsidR="004A14B6" w:rsidRPr="00A54EB2" w:rsidRDefault="004A14B6" w:rsidP="007C115C">
            <w:pPr>
              <w:spacing w:line="320" w:lineRule="exact"/>
              <w:rPr>
                <w:rFonts w:ascii="Calibri" w:hAnsi="Calibri"/>
              </w:rPr>
            </w:pPr>
            <w:r>
              <w:rPr>
                <w:rFonts w:ascii="Calibri" w:hAnsi="Calibri"/>
              </w:rPr>
              <w:t>1.4.4</w:t>
            </w:r>
            <w:r w:rsidRPr="00A54EB2">
              <w:rPr>
                <w:rFonts w:ascii="Calibri" w:hAnsi="Calibri"/>
              </w:rPr>
              <w:t xml:space="preserve">  Community health workers and Youth Drama Group organize a drama in their neighboring community on a special community occasion (Third, Fourth and Fifth Quarter)</w:t>
            </w:r>
          </w:p>
          <w:p w:rsidR="004A14B6" w:rsidRPr="00A54EB2" w:rsidRDefault="004A14B6" w:rsidP="007C115C">
            <w:pPr>
              <w:spacing w:line="320" w:lineRule="exact"/>
              <w:rPr>
                <w:rFonts w:ascii="Calibri" w:hAnsi="Calibri"/>
              </w:rPr>
            </w:pPr>
            <w:r>
              <w:rPr>
                <w:rFonts w:ascii="Calibri" w:hAnsi="Calibri"/>
              </w:rPr>
              <w:t>2</w:t>
            </w:r>
            <w:r w:rsidRPr="00A54EB2">
              <w:rPr>
                <w:rFonts w:ascii="Calibri" w:hAnsi="Calibri"/>
              </w:rPr>
              <w:t>.1.1  Assessment of water supply needs in target area (Second Quarter)</w:t>
            </w:r>
          </w:p>
          <w:p w:rsidR="004A14B6" w:rsidRPr="00A54EB2" w:rsidRDefault="004A14B6" w:rsidP="007C115C">
            <w:pPr>
              <w:spacing w:line="320" w:lineRule="exact"/>
              <w:rPr>
                <w:rFonts w:ascii="Calibri" w:hAnsi="Calibri"/>
              </w:rPr>
            </w:pPr>
            <w:r>
              <w:rPr>
                <w:rFonts w:ascii="Calibri" w:hAnsi="Calibri"/>
              </w:rPr>
              <w:t>2</w:t>
            </w:r>
            <w:r w:rsidRPr="00A54EB2">
              <w:rPr>
                <w:rFonts w:ascii="Calibri" w:hAnsi="Calibri"/>
              </w:rPr>
              <w:t>.1.2  Technical design of water supply systems are prepared (Second Quarter)</w:t>
            </w:r>
          </w:p>
          <w:p w:rsidR="004A14B6" w:rsidRPr="00A54EB2" w:rsidRDefault="004A14B6" w:rsidP="007C115C">
            <w:pPr>
              <w:spacing w:line="320" w:lineRule="exact"/>
              <w:rPr>
                <w:rFonts w:ascii="Calibri" w:hAnsi="Calibri"/>
              </w:rPr>
            </w:pPr>
            <w:r>
              <w:rPr>
                <w:rFonts w:ascii="Calibri" w:hAnsi="Calibri"/>
              </w:rPr>
              <w:t>2</w:t>
            </w:r>
            <w:r w:rsidRPr="00A54EB2">
              <w:rPr>
                <w:rFonts w:ascii="Calibri" w:hAnsi="Calibri"/>
              </w:rPr>
              <w:t>.1.3  Procurement of materials for water supply systems (Third Quarter)</w:t>
            </w:r>
          </w:p>
          <w:p w:rsidR="004A14B6" w:rsidRPr="00A54EB2" w:rsidRDefault="004A14B6" w:rsidP="007C115C">
            <w:pPr>
              <w:spacing w:line="320" w:lineRule="exact"/>
              <w:rPr>
                <w:rFonts w:ascii="Calibri" w:hAnsi="Calibri"/>
              </w:rPr>
            </w:pPr>
            <w:r>
              <w:rPr>
                <w:rFonts w:ascii="Calibri" w:hAnsi="Calibri"/>
              </w:rPr>
              <w:t>2</w:t>
            </w:r>
            <w:r w:rsidRPr="00A54EB2">
              <w:rPr>
                <w:rFonts w:ascii="Calibri" w:hAnsi="Calibri"/>
              </w:rPr>
              <w:t>.1.4  Transportation of water supply materials (Third Quarter)</w:t>
            </w:r>
          </w:p>
          <w:p w:rsidR="004A14B6" w:rsidRPr="00A54EB2" w:rsidRDefault="004A14B6" w:rsidP="007C115C">
            <w:pPr>
              <w:spacing w:line="320" w:lineRule="exact"/>
              <w:rPr>
                <w:rFonts w:ascii="Calibri" w:hAnsi="Calibri"/>
              </w:rPr>
            </w:pPr>
            <w:r>
              <w:rPr>
                <w:rFonts w:ascii="Calibri" w:hAnsi="Calibri"/>
              </w:rPr>
              <w:lastRenderedPageBreak/>
              <w:t>2</w:t>
            </w:r>
            <w:r w:rsidRPr="00A54EB2">
              <w:rPr>
                <w:rFonts w:ascii="Calibri" w:hAnsi="Calibri"/>
              </w:rPr>
              <w:t>.1.5  Construction of water supply systems (Fourth, Fifth and Sixth Quarter)</w:t>
            </w:r>
          </w:p>
          <w:p w:rsidR="004A14B6" w:rsidRPr="00A54EB2" w:rsidRDefault="004A14B6" w:rsidP="007C115C">
            <w:pPr>
              <w:spacing w:line="320" w:lineRule="exact"/>
              <w:rPr>
                <w:rFonts w:ascii="Calibri" w:hAnsi="Calibri"/>
              </w:rPr>
            </w:pPr>
            <w:r>
              <w:rPr>
                <w:rFonts w:ascii="Calibri" w:hAnsi="Calibri"/>
              </w:rPr>
              <w:t>2</w:t>
            </w:r>
            <w:r w:rsidRPr="00A54EB2">
              <w:rPr>
                <w:rFonts w:ascii="Calibri" w:hAnsi="Calibri"/>
              </w:rPr>
              <w:t>.1.6  Water Committees established and training provided on operation and maintenance (Fourth and Fifth Quarter)</w:t>
            </w:r>
          </w:p>
          <w:p w:rsidR="004A14B6" w:rsidRPr="00A54EB2" w:rsidRDefault="004A14B6" w:rsidP="007C115C">
            <w:pPr>
              <w:spacing w:line="320" w:lineRule="exact"/>
              <w:rPr>
                <w:rFonts w:ascii="Calibri" w:hAnsi="Calibri"/>
              </w:rPr>
            </w:pPr>
            <w:r>
              <w:rPr>
                <w:rFonts w:ascii="Calibri" w:hAnsi="Calibri"/>
              </w:rPr>
              <w:t>3</w:t>
            </w:r>
            <w:r w:rsidRPr="00A54EB2">
              <w:rPr>
                <w:rFonts w:ascii="Calibri" w:hAnsi="Calibri"/>
              </w:rPr>
              <w:t>.1.1 Households identified through baseline survey on needs to restore pens and corrals (First Quarter)</w:t>
            </w:r>
          </w:p>
          <w:p w:rsidR="004A14B6" w:rsidRPr="00A54EB2" w:rsidRDefault="004A14B6" w:rsidP="007C115C">
            <w:pPr>
              <w:spacing w:line="320" w:lineRule="exact"/>
              <w:rPr>
                <w:rFonts w:ascii="Calibri" w:hAnsi="Calibri"/>
              </w:rPr>
            </w:pPr>
            <w:r>
              <w:rPr>
                <w:rFonts w:ascii="Calibri" w:hAnsi="Calibri"/>
              </w:rPr>
              <w:t>3</w:t>
            </w:r>
            <w:r w:rsidRPr="00A54EB2">
              <w:rPr>
                <w:rFonts w:ascii="Calibri" w:hAnsi="Calibri"/>
              </w:rPr>
              <w:t>.1.2  Project staff prepare and procure household materials for pens/corrals (based on contribution from household itself) (Second Quarter)</w:t>
            </w:r>
          </w:p>
          <w:p w:rsidR="004A14B6" w:rsidRPr="00A54EB2" w:rsidRDefault="004A14B6" w:rsidP="007C115C">
            <w:pPr>
              <w:spacing w:line="320" w:lineRule="exact"/>
              <w:rPr>
                <w:rFonts w:ascii="Calibri" w:hAnsi="Calibri"/>
              </w:rPr>
            </w:pPr>
            <w:r>
              <w:rPr>
                <w:rFonts w:ascii="Calibri" w:hAnsi="Calibri"/>
              </w:rPr>
              <w:t>3</w:t>
            </w:r>
            <w:r w:rsidRPr="00A54EB2">
              <w:rPr>
                <w:rFonts w:ascii="Calibri" w:hAnsi="Calibri"/>
              </w:rPr>
              <w:t>.1.3  Materials transported and distributed to identified households (Second Quarter)</w:t>
            </w:r>
          </w:p>
          <w:p w:rsidR="004A14B6" w:rsidRPr="00A54EB2" w:rsidRDefault="004A14B6" w:rsidP="007C115C">
            <w:pPr>
              <w:spacing w:line="320" w:lineRule="exact"/>
              <w:rPr>
                <w:rFonts w:ascii="Calibri" w:hAnsi="Calibri"/>
              </w:rPr>
            </w:pPr>
            <w:r>
              <w:rPr>
                <w:rFonts w:ascii="Calibri" w:hAnsi="Calibri"/>
              </w:rPr>
              <w:t>3</w:t>
            </w:r>
            <w:r w:rsidRPr="00A54EB2">
              <w:rPr>
                <w:rFonts w:ascii="Calibri" w:hAnsi="Calibri"/>
              </w:rPr>
              <w:t>.1.4  Households restore their pens and corrals (Second and Third Quarter)</w:t>
            </w:r>
          </w:p>
          <w:p w:rsidR="004A14B6" w:rsidRPr="00A54EB2" w:rsidRDefault="004A14B6" w:rsidP="007C115C">
            <w:pPr>
              <w:spacing w:line="320" w:lineRule="exact"/>
              <w:rPr>
                <w:rFonts w:ascii="Calibri" w:hAnsi="Calibri"/>
              </w:rPr>
            </w:pPr>
            <w:r w:rsidRPr="00A54EB2">
              <w:rPr>
                <w:rFonts w:ascii="Calibri" w:hAnsi="Calibri"/>
              </w:rPr>
              <w:t>material for training community members (Second Quarter)</w:t>
            </w:r>
          </w:p>
          <w:p w:rsidR="004A14B6" w:rsidRPr="00A54EB2" w:rsidRDefault="004A14B6" w:rsidP="007C115C">
            <w:pPr>
              <w:spacing w:line="320" w:lineRule="exact"/>
              <w:rPr>
                <w:rFonts w:ascii="Calibri" w:hAnsi="Calibri"/>
              </w:rPr>
            </w:pPr>
            <w:r>
              <w:rPr>
                <w:rFonts w:ascii="Calibri" w:hAnsi="Calibri"/>
              </w:rPr>
              <w:t>4</w:t>
            </w:r>
            <w:r w:rsidRPr="00A54EB2">
              <w:rPr>
                <w:rFonts w:ascii="Calibri" w:hAnsi="Calibri"/>
              </w:rPr>
              <w:t>.1.1  Project DME officer updates the ITT regularly (All Quarters)</w:t>
            </w:r>
          </w:p>
          <w:p w:rsidR="004A14B6" w:rsidRPr="00A54EB2" w:rsidRDefault="004A14B6" w:rsidP="007C115C">
            <w:pPr>
              <w:spacing w:line="320" w:lineRule="exact"/>
              <w:rPr>
                <w:rFonts w:ascii="Calibri" w:hAnsi="Calibri"/>
              </w:rPr>
            </w:pPr>
            <w:r>
              <w:rPr>
                <w:rFonts w:ascii="Calibri" w:hAnsi="Calibri"/>
              </w:rPr>
              <w:t>4</w:t>
            </w:r>
            <w:r w:rsidRPr="00A54EB2">
              <w:rPr>
                <w:rFonts w:ascii="Calibri" w:hAnsi="Calibri"/>
              </w:rPr>
              <w:t>.1.2  Baseline survey conducted (First Quarter)</w:t>
            </w:r>
          </w:p>
          <w:p w:rsidR="004A14B6" w:rsidRPr="00A54EB2" w:rsidRDefault="004A14B6" w:rsidP="007C115C">
            <w:pPr>
              <w:spacing w:line="320" w:lineRule="exact"/>
              <w:rPr>
                <w:rFonts w:ascii="Calibri" w:hAnsi="Calibri"/>
              </w:rPr>
            </w:pPr>
            <w:r>
              <w:rPr>
                <w:rFonts w:ascii="Calibri" w:hAnsi="Calibri"/>
              </w:rPr>
              <w:t>4</w:t>
            </w:r>
            <w:r w:rsidRPr="00A54EB2">
              <w:rPr>
                <w:rFonts w:ascii="Calibri" w:hAnsi="Calibri"/>
              </w:rPr>
              <w:t>.1.3  End line survey conducted  (Final Quarter)</w:t>
            </w:r>
          </w:p>
          <w:p w:rsidR="004A14B6" w:rsidRPr="00A54EB2" w:rsidRDefault="004A14B6" w:rsidP="007C115C">
            <w:pPr>
              <w:spacing w:line="320" w:lineRule="exact"/>
              <w:rPr>
                <w:rFonts w:ascii="Calibri" w:hAnsi="Calibri"/>
              </w:rPr>
            </w:pPr>
            <w:r>
              <w:rPr>
                <w:rFonts w:ascii="Calibri" w:hAnsi="Calibri"/>
              </w:rPr>
              <w:t>4</w:t>
            </w:r>
            <w:r w:rsidRPr="00A54EB2">
              <w:rPr>
                <w:rFonts w:ascii="Calibri" w:hAnsi="Calibri"/>
              </w:rPr>
              <w:t>.1.4  Final project report prepared (Final Quarter)</w:t>
            </w:r>
          </w:p>
          <w:p w:rsidR="004A14B6" w:rsidRPr="00A54EB2" w:rsidRDefault="004A14B6" w:rsidP="007C115C">
            <w:pPr>
              <w:spacing w:line="320" w:lineRule="exact"/>
              <w:rPr>
                <w:rFonts w:ascii="Calibri" w:hAnsi="Calibri"/>
                <w:szCs w:val="24"/>
              </w:rPr>
            </w:pPr>
            <w:r>
              <w:rPr>
                <w:rFonts w:ascii="Calibri" w:hAnsi="Calibri"/>
              </w:rPr>
              <w:t>4</w:t>
            </w:r>
            <w:r w:rsidRPr="00A54EB2">
              <w:rPr>
                <w:rFonts w:ascii="Calibri" w:hAnsi="Calibri"/>
              </w:rPr>
              <w:t>.1.5  Project staff  hold closing 1 day workshop with partners and community representatives to share end-line and project results ( Final Quarter)</w:t>
            </w:r>
          </w:p>
        </w:tc>
        <w:tc>
          <w:tcPr>
            <w:tcW w:w="3432"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spacing w:line="320" w:lineRule="exact"/>
              <w:rPr>
                <w:rFonts w:ascii="Calibri" w:hAnsi="Calibri"/>
                <w:b/>
                <w:szCs w:val="24"/>
              </w:rPr>
            </w:pPr>
            <w:r w:rsidRPr="00A54EB2">
              <w:rPr>
                <w:rFonts w:ascii="Calibri" w:hAnsi="Calibri"/>
                <w:b/>
                <w:szCs w:val="24"/>
                <w:u w:val="single"/>
              </w:rPr>
              <w:lastRenderedPageBreak/>
              <w:t>Inputs</w:t>
            </w:r>
            <w:r w:rsidRPr="00A54EB2">
              <w:rPr>
                <w:rFonts w:ascii="Calibri" w:hAnsi="Calibri"/>
                <w:b/>
                <w:szCs w:val="24"/>
              </w:rPr>
              <w:t>:</w:t>
            </w:r>
          </w:p>
          <w:p w:rsidR="004A14B6" w:rsidRPr="00A54EB2" w:rsidRDefault="004A14B6" w:rsidP="007C115C">
            <w:pPr>
              <w:spacing w:line="320" w:lineRule="exact"/>
              <w:rPr>
                <w:rFonts w:ascii="Calibri" w:hAnsi="Calibri"/>
                <w:b/>
                <w:szCs w:val="24"/>
                <w:u w:val="single"/>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Taiwan ICDF</w:t>
            </w:r>
          </w:p>
          <w:p w:rsidR="004A14B6" w:rsidRPr="00A54EB2" w:rsidRDefault="004A14B6" w:rsidP="007C115C">
            <w:pPr>
              <w:spacing w:line="320" w:lineRule="exact"/>
              <w:rPr>
                <w:rFonts w:ascii="Calibri" w:hAnsi="Calibri"/>
                <w:szCs w:val="24"/>
              </w:rPr>
            </w:pPr>
            <w:r w:rsidRPr="00A54EB2">
              <w:rPr>
                <w:rFonts w:ascii="Calibri" w:eastAsia="SimSun" w:hAnsi="Calibri"/>
                <w:color w:val="000000"/>
                <w:kern w:val="0"/>
                <w:szCs w:val="24"/>
                <w:lang w:val="en-AU" w:eastAsia="en-AU"/>
              </w:rPr>
              <w:t xml:space="preserve">Provide financial support of $500,000 and dispatch 2 </w:t>
            </w:r>
            <w:r w:rsidRPr="00A54EB2">
              <w:rPr>
                <w:rFonts w:ascii="Calibri" w:eastAsia="SimSun" w:hAnsi="Calibri"/>
                <w:color w:val="000000"/>
                <w:kern w:val="0"/>
                <w:szCs w:val="24"/>
                <w:lang w:val="en-AU" w:eastAsia="en-AU"/>
              </w:rPr>
              <w:lastRenderedPageBreak/>
              <w:t>volunteers.</w:t>
            </w: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WV Solomon Islands and WV Taiwan</w:t>
            </w:r>
          </w:p>
          <w:p w:rsidR="004A14B6" w:rsidRPr="00A54EB2" w:rsidRDefault="004A14B6" w:rsidP="007C115C">
            <w:pPr>
              <w:spacing w:line="320" w:lineRule="exact"/>
              <w:rPr>
                <w:rFonts w:ascii="Calibri" w:eastAsia="SimSun" w:hAnsi="Calibri"/>
                <w:color w:val="000000"/>
                <w:kern w:val="0"/>
                <w:szCs w:val="24"/>
                <w:lang w:val="en-AU" w:eastAsia="en-AU"/>
              </w:rPr>
            </w:pPr>
            <w:r w:rsidRPr="00A54EB2">
              <w:rPr>
                <w:rFonts w:ascii="Calibri" w:eastAsia="SimSun" w:hAnsi="Calibri"/>
                <w:color w:val="000000"/>
                <w:kern w:val="0"/>
                <w:szCs w:val="24"/>
                <w:lang w:val="en-AU" w:eastAsia="en-AU"/>
              </w:rPr>
              <w:t>Technical and management oversight</w:t>
            </w:r>
          </w:p>
          <w:p w:rsidR="004A14B6" w:rsidRPr="00A54EB2" w:rsidRDefault="004A14B6" w:rsidP="007C115C">
            <w:pPr>
              <w:spacing w:line="320" w:lineRule="exact"/>
              <w:rPr>
                <w:rFonts w:ascii="Calibri" w:eastAsia="SimSun" w:hAnsi="Calibri"/>
                <w:color w:val="000000"/>
                <w:kern w:val="0"/>
                <w:szCs w:val="24"/>
                <w:lang w:val="en-AU" w:eastAsia="en-AU"/>
              </w:rPr>
            </w:pPr>
          </w:p>
          <w:p w:rsidR="004A14B6" w:rsidRPr="00A54EB2" w:rsidRDefault="004A14B6" w:rsidP="007C115C">
            <w:pPr>
              <w:spacing w:line="320" w:lineRule="exact"/>
              <w:rPr>
                <w:rFonts w:ascii="Calibri" w:hAnsi="Calibri"/>
                <w:b/>
                <w:szCs w:val="24"/>
                <w:u w:val="single"/>
              </w:rPr>
            </w:pPr>
            <w:r w:rsidRPr="00A54EB2">
              <w:rPr>
                <w:rFonts w:ascii="Calibri" w:hAnsi="Calibri"/>
                <w:b/>
                <w:szCs w:val="24"/>
                <w:u w:val="single"/>
              </w:rPr>
              <w:t>Host Government</w:t>
            </w:r>
          </w:p>
          <w:p w:rsidR="004A14B6" w:rsidRPr="00A54EB2" w:rsidRDefault="004A14B6" w:rsidP="007C115C">
            <w:pPr>
              <w:spacing w:line="320" w:lineRule="exact"/>
              <w:rPr>
                <w:rFonts w:ascii="Calibri" w:eastAsia="SimSun" w:hAnsi="Calibri"/>
                <w:color w:val="000000"/>
                <w:kern w:val="0"/>
                <w:szCs w:val="24"/>
                <w:lang w:val="en-AU" w:eastAsia="en-AU"/>
              </w:rPr>
            </w:pPr>
            <w:r w:rsidRPr="00A54EB2">
              <w:rPr>
                <w:rFonts w:ascii="Calibri" w:eastAsia="SimSun" w:hAnsi="Calibri"/>
                <w:color w:val="000000"/>
                <w:kern w:val="0"/>
                <w:szCs w:val="24"/>
                <w:lang w:val="en-AU" w:eastAsia="en-AU"/>
              </w:rPr>
              <w:t>Provide inputs into training materials, IEC materials, and project linkages between community health workers and local government health clinics/staff for training activities</w:t>
            </w:r>
          </w:p>
          <w:p w:rsidR="004A14B6" w:rsidRPr="00A54EB2" w:rsidRDefault="004A14B6" w:rsidP="007C115C">
            <w:pPr>
              <w:spacing w:line="320" w:lineRule="exact"/>
              <w:rPr>
                <w:rFonts w:ascii="Calibri" w:eastAsia="SimSun" w:hAnsi="Calibri"/>
                <w:color w:val="000000"/>
                <w:kern w:val="0"/>
                <w:szCs w:val="24"/>
                <w:lang w:val="en-AU" w:eastAsia="en-AU"/>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p w:rsidR="004A14B6" w:rsidRPr="00A54EB2" w:rsidRDefault="004A14B6" w:rsidP="007C115C">
            <w:pPr>
              <w:spacing w:line="320" w:lineRule="exact"/>
              <w:rPr>
                <w:rFonts w:ascii="Calibri" w:hAnsi="Calibri"/>
                <w:szCs w:val="24"/>
              </w:rPr>
            </w:pPr>
          </w:p>
        </w:tc>
      </w:tr>
    </w:tbl>
    <w:p w:rsidR="004A14B6" w:rsidRDefault="004A14B6" w:rsidP="004A14B6">
      <w:pPr>
        <w:spacing w:line="360" w:lineRule="auto"/>
        <w:rPr>
          <w:rFonts w:ascii="Calibri" w:hAnsi="Calibri"/>
          <w:bCs/>
          <w:color w:val="C00000"/>
          <w:szCs w:val="24"/>
        </w:rPr>
        <w:sectPr w:rsidR="004A14B6" w:rsidSect="007C115C">
          <w:pgSz w:w="16838" w:h="11906" w:orient="landscape"/>
          <w:pgMar w:top="851" w:right="1134" w:bottom="993" w:left="1134" w:header="851" w:footer="992" w:gutter="0"/>
          <w:cols w:space="425"/>
          <w:docGrid w:type="lines" w:linePitch="360"/>
        </w:sectPr>
      </w:pPr>
    </w:p>
    <w:p w:rsidR="004A14B6" w:rsidRPr="00A54EB2" w:rsidRDefault="004A14B6" w:rsidP="004A14B6">
      <w:pPr>
        <w:spacing w:line="360" w:lineRule="auto"/>
        <w:rPr>
          <w:rFonts w:ascii="Calibri" w:hAnsi="Calibri"/>
          <w:b/>
          <w:color w:val="000000"/>
          <w:sz w:val="32"/>
          <w:szCs w:val="32"/>
          <w:bdr w:val="single" w:sz="4" w:space="0" w:color="auto" w:frame="1"/>
        </w:rPr>
      </w:pPr>
      <w:r>
        <w:rPr>
          <w:rFonts w:ascii="Calibri" w:hAnsi="Calibri"/>
          <w:b/>
          <w:color w:val="000000"/>
          <w:sz w:val="32"/>
          <w:szCs w:val="32"/>
          <w:bdr w:val="single" w:sz="4" w:space="0" w:color="auto" w:frame="1"/>
        </w:rPr>
        <w:lastRenderedPageBreak/>
        <w:t>Appendix 3</w:t>
      </w:r>
    </w:p>
    <w:p w:rsidR="004A14B6" w:rsidRPr="00A54EB2" w:rsidRDefault="004A14B6" w:rsidP="004A14B6">
      <w:pPr>
        <w:spacing w:line="360" w:lineRule="auto"/>
        <w:rPr>
          <w:rFonts w:ascii="Calibri" w:hAnsi="Calibri"/>
          <w:b/>
          <w:color w:val="000000"/>
          <w:szCs w:val="32"/>
        </w:rPr>
      </w:pPr>
      <w:r w:rsidRPr="00A54EB2">
        <w:rPr>
          <w:rFonts w:ascii="Calibri" w:hAnsi="Calibri"/>
          <w:b/>
          <w:color w:val="000000"/>
          <w:szCs w:val="32"/>
        </w:rPr>
        <w:t>Terms of Reference for WASH Technical Officer (Volunteer)</w:t>
      </w:r>
    </w:p>
    <w:p w:rsidR="004A14B6" w:rsidRPr="00A54EB2" w:rsidRDefault="004A14B6" w:rsidP="004A14B6">
      <w:pPr>
        <w:spacing w:line="360" w:lineRule="auto"/>
        <w:jc w:val="both"/>
        <w:rPr>
          <w:rFonts w:ascii="Calibri" w:hAnsi="Calibri"/>
          <w:color w:val="000000"/>
          <w:szCs w:val="24"/>
        </w:rPr>
      </w:pPr>
      <w:r w:rsidRPr="00A54EB2">
        <w:rPr>
          <w:rFonts w:ascii="Calibri" w:hAnsi="Calibri"/>
          <w:color w:val="000000"/>
          <w:szCs w:val="24"/>
        </w:rPr>
        <w:t xml:space="preserve">The deployment of the WASH Technical Officer is contingent upon successful completion of all WV paperwork and the Specialist must agree to all overall organizational standards and policies including WV’s Child Protection Policy.  The deployment is also contingent upon approval by the Response Manager and the Country Director.  </w:t>
      </w:r>
    </w:p>
    <w:p w:rsidR="004A14B6" w:rsidRPr="00A54EB2" w:rsidRDefault="004A14B6" w:rsidP="004A14B6">
      <w:pPr>
        <w:jc w:val="center"/>
        <w:rPr>
          <w:rFonts w:ascii="Calibri" w:eastAsia="Times New Roman" w:hAnsi="Calibri"/>
          <w:b/>
          <w:bCs/>
          <w:szCs w:val="24"/>
        </w:rPr>
      </w:pPr>
      <w:r w:rsidRPr="00A54EB2">
        <w:rPr>
          <w:rFonts w:ascii="Calibri" w:eastAsia="Times New Roman" w:hAnsi="Calibri"/>
          <w:b/>
          <w:bCs/>
          <w:szCs w:val="24"/>
        </w:rPr>
        <w:t>JOB DESCRIPTION</w:t>
      </w:r>
    </w:p>
    <w:tbl>
      <w:tblPr>
        <w:tblW w:w="916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672"/>
      </w:tblGrid>
      <w:tr w:rsidR="004A14B6" w:rsidRPr="00A54EB2" w:rsidTr="007C115C">
        <w:trPr>
          <w:trHeight w:val="622"/>
          <w:jc w:val="center"/>
        </w:trPr>
        <w:tc>
          <w:tcPr>
            <w:tcW w:w="4493"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rPr>
                <w:rFonts w:ascii="Calibri" w:hAnsi="Calibri"/>
                <w:i/>
              </w:rPr>
            </w:pPr>
            <w:r w:rsidRPr="00A54EB2">
              <w:rPr>
                <w:rFonts w:ascii="Calibri" w:hAnsi="Calibri"/>
                <w:sz w:val="18"/>
              </w:rPr>
              <w:t>Position Title:  WASH Technical Officer</w:t>
            </w:r>
          </w:p>
          <w:p w:rsidR="004A14B6" w:rsidRPr="00A54EB2" w:rsidRDefault="004A14B6" w:rsidP="007C115C">
            <w:pPr>
              <w:jc w:val="both"/>
              <w:rPr>
                <w:rFonts w:ascii="Calibri" w:hAnsi="Calibri"/>
                <w:sz w:val="18"/>
              </w:rPr>
            </w:pPr>
          </w:p>
        </w:tc>
        <w:tc>
          <w:tcPr>
            <w:tcW w:w="4672"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 xml:space="preserve"> JOB GRADE:   Volunteer </w:t>
            </w:r>
          </w:p>
          <w:p w:rsidR="004A14B6" w:rsidRPr="00A54EB2" w:rsidRDefault="004A14B6" w:rsidP="007C115C">
            <w:pPr>
              <w:jc w:val="both"/>
              <w:rPr>
                <w:rFonts w:ascii="Calibri" w:hAnsi="Calibri"/>
                <w:sz w:val="18"/>
              </w:rPr>
            </w:pPr>
            <w:r>
              <w:rPr>
                <w:rFonts w:ascii="Calibri" w:hAnsi="Calibri"/>
                <w:sz w:val="18"/>
              </w:rPr>
              <w:t>(International travel, medical insurance, and living allowance</w:t>
            </w:r>
            <w:r w:rsidRPr="00A54EB2">
              <w:rPr>
                <w:rFonts w:ascii="Calibri" w:hAnsi="Calibri"/>
                <w:sz w:val="18"/>
              </w:rPr>
              <w:t xml:space="preserve"> covered by Taiwan</w:t>
            </w:r>
            <w:r>
              <w:rPr>
                <w:rFonts w:ascii="Calibri" w:hAnsi="Calibri"/>
                <w:sz w:val="18"/>
              </w:rPr>
              <w:t xml:space="preserve"> </w:t>
            </w:r>
            <w:r w:rsidRPr="00A54EB2">
              <w:rPr>
                <w:rFonts w:ascii="Calibri" w:hAnsi="Calibri"/>
                <w:sz w:val="18"/>
              </w:rPr>
              <w:t>ICDF)</w:t>
            </w:r>
          </w:p>
        </w:tc>
      </w:tr>
      <w:tr w:rsidR="004A14B6" w:rsidRPr="00A54EB2" w:rsidTr="007C115C">
        <w:trPr>
          <w:trHeight w:val="820"/>
          <w:jc w:val="center"/>
        </w:trPr>
        <w:tc>
          <w:tcPr>
            <w:tcW w:w="4493"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Country  :     World Vision Solomon Islands</w:t>
            </w:r>
          </w:p>
          <w:p w:rsidR="004A14B6" w:rsidRPr="00A54EB2" w:rsidRDefault="004A14B6" w:rsidP="007C115C">
            <w:pPr>
              <w:jc w:val="both"/>
              <w:rPr>
                <w:rFonts w:ascii="Calibri" w:hAnsi="Calibri"/>
                <w:sz w:val="18"/>
              </w:rPr>
            </w:pPr>
            <w:r w:rsidRPr="00A54EB2">
              <w:rPr>
                <w:rFonts w:ascii="Calibri" w:hAnsi="Calibri"/>
                <w:sz w:val="18"/>
              </w:rPr>
              <w:t>Dep</w:t>
            </w:r>
            <w:r>
              <w:rPr>
                <w:rFonts w:ascii="Calibri" w:hAnsi="Calibri"/>
                <w:sz w:val="18"/>
              </w:rPr>
              <w:t>artment:  Operations Department</w:t>
            </w:r>
          </w:p>
        </w:tc>
        <w:tc>
          <w:tcPr>
            <w:tcW w:w="4672"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Date Prepared/Updated/Version:</w:t>
            </w:r>
          </w:p>
          <w:p w:rsidR="004A14B6" w:rsidRPr="00A54EB2" w:rsidRDefault="004A14B6" w:rsidP="007C115C">
            <w:pPr>
              <w:jc w:val="both"/>
              <w:rPr>
                <w:rFonts w:ascii="Calibri" w:hAnsi="Calibri"/>
                <w:sz w:val="18"/>
              </w:rPr>
            </w:pPr>
            <w:r w:rsidRPr="00A54EB2">
              <w:rPr>
                <w:rFonts w:ascii="Calibri" w:hAnsi="Calibri"/>
                <w:sz w:val="18"/>
              </w:rPr>
              <w:t>23 September 2014</w:t>
            </w:r>
          </w:p>
        </w:tc>
      </w:tr>
      <w:tr w:rsidR="004A14B6" w:rsidRPr="00A54EB2" w:rsidTr="007C115C">
        <w:trPr>
          <w:cantSplit/>
          <w:trHeight w:val="5096"/>
          <w:jc w:val="center"/>
        </w:trPr>
        <w:tc>
          <w:tcPr>
            <w:tcW w:w="9165" w:type="dxa"/>
            <w:gridSpan w:val="2"/>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Pr>
                <w:rFonts w:ascii="Calibri" w:hAnsi="Calibri"/>
                <w:noProof/>
              </w:rPr>
              <mc:AlternateContent>
                <mc:Choice Requires="wps">
                  <w:drawing>
                    <wp:anchor distT="0" distB="0" distL="114300" distR="114300" simplePos="0" relativeHeight="251665408" behindDoc="0" locked="0" layoutInCell="1" allowOverlap="1">
                      <wp:simplePos x="0" y="0"/>
                      <wp:positionH relativeFrom="column">
                        <wp:posOffset>2106295</wp:posOffset>
                      </wp:positionH>
                      <wp:positionV relativeFrom="paragraph">
                        <wp:posOffset>58420</wp:posOffset>
                      </wp:positionV>
                      <wp:extent cx="1368425" cy="581025"/>
                      <wp:effectExtent l="0" t="0" r="60325" b="666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581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jc w:val="center"/>
                                    <w:rPr>
                                      <w:rFonts w:ascii="Century Gothic" w:hAnsi="Century Gothic"/>
                                      <w:sz w:val="16"/>
                                    </w:rPr>
                                  </w:pPr>
                                </w:p>
                                <w:p w:rsidR="007C115C" w:rsidRDefault="007C115C" w:rsidP="004A14B6">
                                  <w:pPr>
                                    <w:rPr>
                                      <w:rFonts w:ascii="Century Gothic" w:hAnsi="Century Gothic"/>
                                      <w:sz w:val="16"/>
                                    </w:rPr>
                                  </w:pPr>
                                  <w:r>
                                    <w:rPr>
                                      <w:rFonts w:ascii="Century Gothic" w:hAnsi="Century Gothic"/>
                                      <w:sz w:val="16"/>
                                    </w:rPr>
                                    <w:t>Operations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1" o:spid="_x0000_s1026" type="#_x0000_t202" style="position:absolute;left:0;text-align:left;margin-left:165.85pt;margin-top:4.6pt;width:107.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">
                      <v:shadow on="t"/>
                      <v:textbox>
                        <w:txbxContent>
                          <w:p w:rsidR="007C115C" w:rsidRDefault="007C115C" w:rsidP="004A14B6">
                            <w:pPr>
                              <w:jc w:val="center"/>
                              <w:rPr>
                                <w:rFonts w:ascii="Century Gothic" w:hAnsi="Century Gothic"/>
                                <w:sz w:val="16"/>
                              </w:rPr>
                            </w:pPr>
                          </w:p>
                          <w:p w:rsidR="007C115C" w:rsidRDefault="007C115C" w:rsidP="004A14B6">
                            <w:pPr>
                              <w:rPr>
                                <w:rFonts w:ascii="Century Gothic" w:hAnsi="Century Gothic"/>
                                <w:sz w:val="16"/>
                              </w:rPr>
                            </w:pPr>
                            <w:r>
                              <w:rPr>
                                <w:rFonts w:ascii="Century Gothic" w:hAnsi="Century Gothic"/>
                                <w:sz w:val="16"/>
                              </w:rPr>
                              <w:t>Operations Manager</w:t>
                            </w:r>
                          </w:p>
                        </w:txbxContent>
                      </v:textbox>
                    </v:shape>
                  </w:pict>
                </mc:Fallback>
              </mc:AlternateContent>
            </w: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 xml:space="preserve">Reporting Relationship:               </w:t>
            </w: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2220595</wp:posOffset>
                      </wp:positionH>
                      <wp:positionV relativeFrom="paragraph">
                        <wp:posOffset>477520</wp:posOffset>
                      </wp:positionV>
                      <wp:extent cx="1257300" cy="571500"/>
                      <wp:effectExtent l="0" t="0" r="57150" b="5715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rPr>
                                      <w:rFonts w:ascii="Century Gothic" w:hAnsi="Century Gothic"/>
                                      <w:sz w:val="16"/>
                                    </w:rPr>
                                  </w:pPr>
                                  <w:r>
                                    <w:rPr>
                                      <w:rFonts w:ascii="Century Gothic" w:hAnsi="Century Gothic"/>
                                      <w:sz w:val="16"/>
                                    </w:rPr>
                                    <w:t>Response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27" type="#_x0000_t202" style="position:absolute;left:0;text-align:left;margin-left:174.85pt;margin-top:37.6pt;width:9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">
                      <v:shadow on="t"/>
                      <v:textbox>
                        <w:txbxContent>
                          <w:p w:rsidR="007C115C" w:rsidRDefault="007C115C" w:rsidP="004A14B6">
                            <w:pPr>
                              <w:rPr>
                                <w:rFonts w:ascii="Century Gothic" w:hAnsi="Century Gothic"/>
                                <w:sz w:val="16"/>
                              </w:rPr>
                            </w:pPr>
                            <w:r>
                              <w:rPr>
                                <w:rFonts w:ascii="Century Gothic" w:hAnsi="Century Gothic"/>
                                <w:sz w:val="16"/>
                              </w:rPr>
                              <w:t>Response Manager</w:t>
                            </w:r>
                          </w:p>
                        </w:txbxContent>
                      </v:textbox>
                    </v:shape>
                  </w:pict>
                </mc:Fallback>
              </mc:AlternateContent>
            </w:r>
            <w:r>
              <w:rPr>
                <w:rFonts w:ascii="Calibri" w:hAnsi="Calibri"/>
                <w:noProof/>
              </w:rPr>
              <mc:AlternateContent>
                <mc:Choice Requires="wps">
                  <w:drawing>
                    <wp:anchor distT="0" distB="0" distL="114299" distR="114299" simplePos="0" relativeHeight="251666432" behindDoc="0" locked="0" layoutInCell="1" allowOverlap="1">
                      <wp:simplePos x="0" y="0"/>
                      <wp:positionH relativeFrom="column">
                        <wp:posOffset>2792094</wp:posOffset>
                      </wp:positionH>
                      <wp:positionV relativeFrom="paragraph">
                        <wp:posOffset>69215</wp:posOffset>
                      </wp:positionV>
                      <wp:extent cx="0" cy="342900"/>
                      <wp:effectExtent l="0" t="0" r="19050" b="1905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85pt,5.45pt" to="219.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"/>
                  </w:pict>
                </mc:Fallback>
              </mc:AlternateContent>
            </w:r>
          </w:p>
          <w:p w:rsidR="004A14B6" w:rsidRPr="00A54EB2" w:rsidRDefault="004A14B6" w:rsidP="007C115C">
            <w:pPr>
              <w:jc w:val="center"/>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 xml:space="preserve">Reports To: </w:t>
            </w: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Pr>
                <w:rFonts w:ascii="Calibri" w:hAnsi="Calibri"/>
                <w:noProof/>
              </w:rPr>
              <mc:AlternateContent>
                <mc:Choice Requires="wps">
                  <w:drawing>
                    <wp:anchor distT="0" distB="0" distL="114300" distR="114300" simplePos="0" relativeHeight="251663360" behindDoc="0" locked="0" layoutInCell="1" allowOverlap="1">
                      <wp:simplePos x="0" y="0"/>
                      <wp:positionH relativeFrom="column">
                        <wp:posOffset>2220595</wp:posOffset>
                      </wp:positionH>
                      <wp:positionV relativeFrom="paragraph">
                        <wp:posOffset>389255</wp:posOffset>
                      </wp:positionV>
                      <wp:extent cx="1257300" cy="593090"/>
                      <wp:effectExtent l="0" t="0" r="57150" b="5461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30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pStyle w:val="af3"/>
                                    <w:rPr>
                                      <w:sz w:val="18"/>
                                    </w:rPr>
                                  </w:pPr>
                                  <w:r>
                                    <w:rPr>
                                      <w:sz w:val="18"/>
                                    </w:rPr>
                                    <w:t>WASH Technical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28" type="#_x0000_t202" style="position:absolute;left:0;text-align:left;margin-left:174.85pt;margin-top:30.65pt;width:99pt;height:4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">
                      <v:shadow on="t"/>
                      <v:textbox>
                        <w:txbxContent>
                          <w:p w:rsidR="007C115C" w:rsidRDefault="007C115C" w:rsidP="004A14B6">
                            <w:pPr>
                              <w:pStyle w:val="af3"/>
                              <w:rPr>
                                <w:sz w:val="18"/>
                              </w:rPr>
                            </w:pPr>
                            <w:r>
                              <w:rPr>
                                <w:sz w:val="18"/>
                              </w:rPr>
                              <w:t>WASH Technical Officer</w:t>
                            </w:r>
                          </w:p>
                        </w:txbxContent>
                      </v:textbox>
                    </v:shape>
                  </w:pict>
                </mc:Fallback>
              </mc:AlternateContent>
            </w:r>
            <w:r>
              <w:rPr>
                <w:rFonts w:ascii="Calibri" w:hAnsi="Calibri"/>
                <w:noProof/>
              </w:rPr>
              <mc:AlternateContent>
                <mc:Choice Requires="wps">
                  <w:drawing>
                    <wp:anchor distT="0" distB="0" distL="114299" distR="114299" simplePos="0" relativeHeight="251664384" behindDoc="0" locked="0" layoutInCell="1" allowOverlap="1">
                      <wp:simplePos x="0" y="0"/>
                      <wp:positionH relativeFrom="column">
                        <wp:posOffset>2792094</wp:posOffset>
                      </wp:positionH>
                      <wp:positionV relativeFrom="paragraph">
                        <wp:posOffset>2540</wp:posOffset>
                      </wp:positionV>
                      <wp:extent cx="0" cy="342900"/>
                      <wp:effectExtent l="0" t="0" r="19050" b="19050"/>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85pt,.2pt" to="219.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"/>
                  </w:pict>
                </mc:Fallback>
              </mc:AlternateContent>
            </w: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The Position:</w:t>
            </w: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 xml:space="preserve">Direct Reports: </w:t>
            </w:r>
          </w:p>
        </w:tc>
      </w:tr>
    </w:tbl>
    <w:p w:rsidR="004A14B6" w:rsidRPr="00A54EB2" w:rsidRDefault="004A14B6" w:rsidP="004A14B6">
      <w:pPr>
        <w:jc w:val="both"/>
        <w:rPr>
          <w:rFonts w:ascii="Calibri" w:hAnsi="Calibri"/>
          <w:b/>
          <w:bCs/>
        </w:rPr>
      </w:pPr>
    </w:p>
    <w:p w:rsidR="004A14B6" w:rsidRPr="00A54EB2" w:rsidRDefault="004A14B6" w:rsidP="004A14B6">
      <w:pPr>
        <w:keepNext/>
        <w:numPr>
          <w:ilvl w:val="0"/>
          <w:numId w:val="22"/>
        </w:numPr>
        <w:snapToGrid w:val="0"/>
        <w:jc w:val="both"/>
        <w:outlineLvl w:val="0"/>
        <w:rPr>
          <w:rFonts w:ascii="Calibri" w:eastAsia="新細明體" w:hAnsi="Calibri"/>
          <w:b/>
          <w:bCs/>
          <w:color w:val="365F91"/>
          <w:sz w:val="28"/>
          <w:szCs w:val="28"/>
          <w:lang w:bidi="en-US"/>
        </w:rPr>
      </w:pPr>
      <w:r w:rsidRPr="00A54EB2">
        <w:rPr>
          <w:rFonts w:ascii="Calibri" w:eastAsia="新細明體" w:hAnsi="Calibri"/>
          <w:b/>
          <w:bCs/>
          <w:color w:val="365F91"/>
          <w:sz w:val="28"/>
          <w:szCs w:val="28"/>
          <w:lang w:bidi="en-US"/>
        </w:rPr>
        <w:lastRenderedPageBreak/>
        <w:t>POSITION PURPOSE/JOB MISSION</w:t>
      </w:r>
    </w:p>
    <w:p w:rsidR="004A14B6" w:rsidRPr="00A54EB2" w:rsidRDefault="004A14B6" w:rsidP="004A14B6">
      <w:pPr>
        <w:ind w:left="1080" w:firstLine="360"/>
        <w:jc w:val="both"/>
        <w:rPr>
          <w:rFonts w:ascii="Calibri" w:eastAsia="Times New Roman" w:hAnsi="Calibri"/>
          <w:sz w:val="20"/>
          <w:szCs w:val="24"/>
        </w:rPr>
      </w:pPr>
    </w:p>
    <w:p w:rsidR="004A14B6" w:rsidRPr="00A54EB2" w:rsidRDefault="004A14B6" w:rsidP="004A14B6">
      <w:pPr>
        <w:ind w:left="1080" w:firstLine="60"/>
        <w:jc w:val="both"/>
        <w:rPr>
          <w:rFonts w:ascii="Calibri" w:eastAsia="Times New Roman" w:hAnsi="Calibri"/>
          <w:sz w:val="18"/>
          <w:szCs w:val="24"/>
        </w:rPr>
      </w:pPr>
      <w:r w:rsidRPr="00A54EB2">
        <w:rPr>
          <w:rFonts w:ascii="Calibri" w:eastAsia="Times New Roman" w:hAnsi="Calibri"/>
          <w:sz w:val="18"/>
          <w:szCs w:val="24"/>
        </w:rPr>
        <w:t xml:space="preserve">Under the direction of the Response Manager, the WASH Technical Officer will work as part of the Weathercoast Health and Hygiene Project team within the Operations Department.  The WASH Technical Officer will provide technical inputs into the implementation of WASH activities for the project, and will be responsible for field monitoring and providing timely reporting on the implementation of the activities.  </w:t>
      </w:r>
    </w:p>
    <w:p w:rsidR="004A14B6" w:rsidRPr="00A54EB2" w:rsidRDefault="004A14B6" w:rsidP="004A14B6">
      <w:pPr>
        <w:jc w:val="both"/>
        <w:rPr>
          <w:rFonts w:ascii="Calibri" w:eastAsia="Times New Roman" w:hAnsi="Calibri"/>
          <w:sz w:val="20"/>
          <w:szCs w:val="24"/>
        </w:rPr>
      </w:pPr>
    </w:p>
    <w:p w:rsidR="004A14B6" w:rsidRPr="00A54EB2" w:rsidRDefault="004A14B6" w:rsidP="004A14B6">
      <w:pPr>
        <w:numPr>
          <w:ilvl w:val="0"/>
          <w:numId w:val="22"/>
        </w:numPr>
        <w:snapToGrid w:val="0"/>
        <w:jc w:val="both"/>
        <w:rPr>
          <w:rFonts w:ascii="Calibri" w:eastAsia="新細明體" w:hAnsi="Calibri"/>
          <w:b/>
          <w:bCs/>
          <w:color w:val="365F91"/>
          <w:sz w:val="28"/>
          <w:szCs w:val="28"/>
          <w:lang w:bidi="en-US"/>
        </w:rPr>
      </w:pPr>
      <w:r w:rsidRPr="00A54EB2">
        <w:rPr>
          <w:rFonts w:ascii="Calibri" w:eastAsia="新細明體" w:hAnsi="Calibri"/>
          <w:b/>
          <w:bCs/>
          <w:color w:val="365F91"/>
          <w:sz w:val="28"/>
          <w:szCs w:val="28"/>
          <w:lang w:bidi="en-US"/>
        </w:rPr>
        <w:t>POSITION GOALS AND OBJECTIVES  (Generic Performance Measures)</w:t>
      </w:r>
    </w:p>
    <w:p w:rsidR="004A14B6" w:rsidRPr="00A54EB2" w:rsidRDefault="004A14B6" w:rsidP="004A14B6">
      <w:pPr>
        <w:ind w:left="360"/>
        <w:jc w:val="both"/>
        <w:rPr>
          <w:rFonts w:ascii="Calibri" w:eastAsia="Times New Roman" w:hAnsi="Calibri"/>
          <w:b/>
          <w:bCs/>
          <w:sz w:val="28"/>
          <w:szCs w:val="28"/>
        </w:rPr>
      </w:pPr>
    </w:p>
    <w:p w:rsidR="004A14B6" w:rsidRPr="00A54EB2" w:rsidRDefault="004A14B6" w:rsidP="004A14B6">
      <w:pPr>
        <w:numPr>
          <w:ilvl w:val="1"/>
          <w:numId w:val="22"/>
        </w:numPr>
        <w:snapToGrid w:val="0"/>
        <w:jc w:val="both"/>
        <w:rPr>
          <w:rFonts w:ascii="Calibri" w:eastAsia="Times New Roman" w:hAnsi="Calibri"/>
          <w:bCs/>
          <w:sz w:val="18"/>
          <w:szCs w:val="24"/>
        </w:rPr>
      </w:pPr>
      <w:r w:rsidRPr="00A54EB2">
        <w:rPr>
          <w:rFonts w:ascii="Calibri" w:eastAsia="Times New Roman" w:hAnsi="Calibri"/>
          <w:bCs/>
          <w:sz w:val="18"/>
          <w:szCs w:val="24"/>
        </w:rPr>
        <w:t>Provides expertise and support to the Project Coordinator to ensure the WASH activities are fully implemented based on  relevant standards, and in coordination with the Ministry of Health and Medical Services, Environmental Health Division, Department of Rural Water Sanitation and Hygiene</w:t>
      </w:r>
      <w:r w:rsidRPr="00A54EB2">
        <w:rPr>
          <w:rFonts w:ascii="Calibri" w:eastAsia="Times New Roman" w:hAnsi="Calibri"/>
          <w:b/>
          <w:sz w:val="18"/>
          <w:szCs w:val="24"/>
        </w:rPr>
        <w:t xml:space="preserve"> (RWASH)</w:t>
      </w:r>
    </w:p>
    <w:p w:rsidR="004A14B6" w:rsidRPr="00A54EB2" w:rsidRDefault="004A14B6" w:rsidP="004A14B6">
      <w:pPr>
        <w:numPr>
          <w:ilvl w:val="1"/>
          <w:numId w:val="22"/>
        </w:numPr>
        <w:snapToGrid w:val="0"/>
        <w:jc w:val="both"/>
        <w:rPr>
          <w:rFonts w:ascii="Calibri" w:eastAsia="Times New Roman" w:hAnsi="Calibri"/>
          <w:bCs/>
          <w:sz w:val="18"/>
          <w:szCs w:val="24"/>
        </w:rPr>
      </w:pPr>
      <w:r w:rsidRPr="00A54EB2">
        <w:rPr>
          <w:rFonts w:ascii="Calibri" w:eastAsia="Times New Roman" w:hAnsi="Calibri"/>
          <w:bCs/>
          <w:sz w:val="18"/>
          <w:szCs w:val="24"/>
        </w:rPr>
        <w:t>Accomplishes field monitoring and support, and reporting on progress and addressing challenges in the field implementation in coordination with the Area Manager and Project Coordinator.</w:t>
      </w:r>
    </w:p>
    <w:p w:rsidR="004A14B6" w:rsidRPr="00A54EB2" w:rsidRDefault="004A14B6" w:rsidP="004A14B6">
      <w:pPr>
        <w:jc w:val="both"/>
        <w:rPr>
          <w:rFonts w:ascii="Calibri" w:eastAsia="Times New Roman" w:hAnsi="Calibri"/>
          <w:sz w:val="20"/>
          <w:szCs w:val="24"/>
        </w:rPr>
      </w:pPr>
    </w:p>
    <w:p w:rsidR="004A14B6" w:rsidRPr="00A54EB2" w:rsidRDefault="004A14B6" w:rsidP="004A14B6">
      <w:pPr>
        <w:keepNext/>
        <w:numPr>
          <w:ilvl w:val="0"/>
          <w:numId w:val="22"/>
        </w:numPr>
        <w:snapToGrid w:val="0"/>
        <w:jc w:val="both"/>
        <w:outlineLvl w:val="0"/>
        <w:rPr>
          <w:rFonts w:ascii="Calibri" w:eastAsia="新細明體" w:hAnsi="Calibri"/>
          <w:b/>
          <w:bCs/>
          <w:color w:val="365F91"/>
          <w:sz w:val="28"/>
          <w:szCs w:val="28"/>
          <w:lang w:bidi="en-US"/>
        </w:rPr>
      </w:pPr>
      <w:r w:rsidRPr="00A54EB2">
        <w:rPr>
          <w:rFonts w:ascii="Calibri" w:eastAsia="新細明體" w:hAnsi="Calibri"/>
          <w:b/>
          <w:bCs/>
          <w:color w:val="365F91"/>
          <w:sz w:val="28"/>
          <w:szCs w:val="28"/>
          <w:lang w:bidi="en-US"/>
        </w:rPr>
        <w:t>MAJOR RESPONSIBILITIES (BASED ON GOALS AND OBJECTIVES)</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In collaboration with Project Coordinator, prepare and review budgets in relation to WASH activities, and support planning of field implementation.</w:t>
      </w:r>
    </w:p>
    <w:p w:rsidR="004A14B6" w:rsidRPr="00A54EB2" w:rsidRDefault="004A14B6" w:rsidP="004A14B6">
      <w:pPr>
        <w:pStyle w:val="aa"/>
        <w:widowControl/>
        <w:numPr>
          <w:ilvl w:val="0"/>
          <w:numId w:val="26"/>
        </w:numPr>
        <w:autoSpaceDE w:val="0"/>
        <w:autoSpaceDN w:val="0"/>
        <w:adjustRightInd w:val="0"/>
        <w:ind w:leftChars="0"/>
        <w:contextualSpacing/>
        <w:rPr>
          <w:rFonts w:ascii="Calibri" w:eastAsia="SimSun" w:hAnsi="Calibri" w:cs="Gill Sans MT"/>
          <w:color w:val="000000"/>
          <w:sz w:val="20"/>
          <w:szCs w:val="20"/>
        </w:rPr>
      </w:pPr>
      <w:r w:rsidRPr="00A54EB2">
        <w:rPr>
          <w:rFonts w:ascii="Calibri" w:eastAsia="SimSun" w:hAnsi="Calibri" w:cs="Gill Sans MT"/>
          <w:color w:val="000000"/>
          <w:sz w:val="20"/>
          <w:szCs w:val="20"/>
        </w:rPr>
        <w:t>In collaboration with the WASH Sector Lead of WVSI, provide technical inputs</w:t>
      </w:r>
      <w:r>
        <w:rPr>
          <w:rFonts w:ascii="Calibri" w:eastAsia="SimSun" w:hAnsi="Calibri" w:cs="Gill Sans MT"/>
          <w:color w:val="000000"/>
          <w:sz w:val="20"/>
          <w:szCs w:val="20"/>
        </w:rPr>
        <w:t>, (such as input and review of rural sanitation systems, gravity and rain fed water systems)</w:t>
      </w:r>
      <w:r w:rsidRPr="00A54EB2">
        <w:rPr>
          <w:rFonts w:ascii="Calibri" w:eastAsia="SimSun" w:hAnsi="Calibri" w:cs="Gill Sans MT"/>
          <w:color w:val="000000"/>
          <w:sz w:val="20"/>
          <w:szCs w:val="20"/>
        </w:rPr>
        <w:t xml:space="preserve"> into the assessment of target area, and the design of appropriate water supply systems damaged by flooding.</w:t>
      </w:r>
    </w:p>
    <w:p w:rsidR="004A14B6" w:rsidRPr="00A54EB2" w:rsidRDefault="004A14B6" w:rsidP="004A14B6">
      <w:pPr>
        <w:autoSpaceDE w:val="0"/>
        <w:autoSpaceDN w:val="0"/>
        <w:adjustRightInd w:val="0"/>
        <w:ind w:left="960"/>
        <w:rPr>
          <w:rFonts w:ascii="Calibri" w:eastAsia="SimSun" w:hAnsi="Calibri" w:cs="Gill Sans MT"/>
          <w:color w:val="00000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Monitor the WASH implementation of activities to ensure progress achieved, contributing to the overall goals and objectives.</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Contribute to monthly, annual and end-of-project narrative reports as required by the donor.</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Pr>
          <w:rFonts w:ascii="Calibri" w:eastAsia="SimSun" w:hAnsi="Calibri" w:cs="Gill Sans MT"/>
          <w:color w:val="000000"/>
          <w:sz w:val="20"/>
          <w:szCs w:val="20"/>
        </w:rPr>
        <w:t>Ensure that WASH</w:t>
      </w:r>
      <w:r w:rsidRPr="00A54EB2">
        <w:rPr>
          <w:rFonts w:ascii="Calibri" w:eastAsia="SimSun" w:hAnsi="Calibri" w:cs="Gill Sans MT"/>
          <w:color w:val="000000"/>
          <w:sz w:val="20"/>
          <w:szCs w:val="20"/>
        </w:rPr>
        <w:t xml:space="preserve"> water systems  are in line with the relevant international and RWASH  standards. </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Contribute to providing project updates as needed to WV Taiwan, the Response Manager, the donor and partners.</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Assist the Area Manager and Project Coordinator in networking with project partners and local donor delegations. </w:t>
      </w:r>
    </w:p>
    <w:p w:rsidR="004A14B6" w:rsidRPr="00A54EB2" w:rsidRDefault="004A14B6" w:rsidP="004A14B6">
      <w:pPr>
        <w:autoSpaceDE w:val="0"/>
        <w:autoSpaceDN w:val="0"/>
        <w:adjustRightInd w:val="0"/>
        <w:ind w:left="9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Assist the Area Manager and Operations Department with review of any concept notes relating to WASH programming in WVSI.</w:t>
      </w:r>
    </w:p>
    <w:p w:rsidR="004A14B6" w:rsidRPr="00A54EB2" w:rsidRDefault="004A14B6" w:rsidP="004A14B6">
      <w:pPr>
        <w:jc w:val="both"/>
        <w:rPr>
          <w:rFonts w:ascii="Calibri" w:eastAsia="Times New Roman" w:hAnsi="Calibri"/>
          <w:bCs/>
          <w:sz w:val="20"/>
          <w:szCs w:val="24"/>
        </w:rPr>
      </w:pPr>
    </w:p>
    <w:p w:rsidR="004A14B6" w:rsidRPr="00A54EB2" w:rsidRDefault="004A14B6" w:rsidP="004A14B6">
      <w:pPr>
        <w:keepNext/>
        <w:numPr>
          <w:ilvl w:val="0"/>
          <w:numId w:val="22"/>
        </w:numPr>
        <w:snapToGrid w:val="0"/>
        <w:spacing w:line="360" w:lineRule="auto"/>
        <w:jc w:val="both"/>
        <w:outlineLvl w:val="0"/>
        <w:rPr>
          <w:rFonts w:ascii="Calibri" w:eastAsia="新細明體" w:hAnsi="Calibri"/>
          <w:b/>
          <w:bCs/>
          <w:color w:val="365F91"/>
          <w:sz w:val="28"/>
          <w:szCs w:val="28"/>
          <w:lang w:bidi="en-US"/>
        </w:rPr>
      </w:pPr>
      <w:r w:rsidRPr="00A54EB2">
        <w:rPr>
          <w:rFonts w:ascii="Calibri" w:eastAsia="新細明體" w:hAnsi="Calibri"/>
          <w:b/>
          <w:bCs/>
          <w:color w:val="365F91"/>
          <w:sz w:val="28"/>
          <w:szCs w:val="28"/>
          <w:lang w:bidi="en-US"/>
        </w:rPr>
        <w:t>EDUCATION/EXPERIENCE/EXPERTISE REQUIREMENTS</w:t>
      </w:r>
    </w:p>
    <w:p w:rsidR="004A14B6" w:rsidRPr="00A54EB2" w:rsidRDefault="004A14B6" w:rsidP="004A14B6">
      <w:pPr>
        <w:ind w:left="360"/>
        <w:jc w:val="both"/>
        <w:rPr>
          <w:rFonts w:ascii="Calibri" w:hAnsi="Calibri"/>
          <w:sz w:val="18"/>
        </w:rPr>
      </w:pPr>
      <w:r w:rsidRPr="00A54EB2">
        <w:rPr>
          <w:rFonts w:ascii="Calibri" w:hAnsi="Calibri"/>
          <w:sz w:val="18"/>
        </w:rPr>
        <w:t>The following competency may be acquired through a combination of personal commitment, formal schooling, education, prior experience:</w:t>
      </w:r>
    </w:p>
    <w:p w:rsidR="004A14B6" w:rsidRPr="00A54EB2" w:rsidRDefault="004A14B6" w:rsidP="004A14B6">
      <w:pPr>
        <w:autoSpaceDE w:val="0"/>
        <w:autoSpaceDN w:val="0"/>
        <w:adjustRightInd w:val="0"/>
        <w:rPr>
          <w:rFonts w:ascii="Calibri" w:eastAsia="SimSun" w:hAnsi="Calibri" w:cs="Gill Sans MT"/>
          <w:color w:val="000000"/>
          <w:szCs w:val="24"/>
        </w:rPr>
      </w:pP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szCs w:val="24"/>
        </w:rPr>
        <w:t xml:space="preserve"> </w:t>
      </w:r>
      <w:r w:rsidRPr="00A54EB2">
        <w:rPr>
          <w:rFonts w:ascii="Calibri" w:eastAsia="SimSun" w:hAnsi="Calibri" w:cs="Gill Sans MT"/>
          <w:i/>
          <w:iCs/>
          <w:color w:val="000000"/>
          <w:sz w:val="20"/>
          <w:szCs w:val="20"/>
        </w:rPr>
        <w:t xml:space="preserve">REQUIRED: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Degree or equivalent in relevant fields of study such as  International Development, Political Science/International Relations, Economics, Sociology, or other related field.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Self starter who can work independently under pressure.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3 years experience in emergency response WASH programming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lastRenderedPageBreak/>
        <w:t xml:space="preserve">• </w:t>
      </w:r>
      <w:r w:rsidRPr="00A54EB2">
        <w:rPr>
          <w:rFonts w:ascii="Calibri" w:eastAsia="SimSun" w:hAnsi="Calibri" w:cs="Gill Sans MT"/>
          <w:color w:val="000000"/>
          <w:sz w:val="20"/>
          <w:szCs w:val="20"/>
        </w:rPr>
        <w:t xml:space="preserve">Previous experience in humanitarian emergencies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Familiarity with major humanitarian codes, principles and practice.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Working Knowledge in English.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i/>
          <w:iCs/>
          <w:color w:val="000000"/>
          <w:sz w:val="20"/>
          <w:szCs w:val="20"/>
        </w:rPr>
        <w:t xml:space="preserve">PREFERRED: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Ability to work with a reasonably level of comfort in high tension and high security risk situations.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Ability to maintain performance expectations in diverse cultural contexts psychologically stressful environs and physical hardships.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Understands work from a process point of view and uses measurement and accountability systems effectively.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Excellent time-management and prioritization. </w:t>
      </w:r>
    </w:p>
    <w:p w:rsidR="004A14B6" w:rsidRPr="00A54EB2" w:rsidRDefault="004A14B6" w:rsidP="004A14B6">
      <w:pPr>
        <w:autoSpaceDE w:val="0"/>
        <w:autoSpaceDN w:val="0"/>
        <w:adjustRightInd w:val="0"/>
        <w:ind w:left="360"/>
        <w:rPr>
          <w:rFonts w:ascii="Calibri" w:eastAsia="SimSun" w:hAnsi="Calibri" w:cs="Gill Sans MT"/>
          <w:color w:val="000000"/>
          <w:sz w:val="20"/>
          <w:szCs w:val="20"/>
        </w:rPr>
      </w:pPr>
      <w:r w:rsidRPr="00A54EB2">
        <w:rPr>
          <w:rFonts w:ascii="Calibri" w:eastAsia="SimSun" w:hAnsi="Calibri" w:cs="Gill Sans MT"/>
          <w:color w:val="000000"/>
        </w:rPr>
        <w:t xml:space="preserve">• </w:t>
      </w:r>
      <w:r w:rsidRPr="00A54EB2">
        <w:rPr>
          <w:rFonts w:ascii="Calibri" w:eastAsia="SimSun" w:hAnsi="Calibri" w:cs="Gill Sans MT"/>
          <w:color w:val="000000"/>
          <w:sz w:val="20"/>
          <w:szCs w:val="20"/>
        </w:rPr>
        <w:t xml:space="preserve">Demonstrates openness and transparency </w:t>
      </w:r>
    </w:p>
    <w:p w:rsidR="004A14B6" w:rsidRPr="00A54EB2" w:rsidRDefault="004A14B6" w:rsidP="004A14B6">
      <w:pPr>
        <w:ind w:left="1080"/>
        <w:jc w:val="both"/>
        <w:rPr>
          <w:rFonts w:ascii="Calibri" w:hAnsi="Calibri"/>
        </w:rPr>
      </w:pPr>
    </w:p>
    <w:p w:rsidR="004A14B6" w:rsidRPr="00A54EB2" w:rsidRDefault="004A14B6" w:rsidP="004A14B6">
      <w:pPr>
        <w:keepNext/>
        <w:numPr>
          <w:ilvl w:val="0"/>
          <w:numId w:val="22"/>
        </w:numPr>
        <w:snapToGrid w:val="0"/>
        <w:outlineLvl w:val="3"/>
        <w:rPr>
          <w:rFonts w:ascii="Calibri" w:eastAsia="Times New Roman" w:hAnsi="Calibri"/>
          <w:b/>
          <w:bCs/>
          <w:sz w:val="20"/>
          <w:szCs w:val="24"/>
        </w:rPr>
      </w:pPr>
      <w:r w:rsidRPr="00A54EB2">
        <w:rPr>
          <w:rFonts w:ascii="Calibri" w:eastAsia="Times New Roman" w:hAnsi="Calibri"/>
          <w:b/>
          <w:bCs/>
          <w:sz w:val="20"/>
          <w:szCs w:val="24"/>
        </w:rPr>
        <w:t>CORE CAPABILITIES/FUNCTIONAL COMPETENCIES</w:t>
      </w:r>
    </w:p>
    <w:p w:rsidR="004A14B6" w:rsidRPr="00A54EB2" w:rsidRDefault="004A14B6" w:rsidP="004A14B6">
      <w:pPr>
        <w:rPr>
          <w:rFonts w:ascii="Calibri" w:hAnsi="Calibri"/>
        </w:rPr>
      </w:pPr>
    </w:p>
    <w:p w:rsidR="004A14B6" w:rsidRPr="00A54EB2" w:rsidRDefault="004A14B6" w:rsidP="004A14B6">
      <w:pPr>
        <w:numPr>
          <w:ilvl w:val="1"/>
          <w:numId w:val="22"/>
        </w:numPr>
        <w:snapToGrid w:val="0"/>
        <w:rPr>
          <w:rFonts w:ascii="Calibri" w:hAnsi="Calibri"/>
          <w:b/>
          <w:bCs/>
          <w:sz w:val="20"/>
        </w:rPr>
      </w:pPr>
      <w:r w:rsidRPr="00A54EB2">
        <w:rPr>
          <w:rFonts w:ascii="Calibri" w:hAnsi="Calibri"/>
          <w:b/>
          <w:bCs/>
          <w:sz w:val="20"/>
        </w:rPr>
        <w:t>CORE CAPABILITIES (INDIVIDUAL LEVEL)</w:t>
      </w:r>
    </w:p>
    <w:p w:rsidR="004A14B6" w:rsidRPr="00A54EB2" w:rsidRDefault="004A14B6" w:rsidP="004A14B6">
      <w:pPr>
        <w:ind w:left="360"/>
        <w:rPr>
          <w:rFonts w:ascii="Calibri" w:hAnsi="Calibri"/>
          <w:sz w:val="18"/>
        </w:rPr>
      </w:pPr>
      <w:r w:rsidRPr="00A54EB2">
        <w:rPr>
          <w:rFonts w:ascii="Calibri" w:hAnsi="Calibri"/>
          <w:sz w:val="18"/>
        </w:rPr>
        <w:t>Although all 13 capabilities are essential for effective work in a World Vision context, there will be some capabilities that will be more critical for this position</w:t>
      </w:r>
    </w:p>
    <w:p w:rsidR="004A14B6" w:rsidRPr="00A54EB2" w:rsidRDefault="004A14B6" w:rsidP="004A14B6">
      <w:pPr>
        <w:ind w:left="360"/>
        <w:rPr>
          <w:rFonts w:ascii="Calibri" w:hAnsi="Calibri"/>
          <w:b/>
          <w:bCs/>
          <w:sz w:val="20"/>
        </w:rPr>
      </w:pPr>
    </w:p>
    <w:p w:rsidR="004A14B6" w:rsidRPr="00A54EB2" w:rsidRDefault="004A14B6" w:rsidP="004A14B6">
      <w:pPr>
        <w:numPr>
          <w:ilvl w:val="0"/>
          <w:numId w:val="23"/>
        </w:numPr>
        <w:snapToGrid w:val="0"/>
        <w:rPr>
          <w:rFonts w:ascii="Calibri" w:hAnsi="Calibri"/>
          <w:sz w:val="18"/>
        </w:rPr>
      </w:pPr>
      <w:r w:rsidRPr="00A54EB2">
        <w:rPr>
          <w:rFonts w:ascii="Calibri" w:hAnsi="Calibri"/>
          <w:b/>
          <w:bCs/>
          <w:sz w:val="18"/>
        </w:rPr>
        <w:t>Achieves quality results-  T</w:t>
      </w:r>
      <w:r w:rsidRPr="00A54EB2">
        <w:rPr>
          <w:rFonts w:ascii="Calibri" w:hAnsi="Calibri"/>
          <w:sz w:val="18"/>
        </w:rPr>
        <w:t>his capability is about keeping the end in mind and getting things done to ensure the quality of the programs or activity.  It involves being proactive and taking personal responsibility for action.  It means that customers are satisfied, work has the desired impact and staff demonstrates a desire to achieve excellence .</w:t>
      </w:r>
    </w:p>
    <w:p w:rsidR="004A14B6" w:rsidRPr="00A54EB2" w:rsidRDefault="004A14B6" w:rsidP="004A14B6">
      <w:pPr>
        <w:numPr>
          <w:ilvl w:val="0"/>
          <w:numId w:val="23"/>
        </w:numPr>
        <w:snapToGrid w:val="0"/>
        <w:rPr>
          <w:rFonts w:ascii="Calibri" w:eastAsia="Times New Roman" w:hAnsi="Calibri"/>
          <w:sz w:val="18"/>
          <w:szCs w:val="24"/>
        </w:rPr>
      </w:pPr>
      <w:r w:rsidRPr="00A54EB2">
        <w:rPr>
          <w:rFonts w:ascii="Calibri" w:eastAsia="Times New Roman" w:hAnsi="Calibri"/>
          <w:b/>
          <w:bCs/>
          <w:sz w:val="18"/>
          <w:szCs w:val="24"/>
        </w:rPr>
        <w:t xml:space="preserve">Practices accountability and integrity </w:t>
      </w:r>
      <w:r w:rsidRPr="00A54EB2">
        <w:rPr>
          <w:rFonts w:ascii="Calibri" w:eastAsia="Times New Roman" w:hAnsi="Calibri"/>
          <w:sz w:val="18"/>
          <w:szCs w:val="24"/>
        </w:rPr>
        <w:t>– This ability is about exercising stewardship of resources and demonstrating trustworthiness.  It means being consistent between the actions we take and the words we use.  It means adhering to standards of service and honouring them in a professional way..</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Demonstrates personal integrity and trustworthiness</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Pursues thoroughness and appropriate detail</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Evaluates personal performance against agreed standards</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Sets high standards and monitors division/department compliance as well as</w:t>
      </w:r>
    </w:p>
    <w:p w:rsidR="004A14B6" w:rsidRPr="00A54EB2" w:rsidRDefault="004A14B6" w:rsidP="004A14B6">
      <w:pPr>
        <w:ind w:left="720" w:firstLine="720"/>
        <w:rPr>
          <w:rFonts w:ascii="Calibri" w:eastAsia="Times New Roman" w:hAnsi="Calibri"/>
          <w:sz w:val="18"/>
          <w:szCs w:val="24"/>
        </w:rPr>
      </w:pPr>
      <w:r w:rsidRPr="00A54EB2">
        <w:rPr>
          <w:rFonts w:ascii="Calibri" w:eastAsia="Times New Roman" w:hAnsi="Calibri"/>
          <w:sz w:val="18"/>
          <w:szCs w:val="24"/>
        </w:rPr>
        <w:t>within different divisions/groups</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Ensures compliance (or consequences for non-compliance) of all staff under his/her leadership to WV when working with all human, financial, capital and technical resources.</w:t>
      </w:r>
    </w:p>
    <w:p w:rsidR="004A14B6" w:rsidRPr="00A54EB2" w:rsidRDefault="004A14B6" w:rsidP="004A14B6">
      <w:pPr>
        <w:numPr>
          <w:ilvl w:val="0"/>
          <w:numId w:val="23"/>
        </w:numPr>
        <w:snapToGrid w:val="0"/>
        <w:rPr>
          <w:rFonts w:ascii="Calibri" w:eastAsia="Times New Roman" w:hAnsi="Calibri"/>
          <w:sz w:val="18"/>
          <w:szCs w:val="24"/>
        </w:rPr>
      </w:pPr>
      <w:r w:rsidRPr="00A54EB2">
        <w:rPr>
          <w:rFonts w:ascii="Calibri" w:eastAsia="Times New Roman" w:hAnsi="Calibri"/>
          <w:b/>
          <w:bCs/>
          <w:sz w:val="18"/>
          <w:szCs w:val="24"/>
        </w:rPr>
        <w:t xml:space="preserve">Communicates information effectively </w:t>
      </w:r>
      <w:r w:rsidRPr="00A54EB2">
        <w:rPr>
          <w:rFonts w:ascii="Calibri" w:eastAsia="Times New Roman" w:hAnsi="Calibri"/>
          <w:sz w:val="18"/>
          <w:szCs w:val="24"/>
        </w:rPr>
        <w:t>– This capability is about managing the communication of ideas, requests and information to others.  It involves openness, listening, reflection, feedback and includes non-verbal and written channels.  The emphasis is also on maintaining positive relationships.</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Maintains positive relationships through open, effective communication</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Facilitates appropriate information flow to management and amongst staff in a timely and effective manner</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Communicates clearly verbally and in writing to all stakeholders</w:t>
      </w:r>
    </w:p>
    <w:p w:rsidR="004A14B6" w:rsidRPr="00A54EB2" w:rsidRDefault="004A14B6" w:rsidP="004A14B6">
      <w:pPr>
        <w:numPr>
          <w:ilvl w:val="3"/>
          <w:numId w:val="22"/>
        </w:numPr>
        <w:snapToGrid w:val="0"/>
        <w:ind w:left="1080"/>
        <w:rPr>
          <w:rFonts w:ascii="Calibri" w:eastAsia="Times New Roman" w:hAnsi="Calibri"/>
          <w:sz w:val="18"/>
          <w:szCs w:val="24"/>
        </w:rPr>
      </w:pPr>
      <w:r w:rsidRPr="00A54EB2">
        <w:rPr>
          <w:rFonts w:ascii="Calibri" w:eastAsia="Times New Roman" w:hAnsi="Calibri"/>
          <w:sz w:val="18"/>
          <w:szCs w:val="24"/>
        </w:rPr>
        <w:t xml:space="preserve">Demonstrates excellent group and meeting facilitation skills </w:t>
      </w:r>
    </w:p>
    <w:p w:rsidR="004A14B6" w:rsidRPr="00A54EB2" w:rsidRDefault="004A14B6" w:rsidP="004A14B6">
      <w:pPr>
        <w:ind w:left="2340"/>
        <w:rPr>
          <w:rFonts w:ascii="Calibri" w:eastAsia="Times New Roman" w:hAnsi="Calibri"/>
          <w:sz w:val="18"/>
          <w:szCs w:val="24"/>
        </w:rPr>
      </w:pPr>
    </w:p>
    <w:p w:rsidR="004A14B6" w:rsidRPr="00A54EB2" w:rsidRDefault="004A14B6" w:rsidP="004A14B6">
      <w:pPr>
        <w:numPr>
          <w:ilvl w:val="0"/>
          <w:numId w:val="23"/>
        </w:numPr>
        <w:snapToGrid w:val="0"/>
        <w:rPr>
          <w:rFonts w:ascii="Calibri" w:hAnsi="Calibri"/>
          <w:sz w:val="18"/>
        </w:rPr>
      </w:pPr>
      <w:r w:rsidRPr="00A54EB2">
        <w:rPr>
          <w:rFonts w:ascii="Calibri" w:hAnsi="Calibri"/>
          <w:b/>
          <w:bCs/>
          <w:sz w:val="18"/>
        </w:rPr>
        <w:t xml:space="preserve">Thinks clearly, deeply and broadly </w:t>
      </w:r>
      <w:r w:rsidRPr="00A54EB2">
        <w:rPr>
          <w:rFonts w:ascii="Calibri" w:hAnsi="Calibri"/>
          <w:sz w:val="18"/>
        </w:rPr>
        <w:t>– This capability is about thinking through what is important to the role, tasks or issue at hand.  It involves analytical, conceptual, and critical thinking in order to bring greater clarity.  It helps people see  underlying assumptions and make sense out of ambiguous information.</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Sees relationship between cause, effects and big picture</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Breaks down complex information into simple language</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Identifies critical issues facing the team or work group and the organization</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Stays alert to trends and responds appropriately</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Ensures that effort is focused on priority areas</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Coordinates team participation in long and short term planning processes</w:t>
      </w:r>
    </w:p>
    <w:p w:rsidR="004A14B6" w:rsidRPr="00A54EB2" w:rsidRDefault="004A14B6" w:rsidP="004A14B6">
      <w:pPr>
        <w:numPr>
          <w:ilvl w:val="0"/>
          <w:numId w:val="23"/>
        </w:numPr>
        <w:snapToGrid w:val="0"/>
        <w:rPr>
          <w:rFonts w:ascii="Calibri" w:hAnsi="Calibri"/>
          <w:sz w:val="18"/>
        </w:rPr>
      </w:pPr>
      <w:r w:rsidRPr="00A54EB2">
        <w:rPr>
          <w:rFonts w:ascii="Calibri" w:hAnsi="Calibri"/>
          <w:b/>
          <w:bCs/>
          <w:sz w:val="18"/>
        </w:rPr>
        <w:t>Understands the Humanitarian Industry</w:t>
      </w:r>
      <w:r w:rsidRPr="00A54EB2">
        <w:rPr>
          <w:rFonts w:ascii="Calibri" w:hAnsi="Calibri"/>
          <w:sz w:val="18"/>
        </w:rPr>
        <w:t>-  This capability is about knowing the general sectors of the industry, including relief, development, advocacy and marketing.  It also includes knowing the key stakeholders (Major NGOs and donors) plus issues impacting operations, including political, ethical and logistical.</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Develops links with NGOs, government agencies, donors and partners</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lastRenderedPageBreak/>
        <w:t>Participates in interagency fora</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Reviews divisional and organizational performance against industry standards and benchmarks</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Actively maintains current industry knowledge and identifies cross-sectoral trends and changes in the humanitarian industry.</w:t>
      </w:r>
    </w:p>
    <w:p w:rsidR="004A14B6" w:rsidRPr="00A54EB2" w:rsidRDefault="004A14B6" w:rsidP="004A14B6">
      <w:pPr>
        <w:numPr>
          <w:ilvl w:val="0"/>
          <w:numId w:val="23"/>
        </w:numPr>
        <w:snapToGrid w:val="0"/>
        <w:rPr>
          <w:rFonts w:ascii="Calibri" w:hAnsi="Calibri"/>
          <w:sz w:val="18"/>
        </w:rPr>
      </w:pPr>
      <w:r w:rsidRPr="00A54EB2">
        <w:rPr>
          <w:rFonts w:ascii="Calibri" w:hAnsi="Calibri"/>
          <w:b/>
          <w:bCs/>
          <w:sz w:val="18"/>
        </w:rPr>
        <w:t xml:space="preserve">Understands World Vision’s mission and operations </w:t>
      </w:r>
      <w:r w:rsidRPr="00A54EB2">
        <w:rPr>
          <w:rFonts w:ascii="Calibri" w:hAnsi="Calibri"/>
          <w:sz w:val="18"/>
        </w:rPr>
        <w:t>– This capability is about a holistic understanding and personal commitment to World Vision’s child focused vision, mission and core values.  It includes being able to articulate  the strategic directions, ethos and financial foundations as well as describing  the core business areas.</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Understands fundraising, relief, development and advocacy issues including operational consequences in relation to WV mission and operations</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Represents World Vision as a child-focused organization</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Puts personal work into the wider WV context</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Aligns departmental goals with vision, mission, strategy</w:t>
      </w:r>
    </w:p>
    <w:p w:rsidR="004A14B6" w:rsidRPr="00A54EB2" w:rsidRDefault="004A14B6" w:rsidP="004A14B6">
      <w:pPr>
        <w:numPr>
          <w:ilvl w:val="3"/>
          <w:numId w:val="22"/>
        </w:numPr>
        <w:snapToGrid w:val="0"/>
        <w:ind w:left="1080"/>
        <w:rPr>
          <w:rFonts w:ascii="Calibri" w:hAnsi="Calibri"/>
          <w:sz w:val="18"/>
        </w:rPr>
      </w:pPr>
      <w:r w:rsidRPr="00A54EB2">
        <w:rPr>
          <w:rFonts w:ascii="Calibri" w:hAnsi="Calibri"/>
          <w:sz w:val="18"/>
        </w:rPr>
        <w:t>Clearly articulates WV history and core business areas.</w:t>
      </w:r>
    </w:p>
    <w:p w:rsidR="004A14B6" w:rsidRPr="00A54EB2" w:rsidRDefault="004A14B6" w:rsidP="004A14B6">
      <w:pPr>
        <w:numPr>
          <w:ilvl w:val="0"/>
          <w:numId w:val="23"/>
        </w:numPr>
        <w:snapToGrid w:val="0"/>
        <w:rPr>
          <w:rFonts w:ascii="Calibri" w:hAnsi="Calibri"/>
          <w:sz w:val="18"/>
        </w:rPr>
      </w:pPr>
      <w:r w:rsidRPr="00A54EB2">
        <w:rPr>
          <w:rFonts w:ascii="Calibri" w:hAnsi="Calibri"/>
          <w:b/>
          <w:bCs/>
          <w:sz w:val="18"/>
        </w:rPr>
        <w:t xml:space="preserve">Practices innovation and change </w:t>
      </w:r>
      <w:r w:rsidRPr="00A54EB2">
        <w:rPr>
          <w:rFonts w:ascii="Calibri" w:hAnsi="Calibri"/>
          <w:sz w:val="18"/>
        </w:rPr>
        <w:t xml:space="preserve"> - This capability is about proactively seeking new ideas, processes and solutions to achieve organizational and personal objectives.  It involves solving immediate problems while taking the initiative to bring change and make improvements within an areas of responsibility ald also means expressing creativity in work.</w:t>
      </w:r>
    </w:p>
    <w:p w:rsidR="004A14B6" w:rsidRPr="00A54EB2" w:rsidRDefault="004A14B6" w:rsidP="004A14B6">
      <w:pPr>
        <w:numPr>
          <w:ilvl w:val="3"/>
          <w:numId w:val="22"/>
        </w:numPr>
        <w:tabs>
          <w:tab w:val="num" w:pos="1080"/>
        </w:tabs>
        <w:snapToGrid w:val="0"/>
        <w:ind w:left="1080"/>
        <w:rPr>
          <w:rFonts w:ascii="Calibri" w:hAnsi="Calibri"/>
          <w:sz w:val="18"/>
        </w:rPr>
      </w:pPr>
      <w:r w:rsidRPr="00A54EB2">
        <w:rPr>
          <w:rFonts w:ascii="Calibri" w:hAnsi="Calibri"/>
          <w:sz w:val="18"/>
        </w:rPr>
        <w:t>Invests in continuous improvement to work and quality</w:t>
      </w:r>
    </w:p>
    <w:p w:rsidR="004A14B6" w:rsidRPr="00A54EB2" w:rsidRDefault="004A14B6" w:rsidP="004A14B6">
      <w:pPr>
        <w:numPr>
          <w:ilvl w:val="3"/>
          <w:numId w:val="22"/>
        </w:numPr>
        <w:tabs>
          <w:tab w:val="num" w:pos="1080"/>
        </w:tabs>
        <w:snapToGrid w:val="0"/>
        <w:ind w:left="1080"/>
        <w:rPr>
          <w:rFonts w:ascii="Calibri" w:hAnsi="Calibri"/>
          <w:sz w:val="18"/>
        </w:rPr>
      </w:pPr>
      <w:r w:rsidRPr="00A54EB2">
        <w:rPr>
          <w:rFonts w:ascii="Calibri" w:hAnsi="Calibri"/>
          <w:sz w:val="18"/>
        </w:rPr>
        <w:t>Maintains awareness of other agencies’ innovations and experiences through formal and informal networks.</w:t>
      </w:r>
    </w:p>
    <w:p w:rsidR="004A14B6" w:rsidRPr="00A54EB2" w:rsidRDefault="004A14B6" w:rsidP="004A14B6">
      <w:pPr>
        <w:numPr>
          <w:ilvl w:val="3"/>
          <w:numId w:val="22"/>
        </w:numPr>
        <w:tabs>
          <w:tab w:val="num" w:pos="1080"/>
        </w:tabs>
        <w:snapToGrid w:val="0"/>
        <w:ind w:left="1080"/>
        <w:rPr>
          <w:rFonts w:ascii="Calibri" w:hAnsi="Calibri"/>
          <w:sz w:val="18"/>
        </w:rPr>
      </w:pPr>
      <w:r w:rsidRPr="00A54EB2">
        <w:rPr>
          <w:rFonts w:ascii="Calibri" w:hAnsi="Calibri"/>
          <w:sz w:val="18"/>
        </w:rPr>
        <w:t>Develops own ability to design and lead change processes</w:t>
      </w:r>
    </w:p>
    <w:p w:rsidR="004A14B6" w:rsidRPr="00A54EB2" w:rsidRDefault="004A14B6" w:rsidP="004A14B6">
      <w:pPr>
        <w:numPr>
          <w:ilvl w:val="3"/>
          <w:numId w:val="22"/>
        </w:numPr>
        <w:tabs>
          <w:tab w:val="num" w:pos="1080"/>
        </w:tabs>
        <w:snapToGrid w:val="0"/>
        <w:ind w:left="1080"/>
        <w:rPr>
          <w:rFonts w:ascii="Calibri" w:hAnsi="Calibri"/>
          <w:sz w:val="18"/>
        </w:rPr>
      </w:pPr>
      <w:r w:rsidRPr="00A54EB2">
        <w:rPr>
          <w:rFonts w:ascii="Calibri" w:hAnsi="Calibri"/>
          <w:sz w:val="18"/>
        </w:rPr>
        <w:t>Supports and participates in continuous improvement processes</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 xml:space="preserve">Demonstrates Christ-centered life and work (preferred capability) </w:t>
      </w:r>
      <w:r w:rsidRPr="00A54EB2">
        <w:rPr>
          <w:rFonts w:ascii="Calibri" w:hAnsi="Calibri"/>
          <w:sz w:val="18"/>
        </w:rPr>
        <w:t>– This capability includes living out a positive and compassionate approach to witness and service as a follower of Jesus Christ. This includes seeking to develop spiritual maturity and supporting corporate spirituality</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Links personal mission and work to spirituality</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Communicates sense of calling for ministry and leadership</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Deepens spiritual maturity through prayer and study</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Attends and has some involvement in a local church</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Models biblical ethics and principles in actions and lifestyle</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Interacts sensitively and constructively with people from a range of Christian traditions and with people of other faiths and belief systems</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Encourages spiritual growth of staff</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Learns for growth and development</w:t>
      </w:r>
      <w:r w:rsidRPr="00A54EB2">
        <w:rPr>
          <w:rFonts w:ascii="Calibri" w:hAnsi="Calibri"/>
          <w:sz w:val="18"/>
        </w:rPr>
        <w:t xml:space="preserve"> – This capability is about seeking out personal and professional excellence as well as supporting the development of others.  It puts a high priority on seeking learning opportunities, learning from experience and investing in development resources and activities.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Seeks personal mastery in required areas of expertise</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Demonstrates awareness of own strengths and weaknesses and seeks appropriate support</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Manages others to take responsibility for their actions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Encourages staff to seek high levels of performance</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Provides coaching to staff</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Maintains work/life balance and effectiveness</w:t>
      </w:r>
      <w:r w:rsidRPr="00A54EB2">
        <w:rPr>
          <w:rFonts w:ascii="Calibri" w:hAnsi="Calibri"/>
          <w:sz w:val="18"/>
        </w:rPr>
        <w:t xml:space="preserve"> – This capability is about prioritizing a wide range of personal and organizational responsibilities and demands.  It involves the flexibility, resilience and assertiveness to hold commitments in balance and in perspective as well as maintaining self control under pressure.</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Maintains balance in work, life and relationships (especially family and friendship relationship and support networks)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Prioritizes many demands without losing focus</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Provides senior management with accurate and timely information on staff capacity, workload and pressures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Encourages staff to balance work, family and community commitments</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 xml:space="preserve">Builds collaborative relationships </w:t>
      </w:r>
      <w:r w:rsidRPr="00A54EB2">
        <w:rPr>
          <w:rFonts w:ascii="Calibri" w:hAnsi="Calibri"/>
          <w:sz w:val="18"/>
        </w:rPr>
        <w:t>– This capability is about recognizing each person’s gifts and talents, building positive genuine relationships, fostering networks and actively participating in effective work teams.  It includes both internal and external relationships and adapting a ‘team approach’ to work.</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Inspires respect and loyalty from others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Treats others with honor and respect</w:t>
      </w:r>
    </w:p>
    <w:p w:rsidR="004A14B6" w:rsidRPr="00A54EB2" w:rsidRDefault="004A14B6" w:rsidP="004A14B6">
      <w:pPr>
        <w:numPr>
          <w:ilvl w:val="3"/>
          <w:numId w:val="22"/>
        </w:numPr>
        <w:snapToGrid w:val="0"/>
        <w:ind w:left="1440"/>
        <w:jc w:val="both"/>
        <w:rPr>
          <w:rFonts w:ascii="Calibri" w:hAnsi="Calibri"/>
          <w:sz w:val="18"/>
        </w:rPr>
      </w:pPr>
      <w:r w:rsidRPr="00A54EB2">
        <w:rPr>
          <w:rFonts w:ascii="Calibri" w:hAnsi="Calibri"/>
          <w:sz w:val="18"/>
        </w:rPr>
        <w:t>Builds and maintains strong relationships with team members, manager, peers and other colleagues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Encourages cooperation within the team</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Develops networks within and outside the organization</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Practices gender and cultural diversity</w:t>
      </w:r>
      <w:r w:rsidRPr="00A54EB2">
        <w:rPr>
          <w:rFonts w:ascii="Calibri" w:hAnsi="Calibri"/>
          <w:sz w:val="18"/>
        </w:rPr>
        <w:t xml:space="preserve"> – This capability is about interacting, communicating and working sensitively with people of the opposite gender and from other cultures, ethnic backgrounds, races, ability sets, religious, geographical origins or social groups.  It means understanding, embracing and celebrating those differences.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Respects and is sensitive to different groups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Adapts personal style to new environment and cultures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Expresses own beliefs in culturally appropriate manner</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Models global thinking and local action</w:t>
      </w:r>
    </w:p>
    <w:p w:rsidR="004A14B6" w:rsidRPr="00A54EB2" w:rsidRDefault="004A14B6" w:rsidP="004A14B6">
      <w:pPr>
        <w:numPr>
          <w:ilvl w:val="0"/>
          <w:numId w:val="23"/>
        </w:numPr>
        <w:snapToGrid w:val="0"/>
        <w:jc w:val="both"/>
        <w:rPr>
          <w:rFonts w:ascii="Calibri" w:hAnsi="Calibri"/>
          <w:sz w:val="18"/>
        </w:rPr>
      </w:pPr>
      <w:r w:rsidRPr="00A54EB2">
        <w:rPr>
          <w:rFonts w:ascii="Calibri" w:hAnsi="Calibri"/>
          <w:b/>
          <w:bCs/>
          <w:sz w:val="18"/>
        </w:rPr>
        <w:t xml:space="preserve">Influences individuals and groups </w:t>
      </w:r>
      <w:r w:rsidRPr="00A54EB2">
        <w:rPr>
          <w:rFonts w:ascii="Calibri" w:hAnsi="Calibri"/>
          <w:sz w:val="18"/>
        </w:rPr>
        <w:t xml:space="preserve"> - This capability is about being able to formally and informally assert opinions, influence others, building bridges between dissenting views and attract people toward a shared understanding.  It means </w:t>
      </w:r>
      <w:r w:rsidRPr="00A54EB2">
        <w:rPr>
          <w:rFonts w:ascii="Calibri" w:hAnsi="Calibri"/>
          <w:sz w:val="18"/>
        </w:rPr>
        <w:lastRenderedPageBreak/>
        <w:t>influence and advocacy that causes others to willingly alter their perspectives.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Seeks to understand perspectives and respect differing perspectives and viewpoints</w:t>
      </w:r>
    </w:p>
    <w:p w:rsidR="004A14B6" w:rsidRPr="00A54EB2" w:rsidRDefault="004A14B6" w:rsidP="004A14B6">
      <w:pPr>
        <w:numPr>
          <w:ilvl w:val="3"/>
          <w:numId w:val="22"/>
        </w:numPr>
        <w:snapToGrid w:val="0"/>
        <w:ind w:left="1080"/>
        <w:jc w:val="both"/>
        <w:rPr>
          <w:rFonts w:ascii="Calibri" w:hAnsi="Calibri"/>
          <w:sz w:val="18"/>
        </w:rPr>
      </w:pPr>
      <w:r w:rsidRPr="00A54EB2">
        <w:rPr>
          <w:rFonts w:ascii="Calibri" w:hAnsi="Calibri"/>
          <w:sz w:val="18"/>
        </w:rPr>
        <w:t>Interprets complex information and explains it simply to a range of stakeholders</w:t>
      </w:r>
    </w:p>
    <w:p w:rsidR="004A14B6" w:rsidRPr="00A54EB2" w:rsidRDefault="004A14B6" w:rsidP="004A14B6">
      <w:pPr>
        <w:numPr>
          <w:ilvl w:val="3"/>
          <w:numId w:val="22"/>
        </w:numPr>
        <w:snapToGrid w:val="0"/>
        <w:ind w:left="1440"/>
        <w:jc w:val="both"/>
        <w:rPr>
          <w:rFonts w:ascii="Calibri" w:hAnsi="Calibri"/>
          <w:sz w:val="20"/>
        </w:rPr>
      </w:pPr>
      <w:r w:rsidRPr="00A54EB2">
        <w:rPr>
          <w:rFonts w:ascii="Calibri" w:hAnsi="Calibri"/>
          <w:sz w:val="18"/>
        </w:rPr>
        <w:t>Builds bridges between dissenting parties, including reframing different perspectives and finding shared values and priorities</w:t>
      </w:r>
    </w:p>
    <w:p w:rsidR="004A14B6" w:rsidRPr="00A54EB2" w:rsidRDefault="004A14B6" w:rsidP="004A14B6">
      <w:pPr>
        <w:jc w:val="both"/>
        <w:rPr>
          <w:rFonts w:ascii="Calibri" w:hAnsi="Calibri"/>
          <w:sz w:val="20"/>
        </w:rPr>
      </w:pPr>
    </w:p>
    <w:p w:rsidR="004A14B6" w:rsidRPr="00A54EB2" w:rsidRDefault="004A14B6" w:rsidP="004A14B6">
      <w:pPr>
        <w:jc w:val="both"/>
        <w:rPr>
          <w:rFonts w:ascii="Calibri" w:hAnsi="Calibri"/>
          <w:b/>
          <w:bCs/>
          <w:sz w:val="20"/>
        </w:rPr>
      </w:pPr>
      <w:r w:rsidRPr="00A54EB2">
        <w:rPr>
          <w:rFonts w:ascii="Calibri" w:hAnsi="Calibri"/>
          <w:sz w:val="20"/>
        </w:rPr>
        <w:t xml:space="preserve">           </w:t>
      </w:r>
      <w:r w:rsidRPr="00A54EB2">
        <w:rPr>
          <w:rFonts w:ascii="Calibri" w:hAnsi="Calibri"/>
          <w:b/>
          <w:bCs/>
          <w:sz w:val="20"/>
        </w:rPr>
        <w:t>B. FUNCTIONAL COMPETENCIES</w:t>
      </w:r>
    </w:p>
    <w:p w:rsidR="004A14B6" w:rsidRPr="00A54EB2" w:rsidRDefault="004A14B6" w:rsidP="004A14B6">
      <w:pPr>
        <w:ind w:left="1440"/>
        <w:jc w:val="both"/>
        <w:rPr>
          <w:rFonts w:ascii="Calibri" w:hAnsi="Calibri"/>
          <w:sz w:val="20"/>
        </w:rPr>
      </w:pPr>
    </w:p>
    <w:p w:rsidR="004A14B6" w:rsidRPr="00A54EB2" w:rsidRDefault="004A14B6" w:rsidP="004A14B6">
      <w:pPr>
        <w:ind w:left="1440"/>
        <w:jc w:val="both"/>
        <w:rPr>
          <w:rFonts w:ascii="Calibri" w:hAnsi="Calibri"/>
          <w:sz w:val="18"/>
        </w:rPr>
      </w:pPr>
      <w:r w:rsidRPr="00A54EB2">
        <w:rPr>
          <w:rFonts w:ascii="Calibri" w:hAnsi="Calibri"/>
          <w:sz w:val="18"/>
        </w:rPr>
        <w:t>Demonstrates knowledge, skills and abilities in performing functions required for the job as follows:</w:t>
      </w:r>
    </w:p>
    <w:p w:rsidR="004A14B6" w:rsidRPr="00A54EB2" w:rsidRDefault="004A14B6" w:rsidP="004A14B6">
      <w:pPr>
        <w:numPr>
          <w:ilvl w:val="0"/>
          <w:numId w:val="24"/>
        </w:numPr>
        <w:snapToGrid w:val="0"/>
        <w:jc w:val="both"/>
        <w:rPr>
          <w:rFonts w:ascii="Calibri" w:hAnsi="Calibri"/>
          <w:sz w:val="18"/>
        </w:rPr>
      </w:pPr>
      <w:r w:rsidRPr="00A54EB2">
        <w:rPr>
          <w:rFonts w:ascii="Calibri" w:hAnsi="Calibri"/>
          <w:sz w:val="18"/>
        </w:rPr>
        <w:t xml:space="preserve">TECHNICAL CONSULTANT -  The ability to advise and input into WASH standards to defined stakeholders. </w:t>
      </w:r>
    </w:p>
    <w:p w:rsidR="004A14B6" w:rsidRPr="00A54EB2" w:rsidRDefault="004A14B6" w:rsidP="004A14B6">
      <w:pPr>
        <w:numPr>
          <w:ilvl w:val="1"/>
          <w:numId w:val="23"/>
        </w:numPr>
        <w:tabs>
          <w:tab w:val="left" w:pos="288"/>
          <w:tab w:val="num" w:pos="1800"/>
        </w:tabs>
        <w:snapToGrid w:val="0"/>
        <w:spacing w:before="120"/>
        <w:rPr>
          <w:rFonts w:ascii="Calibri" w:hAnsi="Calibri" w:cs="Arial"/>
          <w:sz w:val="18"/>
        </w:rPr>
      </w:pPr>
      <w:r w:rsidRPr="00A54EB2">
        <w:rPr>
          <w:rFonts w:ascii="Calibri" w:hAnsi="Calibri" w:cs="Arial"/>
          <w:sz w:val="18"/>
        </w:rPr>
        <w:t>Knowledge of operations, including:</w:t>
      </w:r>
    </w:p>
    <w:p w:rsidR="004A14B6" w:rsidRPr="00A54EB2" w:rsidRDefault="004A14B6" w:rsidP="004A14B6">
      <w:pPr>
        <w:numPr>
          <w:ilvl w:val="1"/>
          <w:numId w:val="25"/>
        </w:numPr>
        <w:tabs>
          <w:tab w:val="num" w:pos="1635"/>
          <w:tab w:val="center" w:pos="4153"/>
          <w:tab w:val="right" w:pos="8306"/>
        </w:tabs>
        <w:snapToGrid w:val="0"/>
        <w:ind w:firstLine="720"/>
        <w:rPr>
          <w:rFonts w:ascii="Calibri" w:hAnsi="Calibri" w:cs="Arial"/>
          <w:sz w:val="18"/>
          <w:szCs w:val="20"/>
        </w:rPr>
      </w:pPr>
      <w:r w:rsidRPr="00A54EB2">
        <w:rPr>
          <w:rFonts w:ascii="Calibri" w:hAnsi="Calibri" w:cs="Arial"/>
          <w:sz w:val="18"/>
          <w:szCs w:val="20"/>
        </w:rPr>
        <w:t>Understanding of relief programs and projects</w:t>
      </w:r>
    </w:p>
    <w:p w:rsidR="004A14B6" w:rsidRPr="00A54EB2" w:rsidRDefault="004A14B6" w:rsidP="004A14B6">
      <w:pPr>
        <w:numPr>
          <w:ilvl w:val="1"/>
          <w:numId w:val="23"/>
        </w:numPr>
        <w:tabs>
          <w:tab w:val="num" w:pos="1800"/>
        </w:tabs>
        <w:snapToGrid w:val="0"/>
        <w:rPr>
          <w:rFonts w:ascii="Calibri" w:hAnsi="Calibri" w:cs="Arial"/>
          <w:sz w:val="18"/>
        </w:rPr>
      </w:pPr>
      <w:r w:rsidRPr="00A54EB2">
        <w:rPr>
          <w:rFonts w:ascii="Calibri" w:hAnsi="Calibri" w:cs="Arial"/>
          <w:sz w:val="18"/>
        </w:rPr>
        <w:t>Knowledge in disaster relief, including:</w:t>
      </w:r>
    </w:p>
    <w:p w:rsidR="004A14B6" w:rsidRPr="00A54EB2" w:rsidRDefault="004A14B6" w:rsidP="004A14B6">
      <w:pPr>
        <w:numPr>
          <w:ilvl w:val="1"/>
          <w:numId w:val="25"/>
        </w:numPr>
        <w:tabs>
          <w:tab w:val="left" w:pos="648"/>
          <w:tab w:val="num" w:pos="2160"/>
          <w:tab w:val="center" w:pos="4153"/>
          <w:tab w:val="right" w:pos="8306"/>
        </w:tabs>
        <w:snapToGrid w:val="0"/>
        <w:ind w:left="2160"/>
        <w:rPr>
          <w:rFonts w:ascii="Calibri" w:hAnsi="Calibri" w:cs="Arial"/>
          <w:sz w:val="18"/>
          <w:szCs w:val="20"/>
        </w:rPr>
      </w:pPr>
      <w:r w:rsidRPr="00A54EB2">
        <w:rPr>
          <w:rFonts w:ascii="Calibri" w:hAnsi="Calibri" w:cs="Arial"/>
          <w:sz w:val="18"/>
          <w:szCs w:val="20"/>
        </w:rPr>
        <w:t>Knowledge of various academic approaches to relief  (ex., economics, social theory, etc.) /and theoretical frameworks that seek to explain change over time</w:t>
      </w:r>
    </w:p>
    <w:p w:rsidR="004A14B6" w:rsidRPr="00A54EB2" w:rsidRDefault="004A14B6" w:rsidP="004A14B6">
      <w:pPr>
        <w:numPr>
          <w:ilvl w:val="1"/>
          <w:numId w:val="25"/>
        </w:numPr>
        <w:tabs>
          <w:tab w:val="left" w:pos="648"/>
          <w:tab w:val="center" w:pos="4153"/>
          <w:tab w:val="right" w:pos="8306"/>
        </w:tabs>
        <w:snapToGrid w:val="0"/>
        <w:ind w:firstLine="720"/>
        <w:rPr>
          <w:rFonts w:ascii="Calibri" w:hAnsi="Calibri" w:cs="Arial"/>
          <w:i/>
          <w:iCs/>
          <w:sz w:val="18"/>
          <w:szCs w:val="20"/>
        </w:rPr>
      </w:pPr>
      <w:r w:rsidRPr="00A54EB2">
        <w:rPr>
          <w:rFonts w:ascii="Calibri" w:hAnsi="Calibri" w:cs="Arial"/>
          <w:sz w:val="18"/>
          <w:szCs w:val="20"/>
        </w:rPr>
        <w:t>Understanding of humanitarian industry</w:t>
      </w:r>
    </w:p>
    <w:p w:rsidR="004A14B6" w:rsidRPr="00A54EB2" w:rsidRDefault="004A14B6" w:rsidP="004A14B6">
      <w:pPr>
        <w:jc w:val="both"/>
        <w:rPr>
          <w:rFonts w:ascii="Calibri" w:hAnsi="Calibri"/>
          <w:sz w:val="18"/>
        </w:rPr>
      </w:pPr>
    </w:p>
    <w:p w:rsidR="004A14B6" w:rsidRPr="00A54EB2" w:rsidRDefault="004A14B6" w:rsidP="004A14B6">
      <w:pPr>
        <w:numPr>
          <w:ilvl w:val="0"/>
          <w:numId w:val="24"/>
        </w:numPr>
        <w:snapToGrid w:val="0"/>
        <w:jc w:val="both"/>
        <w:rPr>
          <w:rFonts w:ascii="Calibri" w:hAnsi="Calibri"/>
          <w:sz w:val="18"/>
        </w:rPr>
      </w:pPr>
      <w:r w:rsidRPr="00A54EB2">
        <w:rPr>
          <w:rFonts w:ascii="Calibri" w:hAnsi="Calibri"/>
          <w:sz w:val="18"/>
        </w:rPr>
        <w:t>CAPACITY BUILDER – the ability to transfer skills, technology, and knowledge to target staff and defined partners.</w:t>
      </w:r>
    </w:p>
    <w:p w:rsidR="004A14B6" w:rsidRPr="00A54EB2" w:rsidRDefault="004A14B6" w:rsidP="004A14B6">
      <w:pPr>
        <w:numPr>
          <w:ilvl w:val="1"/>
          <w:numId w:val="23"/>
        </w:numPr>
        <w:snapToGrid w:val="0"/>
        <w:jc w:val="both"/>
        <w:rPr>
          <w:rFonts w:ascii="Calibri" w:hAnsi="Calibri" w:cs="Arial"/>
          <w:sz w:val="18"/>
        </w:rPr>
      </w:pPr>
      <w:r w:rsidRPr="00A54EB2">
        <w:rPr>
          <w:rFonts w:ascii="Calibri" w:hAnsi="Calibri" w:cs="Arial"/>
          <w:sz w:val="18"/>
        </w:rPr>
        <w:t>Presentation/training skills</w:t>
      </w:r>
      <w:r w:rsidRPr="00A54EB2">
        <w:rPr>
          <w:rFonts w:ascii="Calibri" w:hAnsi="Calibri" w:cs="Arial"/>
          <w:i/>
          <w:iCs/>
          <w:sz w:val="18"/>
        </w:rPr>
        <w:t xml:space="preserve">, </w:t>
      </w:r>
      <w:r w:rsidRPr="00A54EB2">
        <w:rPr>
          <w:rFonts w:ascii="Calibri" w:hAnsi="Calibri" w:cs="Arial"/>
          <w:sz w:val="18"/>
        </w:rPr>
        <w:t>including the design and facilitation of short- and long-term training programs</w:t>
      </w:r>
    </w:p>
    <w:p w:rsidR="004A14B6" w:rsidRPr="00A54EB2" w:rsidRDefault="004A14B6" w:rsidP="004A14B6">
      <w:pPr>
        <w:numPr>
          <w:ilvl w:val="1"/>
          <w:numId w:val="23"/>
        </w:numPr>
        <w:snapToGrid w:val="0"/>
        <w:jc w:val="both"/>
        <w:rPr>
          <w:rFonts w:ascii="Calibri" w:hAnsi="Calibri" w:cs="Arial"/>
          <w:sz w:val="18"/>
        </w:rPr>
      </w:pPr>
      <w:r w:rsidRPr="00A54EB2">
        <w:rPr>
          <w:rFonts w:ascii="Calibri" w:hAnsi="Calibri" w:cs="Arial"/>
          <w:sz w:val="18"/>
        </w:rPr>
        <w:t xml:space="preserve">General ability to transfer technical working knowledge to key staff, including the Response Manager, the Area Manager, the Project Coordinator and Community Facilitators </w:t>
      </w:r>
    </w:p>
    <w:p w:rsidR="004A14B6" w:rsidRPr="00A54EB2" w:rsidRDefault="004A14B6" w:rsidP="004A14B6">
      <w:pPr>
        <w:jc w:val="both"/>
        <w:rPr>
          <w:rFonts w:ascii="Calibri" w:hAnsi="Calibri"/>
          <w:sz w:val="18"/>
        </w:rPr>
      </w:pPr>
    </w:p>
    <w:p w:rsidR="004A14B6" w:rsidRPr="00A54EB2" w:rsidRDefault="004A14B6" w:rsidP="004A14B6">
      <w:pPr>
        <w:numPr>
          <w:ilvl w:val="0"/>
          <w:numId w:val="24"/>
        </w:numPr>
        <w:snapToGrid w:val="0"/>
        <w:jc w:val="both"/>
        <w:rPr>
          <w:rFonts w:ascii="Calibri" w:hAnsi="Calibri"/>
          <w:sz w:val="18"/>
        </w:rPr>
      </w:pPr>
      <w:r w:rsidRPr="00A54EB2">
        <w:rPr>
          <w:rFonts w:ascii="Calibri" w:hAnsi="Calibri"/>
          <w:sz w:val="18"/>
        </w:rPr>
        <w:t>PROJECT PERFORMANCE ANALYSIS – the ability to analyze performance gaps and success factors, and make recommendations to achieve the project’s overall goal and objectives.</w:t>
      </w:r>
    </w:p>
    <w:p w:rsidR="004A14B6" w:rsidRPr="00A54EB2" w:rsidRDefault="004A14B6" w:rsidP="004A14B6">
      <w:pPr>
        <w:ind w:left="780"/>
        <w:jc w:val="both"/>
        <w:rPr>
          <w:rFonts w:ascii="Calibri" w:hAnsi="Calibri"/>
          <w:sz w:val="18"/>
        </w:rPr>
      </w:pPr>
    </w:p>
    <w:p w:rsidR="004A14B6" w:rsidRPr="00A54EB2" w:rsidRDefault="004A14B6" w:rsidP="004A14B6">
      <w:pPr>
        <w:numPr>
          <w:ilvl w:val="0"/>
          <w:numId w:val="24"/>
        </w:numPr>
        <w:snapToGrid w:val="0"/>
        <w:jc w:val="both"/>
        <w:rPr>
          <w:rFonts w:ascii="Calibri" w:hAnsi="Calibri"/>
          <w:sz w:val="18"/>
        </w:rPr>
      </w:pPr>
      <w:r w:rsidRPr="00A54EB2">
        <w:rPr>
          <w:rFonts w:ascii="Calibri" w:hAnsi="Calibri"/>
          <w:sz w:val="18"/>
        </w:rPr>
        <w:t>OTHERS</w:t>
      </w:r>
    </w:p>
    <w:p w:rsidR="004A14B6" w:rsidRPr="00A54EB2" w:rsidRDefault="004A14B6" w:rsidP="004A14B6">
      <w:pPr>
        <w:numPr>
          <w:ilvl w:val="1"/>
          <w:numId w:val="23"/>
        </w:numPr>
        <w:snapToGrid w:val="0"/>
        <w:rPr>
          <w:rFonts w:ascii="Calibri" w:hAnsi="Calibri" w:cs="Arial"/>
          <w:sz w:val="18"/>
        </w:rPr>
      </w:pPr>
      <w:r w:rsidRPr="00A54EB2">
        <w:rPr>
          <w:rFonts w:ascii="Calibri" w:hAnsi="Calibri" w:cs="Arial"/>
          <w:sz w:val="18"/>
        </w:rPr>
        <w:t>Willingness and ability to multi-task</w:t>
      </w:r>
    </w:p>
    <w:p w:rsidR="004A14B6" w:rsidRPr="00A54EB2" w:rsidRDefault="004A14B6" w:rsidP="004A14B6">
      <w:pPr>
        <w:rPr>
          <w:rFonts w:ascii="Calibri" w:hAnsi="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A14B6" w:rsidRPr="00A54EB2" w:rsidTr="007C115C">
        <w:tc>
          <w:tcPr>
            <w:tcW w:w="4428"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Name of Incumbent:</w:t>
            </w:r>
          </w:p>
        </w:tc>
        <w:tc>
          <w:tcPr>
            <w:tcW w:w="4428"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p>
          <w:p w:rsidR="004A14B6" w:rsidRPr="00A54EB2" w:rsidRDefault="004A14B6" w:rsidP="007C115C">
            <w:pPr>
              <w:jc w:val="both"/>
              <w:rPr>
                <w:rFonts w:ascii="Calibri" w:hAnsi="Calibri"/>
                <w:sz w:val="18"/>
              </w:rPr>
            </w:pPr>
            <w:r w:rsidRPr="00A54EB2">
              <w:rPr>
                <w:rFonts w:ascii="Calibri" w:hAnsi="Calibri"/>
                <w:sz w:val="18"/>
              </w:rPr>
              <w:t>Reviewed and Approved by:</w:t>
            </w:r>
          </w:p>
        </w:tc>
      </w:tr>
      <w:tr w:rsidR="004A14B6" w:rsidRPr="00A54EB2" w:rsidTr="007C115C">
        <w:tc>
          <w:tcPr>
            <w:tcW w:w="4428"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r w:rsidRPr="00A54EB2">
              <w:rPr>
                <w:rFonts w:ascii="Calibri" w:hAnsi="Calibri"/>
                <w:sz w:val="18"/>
              </w:rPr>
              <w:t>Accepted /Date :</w:t>
            </w:r>
          </w:p>
          <w:p w:rsidR="004A14B6" w:rsidRPr="00A54EB2" w:rsidRDefault="004A14B6" w:rsidP="007C115C">
            <w:pPr>
              <w:jc w:val="both"/>
              <w:rPr>
                <w:rFonts w:ascii="Calibri" w:hAnsi="Calibri"/>
                <w:sz w:val="18"/>
              </w:rPr>
            </w:pPr>
          </w:p>
        </w:tc>
        <w:tc>
          <w:tcPr>
            <w:tcW w:w="4428" w:type="dxa"/>
            <w:tcBorders>
              <w:top w:val="single" w:sz="4" w:space="0" w:color="auto"/>
              <w:left w:val="single" w:sz="4" w:space="0" w:color="auto"/>
              <w:bottom w:val="single" w:sz="4" w:space="0" w:color="auto"/>
              <w:right w:val="single" w:sz="4" w:space="0" w:color="auto"/>
            </w:tcBorders>
          </w:tcPr>
          <w:p w:rsidR="004A14B6" w:rsidRPr="00A54EB2" w:rsidRDefault="004A14B6" w:rsidP="007C115C">
            <w:pPr>
              <w:jc w:val="both"/>
              <w:rPr>
                <w:rFonts w:ascii="Calibri" w:hAnsi="Calibri"/>
                <w:sz w:val="18"/>
              </w:rPr>
            </w:pPr>
            <w:r w:rsidRPr="00A54EB2">
              <w:rPr>
                <w:rFonts w:ascii="Calibri" w:hAnsi="Calibri"/>
                <w:sz w:val="18"/>
              </w:rPr>
              <w:t>Date:</w:t>
            </w:r>
          </w:p>
          <w:p w:rsidR="004A14B6" w:rsidRPr="00A54EB2" w:rsidRDefault="004A14B6" w:rsidP="007C115C">
            <w:pPr>
              <w:jc w:val="both"/>
              <w:rPr>
                <w:rFonts w:ascii="Calibri" w:hAnsi="Calibri"/>
                <w:sz w:val="18"/>
              </w:rPr>
            </w:pPr>
          </w:p>
        </w:tc>
      </w:tr>
    </w:tbl>
    <w:p w:rsidR="004A14B6" w:rsidRPr="00FC58EE" w:rsidRDefault="004A14B6" w:rsidP="004A14B6">
      <w:pPr>
        <w:pageBreakBefore/>
        <w:spacing w:line="360" w:lineRule="auto"/>
        <w:rPr>
          <w:rFonts w:ascii="Calibri" w:hAnsi="Calibri"/>
          <w:b/>
          <w:color w:val="000000"/>
          <w:sz w:val="28"/>
          <w:bdr w:val="single" w:sz="4" w:space="0" w:color="auto" w:frame="1"/>
        </w:rPr>
      </w:pPr>
      <w:r>
        <w:rPr>
          <w:rFonts w:ascii="Calibri" w:hAnsi="Calibri"/>
          <w:b/>
          <w:color w:val="000000"/>
          <w:sz w:val="28"/>
          <w:bdr w:val="single" w:sz="4" w:space="0" w:color="auto" w:frame="1"/>
        </w:rPr>
        <w:lastRenderedPageBreak/>
        <w:t>Appendix 4</w:t>
      </w:r>
    </w:p>
    <w:p w:rsidR="004A14B6" w:rsidRPr="00FC58EE" w:rsidRDefault="004A14B6" w:rsidP="004A14B6">
      <w:pPr>
        <w:spacing w:line="360" w:lineRule="auto"/>
        <w:rPr>
          <w:rFonts w:ascii="Calibri" w:hAnsi="Calibri"/>
          <w:b/>
          <w:color w:val="000000"/>
          <w:sz w:val="22"/>
        </w:rPr>
      </w:pPr>
      <w:r w:rsidRPr="00FC58EE">
        <w:rPr>
          <w:rFonts w:ascii="Calibri" w:hAnsi="Calibri"/>
          <w:b/>
          <w:color w:val="000000"/>
          <w:sz w:val="22"/>
        </w:rPr>
        <w:t>Terms of Reference for Health Technical Officer (Volunteer)</w:t>
      </w:r>
    </w:p>
    <w:p w:rsidR="004A14B6" w:rsidRPr="00FC58EE" w:rsidRDefault="004A14B6" w:rsidP="004A14B6">
      <w:pPr>
        <w:spacing w:line="360" w:lineRule="auto"/>
        <w:jc w:val="both"/>
        <w:rPr>
          <w:rFonts w:ascii="Calibri" w:hAnsi="Calibri"/>
          <w:color w:val="000000"/>
          <w:sz w:val="22"/>
        </w:rPr>
      </w:pPr>
      <w:r w:rsidRPr="00FC58EE">
        <w:rPr>
          <w:rFonts w:ascii="Calibri" w:hAnsi="Calibri"/>
          <w:color w:val="000000"/>
          <w:sz w:val="22"/>
        </w:rPr>
        <w:t xml:space="preserve">The deployment of the Health Technical Officer is contingent upon successful completion of all WV paperwork and the Specialist must agree to all overall organizational standards and policies including WV’s Child Protection Policy.  The deployment is also contingent upon approval by the Response Manager and the Country Director.  </w:t>
      </w:r>
    </w:p>
    <w:p w:rsidR="004A14B6" w:rsidRPr="00FC58EE" w:rsidRDefault="004A14B6" w:rsidP="004A14B6">
      <w:pPr>
        <w:jc w:val="center"/>
        <w:rPr>
          <w:rFonts w:ascii="Calibri" w:eastAsia="Times New Roman" w:hAnsi="Calibri"/>
          <w:b/>
          <w:bCs/>
          <w:sz w:val="22"/>
        </w:rPr>
      </w:pPr>
      <w:r w:rsidRPr="00FC58EE">
        <w:rPr>
          <w:rFonts w:ascii="Calibri" w:eastAsia="Times New Roman" w:hAnsi="Calibri"/>
          <w:b/>
          <w:bCs/>
          <w:sz w:val="22"/>
        </w:rPr>
        <w:t>JOB DESCRIPTION</w:t>
      </w:r>
    </w:p>
    <w:tbl>
      <w:tblPr>
        <w:tblW w:w="9165"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672"/>
      </w:tblGrid>
      <w:tr w:rsidR="004A14B6" w:rsidRPr="00FC58EE" w:rsidTr="007C115C">
        <w:trPr>
          <w:trHeight w:val="622"/>
          <w:jc w:val="center"/>
        </w:trPr>
        <w:tc>
          <w:tcPr>
            <w:tcW w:w="4493"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p>
          <w:p w:rsidR="004A14B6" w:rsidRPr="00FC58EE" w:rsidRDefault="004A14B6" w:rsidP="007C115C">
            <w:pPr>
              <w:rPr>
                <w:rFonts w:ascii="Calibri" w:hAnsi="Calibri"/>
                <w:i/>
              </w:rPr>
            </w:pPr>
            <w:r w:rsidRPr="00FC58EE">
              <w:rPr>
                <w:rFonts w:ascii="Calibri" w:hAnsi="Calibri"/>
                <w:sz w:val="18"/>
              </w:rPr>
              <w:t>Position Title:  Health Technical Officer</w:t>
            </w:r>
          </w:p>
          <w:p w:rsidR="004A14B6" w:rsidRPr="00FC58EE" w:rsidRDefault="004A14B6" w:rsidP="007C115C">
            <w:pPr>
              <w:jc w:val="both"/>
              <w:rPr>
                <w:rFonts w:ascii="Calibri" w:hAnsi="Calibri"/>
                <w:sz w:val="18"/>
              </w:rPr>
            </w:pPr>
          </w:p>
        </w:tc>
        <w:tc>
          <w:tcPr>
            <w:tcW w:w="4672"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 xml:space="preserve"> JOB GRADE:   Volunteer </w:t>
            </w:r>
          </w:p>
          <w:p w:rsidR="004A14B6" w:rsidRPr="00FC58EE" w:rsidRDefault="004A14B6" w:rsidP="007C115C">
            <w:pPr>
              <w:jc w:val="both"/>
              <w:rPr>
                <w:rFonts w:ascii="Calibri" w:hAnsi="Calibri"/>
                <w:sz w:val="18"/>
              </w:rPr>
            </w:pPr>
            <w:r w:rsidRPr="00FC58EE">
              <w:rPr>
                <w:rFonts w:ascii="Calibri" w:hAnsi="Calibri"/>
                <w:sz w:val="18"/>
              </w:rPr>
              <w:t>(</w:t>
            </w:r>
            <w:r>
              <w:rPr>
                <w:rFonts w:ascii="Calibri" w:hAnsi="Calibri"/>
                <w:sz w:val="18"/>
              </w:rPr>
              <w:t>International travel, medical insurance, and living allowance</w:t>
            </w:r>
            <w:r w:rsidRPr="00A54EB2">
              <w:rPr>
                <w:rFonts w:ascii="Calibri" w:hAnsi="Calibri"/>
                <w:sz w:val="18"/>
              </w:rPr>
              <w:t xml:space="preserve"> covered by Taiwan</w:t>
            </w:r>
            <w:r>
              <w:rPr>
                <w:rFonts w:ascii="Calibri" w:hAnsi="Calibri"/>
                <w:sz w:val="18"/>
              </w:rPr>
              <w:t xml:space="preserve"> </w:t>
            </w:r>
            <w:r w:rsidRPr="00A54EB2">
              <w:rPr>
                <w:rFonts w:ascii="Calibri" w:hAnsi="Calibri"/>
                <w:sz w:val="18"/>
              </w:rPr>
              <w:t>ICDF</w:t>
            </w:r>
            <w:r w:rsidRPr="00FC58EE">
              <w:rPr>
                <w:rFonts w:ascii="Calibri" w:hAnsi="Calibri"/>
                <w:sz w:val="18"/>
              </w:rPr>
              <w:t>)</w:t>
            </w:r>
          </w:p>
        </w:tc>
      </w:tr>
      <w:tr w:rsidR="004A14B6" w:rsidRPr="00FC58EE" w:rsidTr="007C115C">
        <w:trPr>
          <w:trHeight w:val="820"/>
          <w:jc w:val="center"/>
        </w:trPr>
        <w:tc>
          <w:tcPr>
            <w:tcW w:w="4493"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Country  :      World Vision Solomon Islands</w:t>
            </w:r>
          </w:p>
          <w:p w:rsidR="004A14B6" w:rsidRPr="00FC58EE" w:rsidRDefault="004A14B6" w:rsidP="007C115C">
            <w:pPr>
              <w:jc w:val="both"/>
              <w:rPr>
                <w:rFonts w:ascii="Calibri" w:hAnsi="Calibri"/>
                <w:sz w:val="18"/>
              </w:rPr>
            </w:pPr>
            <w:r w:rsidRPr="00FC58EE">
              <w:rPr>
                <w:rFonts w:ascii="Calibri" w:hAnsi="Calibri"/>
                <w:sz w:val="18"/>
              </w:rPr>
              <w:t>Department:  Operations Department</w:t>
            </w:r>
          </w:p>
        </w:tc>
        <w:tc>
          <w:tcPr>
            <w:tcW w:w="4672"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Date Prepared/Updated/Version:</w: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23 September 2014</w:t>
            </w:r>
          </w:p>
        </w:tc>
      </w:tr>
      <w:tr w:rsidR="004A14B6" w:rsidRPr="00FC58EE" w:rsidTr="007C115C">
        <w:trPr>
          <w:cantSplit/>
          <w:trHeight w:val="4798"/>
          <w:jc w:val="center"/>
        </w:trPr>
        <w:tc>
          <w:tcPr>
            <w:tcW w:w="9165" w:type="dxa"/>
            <w:gridSpan w:val="2"/>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Pr>
                <w:noProof/>
              </w:rPr>
              <mc:AlternateContent>
                <mc:Choice Requires="wps">
                  <w:drawing>
                    <wp:anchor distT="0" distB="0" distL="114300" distR="114300" simplePos="0" relativeHeight="251670528" behindDoc="0" locked="0" layoutInCell="1" allowOverlap="1">
                      <wp:simplePos x="0" y="0"/>
                      <wp:positionH relativeFrom="column">
                        <wp:posOffset>2106295</wp:posOffset>
                      </wp:positionH>
                      <wp:positionV relativeFrom="paragraph">
                        <wp:posOffset>58420</wp:posOffset>
                      </wp:positionV>
                      <wp:extent cx="1368425" cy="581025"/>
                      <wp:effectExtent l="0" t="0" r="60325" b="66675"/>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581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jc w:val="center"/>
                                    <w:rPr>
                                      <w:rFonts w:ascii="Century Gothic" w:hAnsi="Century Gothic"/>
                                      <w:sz w:val="16"/>
                                    </w:rPr>
                                  </w:pPr>
                                </w:p>
                                <w:p w:rsidR="007C115C" w:rsidRDefault="007C115C" w:rsidP="004A14B6">
                                  <w:pPr>
                                    <w:jc w:val="center"/>
                                    <w:rPr>
                                      <w:rFonts w:ascii="Century Gothic" w:hAnsi="Century Gothic"/>
                                      <w:sz w:val="16"/>
                                    </w:rPr>
                                  </w:pPr>
                                  <w:r>
                                    <w:rPr>
                                      <w:rFonts w:ascii="Century Gothic" w:hAnsi="Century Gothic"/>
                                      <w:sz w:val="16"/>
                                    </w:rPr>
                                    <w:t>Operations Manger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6" o:spid="_x0000_s1029" type="#_x0000_t202" style="position:absolute;left:0;text-align:left;margin-left:165.85pt;margin-top:4.6pt;width:107.7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">
                      <v:shadow on="t"/>
                      <v:textbox>
                        <w:txbxContent>
                          <w:p w:rsidR="007C115C" w:rsidRDefault="007C115C" w:rsidP="004A14B6">
                            <w:pPr>
                              <w:jc w:val="center"/>
                              <w:rPr>
                                <w:rFonts w:ascii="Century Gothic" w:hAnsi="Century Gothic"/>
                                <w:sz w:val="16"/>
                              </w:rPr>
                            </w:pPr>
                          </w:p>
                          <w:p w:rsidR="007C115C" w:rsidRDefault="007C115C" w:rsidP="004A14B6">
                            <w:pPr>
                              <w:jc w:val="center"/>
                              <w:rPr>
                                <w:rFonts w:ascii="Century Gothic" w:hAnsi="Century Gothic"/>
                                <w:sz w:val="16"/>
                              </w:rPr>
                            </w:pPr>
                            <w:r>
                              <w:rPr>
                                <w:rFonts w:ascii="Century Gothic" w:hAnsi="Century Gothic"/>
                                <w:sz w:val="16"/>
                              </w:rPr>
                              <w:t>Operations Manger</w:t>
                            </w:r>
                          </w:p>
                        </w:txbxContent>
                      </v:textbox>
                    </v:shape>
                  </w:pict>
                </mc:Fallback>
              </mc:AlternateConten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 xml:space="preserve">Reporting Relationship:               </w: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Pr>
                <w:noProof/>
              </w:rPr>
              <mc:AlternateContent>
                <mc:Choice Requires="wps">
                  <w:drawing>
                    <wp:anchor distT="0" distB="0" distL="114300" distR="114300" simplePos="0" relativeHeight="251667456" behindDoc="0" locked="0" layoutInCell="1" allowOverlap="1">
                      <wp:simplePos x="0" y="0"/>
                      <wp:positionH relativeFrom="column">
                        <wp:posOffset>2220595</wp:posOffset>
                      </wp:positionH>
                      <wp:positionV relativeFrom="paragraph">
                        <wp:posOffset>477520</wp:posOffset>
                      </wp:positionV>
                      <wp:extent cx="1257300" cy="571500"/>
                      <wp:effectExtent l="0" t="0" r="57150" b="571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rPr>
                                      <w:rFonts w:ascii="Century Gothic" w:hAnsi="Century Gothic"/>
                                      <w:sz w:val="16"/>
                                    </w:rPr>
                                  </w:pPr>
                                  <w:r>
                                    <w:rPr>
                                      <w:rFonts w:ascii="Century Gothic" w:hAnsi="Century Gothic"/>
                                      <w:sz w:val="16"/>
                                    </w:rPr>
                                    <w:t>Response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30" type="#_x0000_t202" style="position:absolute;left:0;text-align:left;margin-left:174.85pt;margin-top:37.6pt;width:9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">
                      <v:shadow on="t"/>
                      <v:textbox>
                        <w:txbxContent>
                          <w:p w:rsidR="007C115C" w:rsidRDefault="007C115C" w:rsidP="004A14B6">
                            <w:pPr>
                              <w:rPr>
                                <w:rFonts w:ascii="Century Gothic" w:hAnsi="Century Gothic"/>
                                <w:sz w:val="16"/>
                              </w:rPr>
                            </w:pPr>
                            <w:r>
                              <w:rPr>
                                <w:rFonts w:ascii="Century Gothic" w:hAnsi="Century Gothic"/>
                                <w:sz w:val="16"/>
                              </w:rPr>
                              <w:t>Response Manager</w:t>
                            </w:r>
                          </w:p>
                        </w:txbxContent>
                      </v:textbox>
                    </v:shape>
                  </w:pict>
                </mc:Fallback>
              </mc:AlternateContent>
            </w:r>
            <w:r>
              <w:rPr>
                <w:noProof/>
              </w:rPr>
              <mc:AlternateContent>
                <mc:Choice Requires="wps">
                  <w:drawing>
                    <wp:anchor distT="0" distB="0" distL="114299" distR="114299" simplePos="0" relativeHeight="251671552" behindDoc="0" locked="0" layoutInCell="1" allowOverlap="1">
                      <wp:simplePos x="0" y="0"/>
                      <wp:positionH relativeFrom="column">
                        <wp:posOffset>2792094</wp:posOffset>
                      </wp:positionH>
                      <wp:positionV relativeFrom="paragraph">
                        <wp:posOffset>69215</wp:posOffset>
                      </wp:positionV>
                      <wp:extent cx="0" cy="342900"/>
                      <wp:effectExtent l="0" t="0" r="19050" b="1905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85pt,5.45pt" to="219.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"/>
                  </w:pict>
                </mc:Fallback>
              </mc:AlternateContent>
            </w:r>
          </w:p>
          <w:p w:rsidR="004A14B6" w:rsidRPr="00FC58EE" w:rsidRDefault="004A14B6" w:rsidP="007C115C">
            <w:pPr>
              <w:jc w:val="center"/>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 xml:space="preserve">Reports To: </w: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Pr>
                <w:noProof/>
              </w:rPr>
              <mc:AlternateContent>
                <mc:Choice Requires="wps">
                  <w:drawing>
                    <wp:anchor distT="0" distB="0" distL="114300" distR="114300" simplePos="0" relativeHeight="251668480" behindDoc="0" locked="0" layoutInCell="1" allowOverlap="1">
                      <wp:simplePos x="0" y="0"/>
                      <wp:positionH relativeFrom="column">
                        <wp:posOffset>2220595</wp:posOffset>
                      </wp:positionH>
                      <wp:positionV relativeFrom="paragraph">
                        <wp:posOffset>389255</wp:posOffset>
                      </wp:positionV>
                      <wp:extent cx="1257300" cy="593090"/>
                      <wp:effectExtent l="0" t="0" r="57150" b="5461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309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7C115C" w:rsidRDefault="007C115C" w:rsidP="004A14B6">
                                  <w:pPr>
                                    <w:pStyle w:val="af3"/>
                                    <w:rPr>
                                      <w:sz w:val="18"/>
                                    </w:rPr>
                                  </w:pPr>
                                  <w:r>
                                    <w:rPr>
                                      <w:sz w:val="18"/>
                                    </w:rPr>
                                    <w:t>Health Technical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31" type="#_x0000_t202" style="position:absolute;left:0;text-align:left;margin-left:174.85pt;margin-top:30.65pt;width:99pt;height:4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">
                      <v:shadow on="t"/>
                      <v:textbox>
                        <w:txbxContent>
                          <w:p w:rsidR="007C115C" w:rsidRDefault="007C115C" w:rsidP="004A14B6">
                            <w:pPr>
                              <w:pStyle w:val="af3"/>
                              <w:rPr>
                                <w:sz w:val="18"/>
                              </w:rPr>
                            </w:pPr>
                            <w:r>
                              <w:rPr>
                                <w:sz w:val="18"/>
                              </w:rPr>
                              <w:t>Health Technical Officer</w:t>
                            </w:r>
                          </w:p>
                        </w:txbxContent>
                      </v:textbox>
                    </v:shape>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2792094</wp:posOffset>
                      </wp:positionH>
                      <wp:positionV relativeFrom="paragraph">
                        <wp:posOffset>2540</wp:posOffset>
                      </wp:positionV>
                      <wp:extent cx="0" cy="342900"/>
                      <wp:effectExtent l="0" t="0" r="1905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85pt,.2pt" to="219.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"/>
                  </w:pict>
                </mc:Fallback>
              </mc:AlternateConten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The Position:</w:t>
            </w: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p>
          <w:p w:rsidR="004A14B6" w:rsidRPr="00FC58EE" w:rsidRDefault="004A14B6" w:rsidP="007C115C">
            <w:pPr>
              <w:jc w:val="both"/>
              <w:rPr>
                <w:rFonts w:ascii="Calibri" w:hAnsi="Calibri"/>
                <w:sz w:val="18"/>
              </w:rPr>
            </w:pPr>
            <w:r w:rsidRPr="00FC58EE">
              <w:rPr>
                <w:rFonts w:ascii="Calibri" w:hAnsi="Calibri"/>
                <w:sz w:val="18"/>
              </w:rPr>
              <w:t xml:space="preserve">Direct Reports: </w:t>
            </w:r>
          </w:p>
          <w:p w:rsidR="004A14B6" w:rsidRPr="00FC58EE" w:rsidRDefault="004A14B6" w:rsidP="007C115C">
            <w:pPr>
              <w:jc w:val="both"/>
              <w:rPr>
                <w:rFonts w:ascii="Calibri" w:hAnsi="Calibri"/>
                <w:sz w:val="18"/>
              </w:rPr>
            </w:pPr>
          </w:p>
        </w:tc>
      </w:tr>
    </w:tbl>
    <w:p w:rsidR="004A14B6" w:rsidRPr="00FC58EE" w:rsidRDefault="004A14B6" w:rsidP="004A14B6">
      <w:pPr>
        <w:jc w:val="both"/>
        <w:rPr>
          <w:rFonts w:ascii="Calibri" w:hAnsi="Calibri"/>
          <w:b/>
          <w:bCs/>
        </w:rPr>
      </w:pPr>
    </w:p>
    <w:p w:rsidR="004A14B6" w:rsidRPr="00FC58EE" w:rsidRDefault="004A14B6" w:rsidP="004A14B6">
      <w:pPr>
        <w:keepNext/>
        <w:numPr>
          <w:ilvl w:val="0"/>
          <w:numId w:val="22"/>
        </w:numPr>
        <w:snapToGrid w:val="0"/>
        <w:jc w:val="both"/>
        <w:outlineLvl w:val="0"/>
        <w:rPr>
          <w:rFonts w:ascii="Calibri" w:eastAsia="新細明體" w:hAnsi="Calibri"/>
          <w:b/>
          <w:bCs/>
          <w:color w:val="365F91"/>
          <w:sz w:val="28"/>
          <w:szCs w:val="28"/>
          <w:lang w:bidi="en-US"/>
        </w:rPr>
      </w:pPr>
      <w:r w:rsidRPr="00FC58EE">
        <w:rPr>
          <w:rFonts w:ascii="Calibri" w:eastAsia="新細明體" w:hAnsi="Calibri"/>
          <w:b/>
          <w:bCs/>
          <w:color w:val="365F91"/>
          <w:sz w:val="28"/>
          <w:szCs w:val="28"/>
          <w:lang w:bidi="en-US"/>
        </w:rPr>
        <w:lastRenderedPageBreak/>
        <w:t>POSITION PURPOSE/JOB MISSION</w:t>
      </w:r>
    </w:p>
    <w:p w:rsidR="004A14B6" w:rsidRPr="00FC58EE" w:rsidRDefault="004A14B6" w:rsidP="004A14B6">
      <w:pPr>
        <w:ind w:left="1080" w:firstLine="360"/>
        <w:jc w:val="both"/>
        <w:rPr>
          <w:rFonts w:ascii="Calibri" w:eastAsia="Times New Roman" w:hAnsi="Calibri"/>
          <w:sz w:val="20"/>
          <w:szCs w:val="24"/>
        </w:rPr>
      </w:pPr>
    </w:p>
    <w:p w:rsidR="004A14B6" w:rsidRPr="0001538F" w:rsidRDefault="004A14B6" w:rsidP="004A14B6">
      <w:pPr>
        <w:ind w:left="1080" w:firstLine="60"/>
        <w:jc w:val="both"/>
        <w:rPr>
          <w:rFonts w:ascii="Calibri" w:eastAsia="Times New Roman" w:hAnsi="Calibri"/>
          <w:sz w:val="18"/>
          <w:szCs w:val="24"/>
        </w:rPr>
      </w:pPr>
      <w:r w:rsidRPr="00FC58EE">
        <w:rPr>
          <w:rFonts w:ascii="Calibri" w:eastAsia="Times New Roman" w:hAnsi="Calibri"/>
          <w:sz w:val="18"/>
          <w:szCs w:val="24"/>
        </w:rPr>
        <w:t>Under the direction of the Response Manager, the Health Technical Officer will work as part of the Weathercoast Health and Hygiene Project Team within the Operations Department.  The Health Technical Officer will provide technical inputs into the implementation of health and hygiene activities for the project, and will be responsible for field monitoring and providing timely reporting on the impl</w:t>
      </w:r>
      <w:r>
        <w:rPr>
          <w:rFonts w:ascii="Calibri" w:eastAsia="Times New Roman" w:hAnsi="Calibri"/>
          <w:sz w:val="18"/>
          <w:szCs w:val="24"/>
        </w:rPr>
        <w:t xml:space="preserve">ementation of the activities.  </w:t>
      </w:r>
    </w:p>
    <w:p w:rsidR="004A14B6" w:rsidRPr="00FC58EE" w:rsidRDefault="004A14B6" w:rsidP="004A14B6">
      <w:pPr>
        <w:ind w:left="1080" w:firstLine="360"/>
        <w:jc w:val="both"/>
        <w:rPr>
          <w:rFonts w:ascii="Calibri" w:eastAsia="Times New Roman" w:hAnsi="Calibri"/>
          <w:sz w:val="20"/>
          <w:szCs w:val="24"/>
        </w:rPr>
      </w:pPr>
    </w:p>
    <w:p w:rsidR="004A14B6" w:rsidRPr="0001538F" w:rsidRDefault="004A14B6" w:rsidP="004A14B6">
      <w:pPr>
        <w:numPr>
          <w:ilvl w:val="0"/>
          <w:numId w:val="22"/>
        </w:numPr>
        <w:snapToGrid w:val="0"/>
        <w:jc w:val="both"/>
        <w:rPr>
          <w:rFonts w:ascii="Calibri" w:eastAsia="新細明體" w:hAnsi="Calibri"/>
          <w:b/>
          <w:bCs/>
          <w:color w:val="365F91"/>
          <w:sz w:val="28"/>
          <w:szCs w:val="28"/>
          <w:lang w:bidi="en-US"/>
        </w:rPr>
      </w:pPr>
      <w:r w:rsidRPr="0001538F">
        <w:rPr>
          <w:rFonts w:ascii="Calibri" w:eastAsia="新細明體" w:hAnsi="Calibri"/>
          <w:b/>
          <w:bCs/>
          <w:color w:val="365F91"/>
          <w:sz w:val="28"/>
          <w:szCs w:val="28"/>
          <w:lang w:bidi="en-US"/>
        </w:rPr>
        <w:t>POSITION GOALS AND OBJECTIVES  (Generic Performance Measures)</w:t>
      </w:r>
    </w:p>
    <w:p w:rsidR="004A14B6" w:rsidRPr="00FC58EE" w:rsidRDefault="004A14B6" w:rsidP="004A14B6">
      <w:pPr>
        <w:ind w:left="360"/>
        <w:jc w:val="both"/>
        <w:rPr>
          <w:rFonts w:ascii="Calibri" w:eastAsia="Times New Roman" w:hAnsi="Calibri"/>
          <w:b/>
          <w:bCs/>
          <w:sz w:val="28"/>
          <w:szCs w:val="28"/>
        </w:rPr>
      </w:pPr>
    </w:p>
    <w:p w:rsidR="004A14B6" w:rsidRPr="00FC58EE" w:rsidRDefault="004A14B6" w:rsidP="004A14B6">
      <w:pPr>
        <w:numPr>
          <w:ilvl w:val="1"/>
          <w:numId w:val="22"/>
        </w:numPr>
        <w:snapToGrid w:val="0"/>
        <w:jc w:val="both"/>
        <w:rPr>
          <w:rFonts w:ascii="Calibri" w:eastAsia="Times New Roman" w:hAnsi="Calibri"/>
          <w:bCs/>
          <w:sz w:val="18"/>
          <w:szCs w:val="24"/>
        </w:rPr>
      </w:pPr>
      <w:r w:rsidRPr="00FC58EE">
        <w:rPr>
          <w:rFonts w:ascii="Calibri" w:eastAsia="Times New Roman" w:hAnsi="Calibri"/>
          <w:bCs/>
          <w:sz w:val="18"/>
          <w:szCs w:val="24"/>
        </w:rPr>
        <w:t>Provides expertise and support to the Project Coordinator to ensure the health and hygiene activities are fully implemented based on relevant standards, and in coordination with the Ministry of Health and Medical Services</w:t>
      </w:r>
      <w:r w:rsidRPr="00FC58EE">
        <w:rPr>
          <w:rFonts w:ascii="Calibri" w:eastAsia="Times New Roman" w:hAnsi="Calibri"/>
          <w:b/>
          <w:sz w:val="18"/>
          <w:szCs w:val="24"/>
        </w:rPr>
        <w:t xml:space="preserve"> </w:t>
      </w:r>
    </w:p>
    <w:p w:rsidR="004A14B6" w:rsidRPr="00FC58EE" w:rsidRDefault="004A14B6" w:rsidP="004A14B6">
      <w:pPr>
        <w:numPr>
          <w:ilvl w:val="1"/>
          <w:numId w:val="22"/>
        </w:numPr>
        <w:snapToGrid w:val="0"/>
        <w:jc w:val="both"/>
        <w:rPr>
          <w:rFonts w:ascii="Calibri" w:eastAsia="Times New Roman" w:hAnsi="Calibri"/>
          <w:bCs/>
          <w:sz w:val="18"/>
          <w:szCs w:val="24"/>
        </w:rPr>
      </w:pPr>
      <w:r w:rsidRPr="00FC58EE">
        <w:rPr>
          <w:rFonts w:ascii="Calibri" w:eastAsia="Times New Roman" w:hAnsi="Calibri"/>
          <w:bCs/>
          <w:sz w:val="18"/>
          <w:szCs w:val="24"/>
        </w:rPr>
        <w:t>Accomplishes field monitoring and support, and reporting on progress and addressing challenges in the field implementation in coordination with the Area Manager and Project Coordinator.</w:t>
      </w:r>
    </w:p>
    <w:p w:rsidR="004A14B6" w:rsidRPr="00FC58EE" w:rsidRDefault="004A14B6" w:rsidP="004A14B6">
      <w:pPr>
        <w:jc w:val="both"/>
        <w:rPr>
          <w:rFonts w:ascii="Calibri" w:eastAsia="Times New Roman" w:hAnsi="Calibri"/>
          <w:sz w:val="20"/>
          <w:szCs w:val="24"/>
        </w:rPr>
      </w:pPr>
    </w:p>
    <w:p w:rsidR="004A14B6" w:rsidRPr="00FC58EE" w:rsidRDefault="004A14B6" w:rsidP="004A14B6">
      <w:pPr>
        <w:keepNext/>
        <w:numPr>
          <w:ilvl w:val="0"/>
          <w:numId w:val="22"/>
        </w:numPr>
        <w:snapToGrid w:val="0"/>
        <w:jc w:val="both"/>
        <w:outlineLvl w:val="0"/>
        <w:rPr>
          <w:rFonts w:ascii="Calibri" w:eastAsia="新細明體" w:hAnsi="Calibri"/>
          <w:b/>
          <w:bCs/>
          <w:color w:val="365F91"/>
          <w:sz w:val="28"/>
          <w:szCs w:val="28"/>
          <w:lang w:bidi="en-US"/>
        </w:rPr>
      </w:pPr>
      <w:r w:rsidRPr="00FC58EE">
        <w:rPr>
          <w:rFonts w:ascii="Calibri" w:eastAsia="新細明體" w:hAnsi="Calibri"/>
          <w:b/>
          <w:bCs/>
          <w:color w:val="365F91"/>
          <w:sz w:val="28"/>
          <w:szCs w:val="28"/>
          <w:lang w:bidi="en-US"/>
        </w:rPr>
        <w:t>MAJOR RESPONSIBILITIES (BASED ON GOALS AND OBJECTIVES)</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In collaboration with Project Coordinator, prepare and review budgets in relation to health and hygiene activities, and support planning of field implementation.</w:t>
      </w:r>
    </w:p>
    <w:p w:rsidR="004A14B6" w:rsidRPr="00FC58EE" w:rsidRDefault="004A14B6" w:rsidP="004A14B6">
      <w:pPr>
        <w:pStyle w:val="aa"/>
        <w:widowControl/>
        <w:numPr>
          <w:ilvl w:val="0"/>
          <w:numId w:val="26"/>
        </w:numPr>
        <w:autoSpaceDE w:val="0"/>
        <w:autoSpaceDN w:val="0"/>
        <w:adjustRightInd w:val="0"/>
        <w:ind w:leftChars="0"/>
        <w:contextualSpacing/>
        <w:rPr>
          <w:rFonts w:ascii="Calibri" w:eastAsia="SimSun" w:hAnsi="Calibri" w:cs="Gill Sans MT"/>
          <w:color w:val="000000"/>
          <w:sz w:val="20"/>
          <w:szCs w:val="20"/>
        </w:rPr>
      </w:pPr>
      <w:r w:rsidRPr="00FC58EE">
        <w:rPr>
          <w:rFonts w:ascii="Calibri" w:eastAsia="SimSun" w:hAnsi="Calibri" w:cs="Gill Sans MT"/>
          <w:color w:val="000000"/>
          <w:sz w:val="20"/>
          <w:szCs w:val="20"/>
        </w:rPr>
        <w:t>In collaboration with the Health Sector Lead of WVSI, provide technical inputs</w:t>
      </w:r>
      <w:r>
        <w:rPr>
          <w:rFonts w:ascii="Calibri" w:eastAsia="SimSun" w:hAnsi="Calibri" w:cs="Gill Sans MT"/>
          <w:color w:val="000000"/>
          <w:sz w:val="20"/>
          <w:szCs w:val="20"/>
        </w:rPr>
        <w:t xml:space="preserve"> (such as review and input into health promotion activities and implementation of best practice maternal, child and new born care)</w:t>
      </w:r>
      <w:r w:rsidRPr="00FC58EE">
        <w:rPr>
          <w:rFonts w:ascii="Calibri" w:eastAsia="SimSun" w:hAnsi="Calibri" w:cs="Gill Sans MT"/>
          <w:color w:val="000000"/>
          <w:sz w:val="20"/>
          <w:szCs w:val="20"/>
        </w:rPr>
        <w:t xml:space="preserve"> into the health and hygiene training material and the IEC materials.</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Monitor the health and hygiene implementation of activities to ensure progress achieved, contributing to the overall goals and objectives.</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Contribute to monthly, annual and end-of-project narrative reports as required by the donor.</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Ensure that health and hygiene implementation is in line with the relevant international and Ministry of Health and Medical Services standards. </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Contribute to providing project updates as needed to WV Taiwan, the Response Manager, the donor and partners.</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Assist the Area Manager and Project Coordinator in networking with project partners and local donor delegations. </w:t>
      </w:r>
    </w:p>
    <w:p w:rsidR="004A14B6" w:rsidRPr="00FC58EE" w:rsidRDefault="004A14B6" w:rsidP="004A14B6">
      <w:pPr>
        <w:autoSpaceDE w:val="0"/>
        <w:autoSpaceDN w:val="0"/>
        <w:adjustRightInd w:val="0"/>
        <w:ind w:left="9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Assist the Area Manager and Operations Department with development of a proposal on Maternal Child Health and Nutrition.</w:t>
      </w:r>
    </w:p>
    <w:p w:rsidR="004A14B6" w:rsidRPr="00FC58EE" w:rsidRDefault="004A14B6" w:rsidP="004A14B6">
      <w:pPr>
        <w:jc w:val="both"/>
        <w:rPr>
          <w:rFonts w:ascii="Calibri" w:eastAsia="Times New Roman" w:hAnsi="Calibri"/>
          <w:bCs/>
          <w:sz w:val="20"/>
          <w:szCs w:val="24"/>
        </w:rPr>
      </w:pPr>
    </w:p>
    <w:p w:rsidR="004A14B6" w:rsidRPr="00FC58EE" w:rsidRDefault="004A14B6" w:rsidP="004A14B6">
      <w:pPr>
        <w:keepNext/>
        <w:numPr>
          <w:ilvl w:val="0"/>
          <w:numId w:val="22"/>
        </w:numPr>
        <w:snapToGrid w:val="0"/>
        <w:spacing w:line="360" w:lineRule="auto"/>
        <w:jc w:val="both"/>
        <w:outlineLvl w:val="0"/>
        <w:rPr>
          <w:rFonts w:ascii="Calibri" w:eastAsia="新細明體" w:hAnsi="Calibri"/>
          <w:b/>
          <w:bCs/>
          <w:color w:val="365F91"/>
          <w:sz w:val="28"/>
          <w:szCs w:val="28"/>
          <w:lang w:bidi="en-US"/>
        </w:rPr>
      </w:pPr>
      <w:r w:rsidRPr="00FC58EE">
        <w:rPr>
          <w:rFonts w:ascii="Calibri" w:eastAsia="新細明體" w:hAnsi="Calibri"/>
          <w:b/>
          <w:bCs/>
          <w:color w:val="365F91"/>
          <w:sz w:val="28"/>
          <w:szCs w:val="28"/>
          <w:lang w:bidi="en-US"/>
        </w:rPr>
        <w:t>EDUCATION/EXPERIENCE/EXPERTISE REQUIREMENTS</w:t>
      </w:r>
    </w:p>
    <w:p w:rsidR="004A14B6" w:rsidRPr="00FC58EE" w:rsidRDefault="004A14B6" w:rsidP="004A14B6">
      <w:pPr>
        <w:ind w:left="360"/>
        <w:jc w:val="both"/>
        <w:rPr>
          <w:rFonts w:ascii="Calibri" w:hAnsi="Calibri"/>
          <w:sz w:val="18"/>
        </w:rPr>
      </w:pPr>
      <w:r w:rsidRPr="00FC58EE">
        <w:rPr>
          <w:rFonts w:ascii="Calibri" w:hAnsi="Calibri"/>
          <w:sz w:val="18"/>
        </w:rPr>
        <w:t>The following competency may be acquired through a combination of personal commitment, formal schooling, education, prior experience:</w:t>
      </w:r>
    </w:p>
    <w:p w:rsidR="004A14B6" w:rsidRPr="00FC58EE" w:rsidRDefault="004A14B6" w:rsidP="004A14B6">
      <w:pPr>
        <w:autoSpaceDE w:val="0"/>
        <w:autoSpaceDN w:val="0"/>
        <w:adjustRightInd w:val="0"/>
        <w:rPr>
          <w:rFonts w:ascii="Calibri" w:eastAsia="SimSun" w:hAnsi="Calibri" w:cs="Gill Sans MT"/>
          <w:color w:val="000000"/>
          <w:szCs w:val="24"/>
        </w:rPr>
      </w:pP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szCs w:val="24"/>
        </w:rPr>
        <w:t xml:space="preserve"> </w:t>
      </w:r>
      <w:r w:rsidRPr="00FC58EE">
        <w:rPr>
          <w:rFonts w:ascii="Calibri" w:eastAsia="SimSun" w:hAnsi="Calibri" w:cs="Gill Sans MT"/>
          <w:i/>
          <w:iCs/>
          <w:color w:val="000000"/>
          <w:sz w:val="20"/>
          <w:szCs w:val="20"/>
        </w:rPr>
        <w:t xml:space="preserve">REQUIRED: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Degree or equivalent in relevant fields of study such as Public Health, International Development, Political Science/International Relations, Economics, Sociology, or other related field.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Self starter who can work independently under pressure.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lastRenderedPageBreak/>
        <w:t xml:space="preserve">• </w:t>
      </w:r>
      <w:r w:rsidRPr="00FC58EE">
        <w:rPr>
          <w:rFonts w:ascii="Calibri" w:eastAsia="SimSun" w:hAnsi="Calibri" w:cs="Gill Sans MT"/>
          <w:color w:val="000000"/>
          <w:sz w:val="20"/>
          <w:szCs w:val="20"/>
        </w:rPr>
        <w:t xml:space="preserve">3 years experience in emergency response health and hygiene programming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Previous experience in humanitarian emergen</w:t>
      </w:r>
      <w:r>
        <w:rPr>
          <w:rFonts w:ascii="Calibri" w:eastAsia="SimSun" w:hAnsi="Calibri" w:cs="Gill Sans MT"/>
          <w:color w:val="000000"/>
          <w:sz w:val="20"/>
          <w:szCs w:val="20"/>
        </w:rPr>
        <w:t xml:space="preserve">cies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Familiarity with major humanitarian codes, principles and practice.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Working Knowledge in English.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i/>
          <w:iCs/>
          <w:color w:val="000000"/>
          <w:sz w:val="20"/>
          <w:szCs w:val="20"/>
        </w:rPr>
        <w:t xml:space="preserve">PREFERRED: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Ability to work with a reasonably level of comfort in high tension and high security risk situations.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Ability to maintain performance expectations in diverse cultural contexts psychologically stressful environs and physical hardships.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Understands work from a process point of view and uses measurement and accountability systems effectively.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Excellent time-management and prioritization. </w:t>
      </w:r>
    </w:p>
    <w:p w:rsidR="004A14B6" w:rsidRPr="00FC58EE" w:rsidRDefault="004A14B6" w:rsidP="004A14B6">
      <w:pPr>
        <w:autoSpaceDE w:val="0"/>
        <w:autoSpaceDN w:val="0"/>
        <w:adjustRightInd w:val="0"/>
        <w:ind w:left="360"/>
        <w:rPr>
          <w:rFonts w:ascii="Calibri" w:eastAsia="SimSun" w:hAnsi="Calibri" w:cs="Gill Sans MT"/>
          <w:color w:val="000000"/>
          <w:sz w:val="20"/>
          <w:szCs w:val="20"/>
        </w:rPr>
      </w:pPr>
      <w:r w:rsidRPr="00FC58EE">
        <w:rPr>
          <w:rFonts w:ascii="Calibri" w:eastAsia="SimSun" w:hAnsi="Calibri" w:cs="Gill Sans MT"/>
          <w:color w:val="000000"/>
        </w:rPr>
        <w:t xml:space="preserve">• </w:t>
      </w:r>
      <w:r w:rsidRPr="00FC58EE">
        <w:rPr>
          <w:rFonts w:ascii="Calibri" w:eastAsia="SimSun" w:hAnsi="Calibri" w:cs="Gill Sans MT"/>
          <w:color w:val="000000"/>
          <w:sz w:val="20"/>
          <w:szCs w:val="20"/>
        </w:rPr>
        <w:t xml:space="preserve">Demonstrates openness and transparency </w:t>
      </w:r>
    </w:p>
    <w:p w:rsidR="004A14B6" w:rsidRPr="00FC58EE" w:rsidRDefault="004A14B6" w:rsidP="004A14B6">
      <w:pPr>
        <w:ind w:left="1080"/>
        <w:jc w:val="both"/>
        <w:rPr>
          <w:rFonts w:ascii="Calibri" w:hAnsi="Calibri"/>
        </w:rPr>
      </w:pPr>
    </w:p>
    <w:p w:rsidR="004A14B6" w:rsidRPr="00FC58EE" w:rsidRDefault="004A14B6" w:rsidP="004A14B6">
      <w:pPr>
        <w:keepNext/>
        <w:numPr>
          <w:ilvl w:val="0"/>
          <w:numId w:val="22"/>
        </w:numPr>
        <w:snapToGrid w:val="0"/>
        <w:outlineLvl w:val="3"/>
        <w:rPr>
          <w:rFonts w:ascii="Calibri" w:eastAsia="Times New Roman" w:hAnsi="Calibri"/>
          <w:b/>
          <w:bCs/>
          <w:sz w:val="20"/>
          <w:szCs w:val="24"/>
        </w:rPr>
      </w:pPr>
      <w:r w:rsidRPr="00FC58EE">
        <w:rPr>
          <w:rFonts w:ascii="Calibri" w:eastAsia="Times New Roman" w:hAnsi="Calibri"/>
          <w:b/>
          <w:bCs/>
          <w:sz w:val="20"/>
          <w:szCs w:val="24"/>
        </w:rPr>
        <w:t>CORE CAPABILITIES/FUNCTIONAL COMPETENCIES</w:t>
      </w:r>
    </w:p>
    <w:p w:rsidR="004A14B6" w:rsidRPr="00FC58EE" w:rsidRDefault="004A14B6" w:rsidP="004A14B6">
      <w:pPr>
        <w:rPr>
          <w:rFonts w:ascii="Calibri" w:hAnsi="Calibri"/>
        </w:rPr>
      </w:pPr>
    </w:p>
    <w:p w:rsidR="004A14B6" w:rsidRPr="00FC58EE" w:rsidRDefault="004A14B6" w:rsidP="004A14B6">
      <w:pPr>
        <w:numPr>
          <w:ilvl w:val="1"/>
          <w:numId w:val="22"/>
        </w:numPr>
        <w:snapToGrid w:val="0"/>
        <w:rPr>
          <w:rFonts w:ascii="Calibri" w:hAnsi="Calibri"/>
          <w:b/>
          <w:bCs/>
          <w:sz w:val="20"/>
        </w:rPr>
      </w:pPr>
      <w:r w:rsidRPr="00FC58EE">
        <w:rPr>
          <w:rFonts w:ascii="Calibri" w:hAnsi="Calibri"/>
          <w:b/>
          <w:bCs/>
          <w:sz w:val="20"/>
        </w:rPr>
        <w:t>CORE CAPABILITIES (INDIVIDUAL LEVEL)</w:t>
      </w:r>
    </w:p>
    <w:p w:rsidR="004A14B6" w:rsidRPr="00FC58EE" w:rsidRDefault="004A14B6" w:rsidP="004A14B6">
      <w:pPr>
        <w:ind w:left="360"/>
        <w:rPr>
          <w:rFonts w:ascii="Calibri" w:hAnsi="Calibri"/>
          <w:sz w:val="18"/>
        </w:rPr>
      </w:pPr>
      <w:r w:rsidRPr="00FC58EE">
        <w:rPr>
          <w:rFonts w:ascii="Calibri" w:hAnsi="Calibri"/>
          <w:sz w:val="18"/>
        </w:rPr>
        <w:t>Although all 13 capabilities are essential for effective work in a World Vision context, there will be some capabilities that will be more critical for this position</w:t>
      </w:r>
    </w:p>
    <w:p w:rsidR="004A14B6" w:rsidRPr="00FC58EE" w:rsidRDefault="004A14B6" w:rsidP="004A14B6">
      <w:pPr>
        <w:ind w:left="360"/>
        <w:rPr>
          <w:rFonts w:ascii="Calibri" w:hAnsi="Calibri"/>
          <w:b/>
          <w:bCs/>
          <w:sz w:val="20"/>
        </w:rPr>
      </w:pPr>
    </w:p>
    <w:p w:rsidR="004A14B6" w:rsidRPr="00FC58EE" w:rsidRDefault="004A14B6" w:rsidP="004A14B6">
      <w:pPr>
        <w:numPr>
          <w:ilvl w:val="0"/>
          <w:numId w:val="30"/>
        </w:numPr>
        <w:snapToGrid w:val="0"/>
        <w:rPr>
          <w:rFonts w:ascii="Calibri" w:hAnsi="Calibri"/>
          <w:sz w:val="18"/>
        </w:rPr>
      </w:pPr>
      <w:r w:rsidRPr="00FC58EE">
        <w:rPr>
          <w:rFonts w:ascii="Calibri" w:hAnsi="Calibri"/>
          <w:b/>
          <w:bCs/>
          <w:sz w:val="18"/>
        </w:rPr>
        <w:t>Achieves quality results-  T</w:t>
      </w:r>
      <w:r w:rsidRPr="00FC58EE">
        <w:rPr>
          <w:rFonts w:ascii="Calibri" w:hAnsi="Calibri"/>
          <w:sz w:val="18"/>
        </w:rPr>
        <w:t>his capability is about keeping the end in mind and getting things done to ensure the quality of the programs or activity.  It involves being proactive and taking personal responsibility for action.  It means that customers are satisfied, work has the desired impact and staff demonstrates a desire to achieve excellence .</w:t>
      </w:r>
    </w:p>
    <w:p w:rsidR="004A14B6" w:rsidRPr="00FC58EE" w:rsidRDefault="004A14B6" w:rsidP="004A14B6">
      <w:pPr>
        <w:numPr>
          <w:ilvl w:val="0"/>
          <w:numId w:val="30"/>
        </w:numPr>
        <w:snapToGrid w:val="0"/>
        <w:rPr>
          <w:rFonts w:ascii="Calibri" w:eastAsia="Times New Roman" w:hAnsi="Calibri"/>
          <w:sz w:val="18"/>
          <w:szCs w:val="24"/>
        </w:rPr>
      </w:pPr>
      <w:r w:rsidRPr="00FC58EE">
        <w:rPr>
          <w:rFonts w:ascii="Calibri" w:eastAsia="Times New Roman" w:hAnsi="Calibri"/>
          <w:b/>
          <w:bCs/>
          <w:sz w:val="18"/>
          <w:szCs w:val="24"/>
        </w:rPr>
        <w:t xml:space="preserve">Practices accountability and integrity </w:t>
      </w:r>
      <w:r w:rsidRPr="00FC58EE">
        <w:rPr>
          <w:rFonts w:ascii="Calibri" w:eastAsia="Times New Roman" w:hAnsi="Calibri"/>
          <w:sz w:val="18"/>
          <w:szCs w:val="24"/>
        </w:rPr>
        <w:t>– This ability is about exercising stewardship of resources and demonstrating trustworthiness.  It means being consistent between the actions we take and the words we use.  It means adhering to standards of service and honouring them in a professional way..</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Demonstrates personal integrity and trustworthiness</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Pursues thoroughness and appropriate detail</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Evaluates personal performance against agreed standards</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Sets high standards and monitors division/department compliance as well as</w:t>
      </w:r>
      <w:r>
        <w:rPr>
          <w:rFonts w:ascii="Calibri" w:eastAsia="Times New Roman" w:hAnsi="Calibri"/>
          <w:sz w:val="18"/>
          <w:szCs w:val="24"/>
        </w:rPr>
        <w:t xml:space="preserve"> </w:t>
      </w:r>
      <w:r w:rsidRPr="00FC58EE">
        <w:rPr>
          <w:rFonts w:ascii="Calibri" w:eastAsia="Times New Roman" w:hAnsi="Calibri"/>
          <w:sz w:val="18"/>
          <w:szCs w:val="24"/>
        </w:rPr>
        <w:t>within different divisions/groups</w:t>
      </w:r>
    </w:p>
    <w:p w:rsidR="004A14B6" w:rsidRPr="00FC58EE" w:rsidRDefault="004A14B6" w:rsidP="004A14B6">
      <w:pPr>
        <w:numPr>
          <w:ilvl w:val="3"/>
          <w:numId w:val="22"/>
        </w:numPr>
        <w:snapToGrid w:val="0"/>
        <w:ind w:left="2835" w:hanging="2115"/>
        <w:rPr>
          <w:rFonts w:ascii="Calibri" w:eastAsia="Times New Roman" w:hAnsi="Calibri"/>
          <w:sz w:val="18"/>
          <w:szCs w:val="24"/>
        </w:rPr>
      </w:pPr>
      <w:r w:rsidRPr="00FC58EE">
        <w:rPr>
          <w:rFonts w:ascii="Calibri" w:eastAsia="Times New Roman" w:hAnsi="Calibri"/>
          <w:sz w:val="18"/>
          <w:szCs w:val="24"/>
        </w:rPr>
        <w:t xml:space="preserve">Ensures compliance (or consequences for non-compliance) of all staff under his/her leadership to WV when working with all human, financial, capital and </w:t>
      </w:r>
      <w:r>
        <w:rPr>
          <w:rFonts w:ascii="Calibri" w:eastAsia="Times New Roman" w:hAnsi="Calibri"/>
          <w:sz w:val="18"/>
          <w:szCs w:val="24"/>
        </w:rPr>
        <w:t xml:space="preserve">    </w:t>
      </w:r>
      <w:r w:rsidRPr="00FC58EE">
        <w:rPr>
          <w:rFonts w:ascii="Calibri" w:eastAsia="Times New Roman" w:hAnsi="Calibri"/>
          <w:sz w:val="18"/>
          <w:szCs w:val="24"/>
        </w:rPr>
        <w:t>technical resources.</w:t>
      </w:r>
    </w:p>
    <w:p w:rsidR="004A14B6" w:rsidRPr="00FC58EE" w:rsidRDefault="004A14B6" w:rsidP="004A14B6">
      <w:pPr>
        <w:numPr>
          <w:ilvl w:val="0"/>
          <w:numId w:val="30"/>
        </w:numPr>
        <w:snapToGrid w:val="0"/>
        <w:rPr>
          <w:rFonts w:ascii="Calibri" w:eastAsia="Times New Roman" w:hAnsi="Calibri"/>
          <w:sz w:val="18"/>
          <w:szCs w:val="24"/>
        </w:rPr>
      </w:pPr>
      <w:r w:rsidRPr="00FC58EE">
        <w:rPr>
          <w:rFonts w:ascii="Calibri" w:eastAsia="Times New Roman" w:hAnsi="Calibri"/>
          <w:b/>
          <w:bCs/>
          <w:sz w:val="18"/>
          <w:szCs w:val="24"/>
        </w:rPr>
        <w:t xml:space="preserve">Communicates information effectively </w:t>
      </w:r>
      <w:r w:rsidRPr="00FC58EE">
        <w:rPr>
          <w:rFonts w:ascii="Calibri" w:eastAsia="Times New Roman" w:hAnsi="Calibri"/>
          <w:sz w:val="18"/>
          <w:szCs w:val="24"/>
        </w:rPr>
        <w:t>– This capability is about managing the communication of ideas, requests and information to others.  It involves openness, listening, reflection, feedback and includes non-verbal and written channels.  The emphasis is also on maintaining positive relationships.</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Maintains positive relationships through open, effective communication</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Facilitates appropriate information flow to management and amongst staff in a timely and effective manner</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Communicates clearly verbally and in writing to all stakeholders</w:t>
      </w:r>
    </w:p>
    <w:p w:rsidR="004A14B6" w:rsidRPr="00FC58EE" w:rsidRDefault="004A14B6" w:rsidP="004A14B6">
      <w:pPr>
        <w:numPr>
          <w:ilvl w:val="3"/>
          <w:numId w:val="22"/>
        </w:numPr>
        <w:snapToGrid w:val="0"/>
        <w:ind w:left="1080"/>
        <w:rPr>
          <w:rFonts w:ascii="Calibri" w:eastAsia="Times New Roman" w:hAnsi="Calibri"/>
          <w:sz w:val="18"/>
          <w:szCs w:val="24"/>
        </w:rPr>
      </w:pPr>
      <w:r w:rsidRPr="00FC58EE">
        <w:rPr>
          <w:rFonts w:ascii="Calibri" w:eastAsia="Times New Roman" w:hAnsi="Calibri"/>
          <w:sz w:val="18"/>
          <w:szCs w:val="24"/>
        </w:rPr>
        <w:t xml:space="preserve">Demonstrates excellent group and meeting facilitation skills </w:t>
      </w:r>
    </w:p>
    <w:p w:rsidR="004A14B6" w:rsidRPr="00FC58EE" w:rsidRDefault="004A14B6" w:rsidP="004A14B6">
      <w:pPr>
        <w:ind w:left="2340"/>
        <w:rPr>
          <w:rFonts w:ascii="Calibri" w:eastAsia="Times New Roman" w:hAnsi="Calibri"/>
          <w:sz w:val="18"/>
          <w:szCs w:val="24"/>
        </w:rPr>
      </w:pPr>
    </w:p>
    <w:p w:rsidR="004A14B6" w:rsidRPr="00FC58EE" w:rsidRDefault="004A14B6" w:rsidP="004A14B6">
      <w:pPr>
        <w:numPr>
          <w:ilvl w:val="0"/>
          <w:numId w:val="30"/>
        </w:numPr>
        <w:snapToGrid w:val="0"/>
        <w:rPr>
          <w:rFonts w:ascii="Calibri" w:hAnsi="Calibri"/>
          <w:sz w:val="18"/>
        </w:rPr>
      </w:pPr>
      <w:r w:rsidRPr="00FC58EE">
        <w:rPr>
          <w:rFonts w:ascii="Calibri" w:hAnsi="Calibri"/>
          <w:b/>
          <w:bCs/>
          <w:sz w:val="18"/>
        </w:rPr>
        <w:t xml:space="preserve">Thinks clearly, deeply and broadly </w:t>
      </w:r>
      <w:r w:rsidRPr="00FC58EE">
        <w:rPr>
          <w:rFonts w:ascii="Calibri" w:hAnsi="Calibri"/>
          <w:sz w:val="18"/>
        </w:rPr>
        <w:t>– This capability is about thinking through what is important to the role, tasks or issue at hand.  It involves analytical, conceptual, and critical thinking in order to bring greater clarity.  It helps people see  underlying assumptions and make sense out of ambiguous information.</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Sees relationship between cause, effects and big picture</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Breaks down complex information into simple language</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Identifies critical issues facing the team or work group and the organization</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Stays alert to trends and responds appropriately</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Ensures that effort is focused on priority areas</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Coordinates team participation in long and short term planning processes</w:t>
      </w:r>
    </w:p>
    <w:p w:rsidR="004A14B6" w:rsidRPr="00FC58EE" w:rsidRDefault="004A14B6" w:rsidP="004A14B6">
      <w:pPr>
        <w:numPr>
          <w:ilvl w:val="0"/>
          <w:numId w:val="30"/>
        </w:numPr>
        <w:snapToGrid w:val="0"/>
        <w:rPr>
          <w:rFonts w:ascii="Calibri" w:hAnsi="Calibri"/>
          <w:sz w:val="18"/>
        </w:rPr>
      </w:pPr>
      <w:r w:rsidRPr="00FC58EE">
        <w:rPr>
          <w:rFonts w:ascii="Calibri" w:hAnsi="Calibri"/>
          <w:b/>
          <w:bCs/>
          <w:sz w:val="18"/>
        </w:rPr>
        <w:t>Understands the Humanitarian Industry</w:t>
      </w:r>
      <w:r w:rsidRPr="00FC58EE">
        <w:rPr>
          <w:rFonts w:ascii="Calibri" w:hAnsi="Calibri"/>
          <w:sz w:val="18"/>
        </w:rPr>
        <w:t>-  This capability is about knowing the general sectors of the industry, including relief, development, advocacy and marketing.  It also includes knowing the key stakeholders (Major NGOs and donors) plus issues impacting operations, including political, ethical and logistical.</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Develops links with NGOs, government agencies, donors and partners</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lastRenderedPageBreak/>
        <w:t>Participates in interagency fora</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Reviews divisional and organizational performance against industry standards and benchmarks</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Actively maintains current industry knowledge and identifies cross-sectoral trends and changes in the humanitarian industry.</w:t>
      </w:r>
    </w:p>
    <w:p w:rsidR="004A14B6" w:rsidRPr="00FC58EE" w:rsidRDefault="004A14B6" w:rsidP="004A14B6">
      <w:pPr>
        <w:numPr>
          <w:ilvl w:val="0"/>
          <w:numId w:val="30"/>
        </w:numPr>
        <w:snapToGrid w:val="0"/>
        <w:rPr>
          <w:rFonts w:ascii="Calibri" w:hAnsi="Calibri"/>
          <w:sz w:val="18"/>
        </w:rPr>
      </w:pPr>
      <w:r w:rsidRPr="00FC58EE">
        <w:rPr>
          <w:rFonts w:ascii="Calibri" w:hAnsi="Calibri"/>
          <w:b/>
          <w:bCs/>
          <w:sz w:val="18"/>
        </w:rPr>
        <w:t xml:space="preserve">Understands World Vision’s mission and operations </w:t>
      </w:r>
      <w:r w:rsidRPr="00FC58EE">
        <w:rPr>
          <w:rFonts w:ascii="Calibri" w:hAnsi="Calibri"/>
          <w:sz w:val="18"/>
        </w:rPr>
        <w:t>– This capability is about a holistic understanding and personal commitment to World Vision’s child focused vision, mission and core values.  It includes being able to articulate  the strategic directions, ethos and financial foundations as well as describing  the core business areas.</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Understands fundraising, relief, development and advocacy issues including operational consequences in relation to WV mission and operations</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Represents World Vision as a child-focused organization</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Puts personal work into the wider WV context</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Aligns departmental goals with vision, mission, strategy</w:t>
      </w:r>
    </w:p>
    <w:p w:rsidR="004A14B6" w:rsidRPr="00FC58EE" w:rsidRDefault="004A14B6" w:rsidP="004A14B6">
      <w:pPr>
        <w:numPr>
          <w:ilvl w:val="3"/>
          <w:numId w:val="22"/>
        </w:numPr>
        <w:snapToGrid w:val="0"/>
        <w:ind w:left="1080"/>
        <w:rPr>
          <w:rFonts w:ascii="Calibri" w:hAnsi="Calibri"/>
          <w:sz w:val="18"/>
        </w:rPr>
      </w:pPr>
      <w:r w:rsidRPr="00FC58EE">
        <w:rPr>
          <w:rFonts w:ascii="Calibri" w:hAnsi="Calibri"/>
          <w:sz w:val="18"/>
        </w:rPr>
        <w:t>Clearly articulates WV history and core business areas.</w:t>
      </w:r>
    </w:p>
    <w:p w:rsidR="004A14B6" w:rsidRPr="00FC58EE" w:rsidRDefault="004A14B6" w:rsidP="004A14B6">
      <w:pPr>
        <w:numPr>
          <w:ilvl w:val="0"/>
          <w:numId w:val="30"/>
        </w:numPr>
        <w:snapToGrid w:val="0"/>
        <w:rPr>
          <w:rFonts w:ascii="Calibri" w:hAnsi="Calibri"/>
          <w:sz w:val="18"/>
        </w:rPr>
      </w:pPr>
      <w:r w:rsidRPr="00FC58EE">
        <w:rPr>
          <w:rFonts w:ascii="Calibri" w:hAnsi="Calibri"/>
          <w:b/>
          <w:bCs/>
          <w:sz w:val="18"/>
        </w:rPr>
        <w:t xml:space="preserve">Practices innovation and change </w:t>
      </w:r>
      <w:r w:rsidRPr="00FC58EE">
        <w:rPr>
          <w:rFonts w:ascii="Calibri" w:hAnsi="Calibri"/>
          <w:sz w:val="18"/>
        </w:rPr>
        <w:t xml:space="preserve"> - This capability is about proactively seeking new ideas, processes and solutions to achieve organizational and personal objectives.  It involves solving immediate problems while taking the initiative to bring change and make improvements within an areas of responsibility ald also means expressing creativity in work.</w:t>
      </w:r>
    </w:p>
    <w:p w:rsidR="004A14B6" w:rsidRPr="00FC58EE" w:rsidRDefault="004A14B6" w:rsidP="004A14B6">
      <w:pPr>
        <w:numPr>
          <w:ilvl w:val="3"/>
          <w:numId w:val="22"/>
        </w:numPr>
        <w:tabs>
          <w:tab w:val="num" w:pos="1080"/>
        </w:tabs>
        <w:snapToGrid w:val="0"/>
        <w:ind w:left="1080"/>
        <w:rPr>
          <w:rFonts w:ascii="Calibri" w:hAnsi="Calibri"/>
          <w:sz w:val="18"/>
        </w:rPr>
      </w:pPr>
      <w:r w:rsidRPr="00FC58EE">
        <w:rPr>
          <w:rFonts w:ascii="Calibri" w:hAnsi="Calibri"/>
          <w:sz w:val="18"/>
        </w:rPr>
        <w:t>Invests in continuous improvement to work and quality</w:t>
      </w:r>
    </w:p>
    <w:p w:rsidR="004A14B6" w:rsidRPr="007B6EEE" w:rsidRDefault="004A14B6" w:rsidP="004A14B6">
      <w:pPr>
        <w:numPr>
          <w:ilvl w:val="3"/>
          <w:numId w:val="22"/>
        </w:numPr>
        <w:tabs>
          <w:tab w:val="num" w:pos="1080"/>
        </w:tabs>
        <w:snapToGrid w:val="0"/>
        <w:ind w:left="1080"/>
        <w:rPr>
          <w:rFonts w:ascii="Calibri" w:hAnsi="Calibri"/>
          <w:sz w:val="18"/>
        </w:rPr>
      </w:pPr>
      <w:r w:rsidRPr="00FC58EE">
        <w:rPr>
          <w:rFonts w:ascii="Calibri" w:hAnsi="Calibri"/>
          <w:sz w:val="18"/>
        </w:rPr>
        <w:t xml:space="preserve">Maintains awareness of other agencies’ innovations and experiences through formal and </w:t>
      </w:r>
      <w:r w:rsidRPr="007B6EEE">
        <w:rPr>
          <w:rFonts w:ascii="Calibri" w:hAnsi="Calibri"/>
          <w:sz w:val="18"/>
        </w:rPr>
        <w:t>informal networks.</w:t>
      </w:r>
    </w:p>
    <w:p w:rsidR="004A14B6" w:rsidRPr="00FC58EE" w:rsidRDefault="004A14B6" w:rsidP="004A14B6">
      <w:pPr>
        <w:numPr>
          <w:ilvl w:val="3"/>
          <w:numId w:val="22"/>
        </w:numPr>
        <w:tabs>
          <w:tab w:val="num" w:pos="1080"/>
        </w:tabs>
        <w:snapToGrid w:val="0"/>
        <w:ind w:left="1080"/>
        <w:rPr>
          <w:rFonts w:ascii="Calibri" w:hAnsi="Calibri"/>
          <w:sz w:val="18"/>
        </w:rPr>
      </w:pPr>
      <w:r w:rsidRPr="00FC58EE">
        <w:rPr>
          <w:rFonts w:ascii="Calibri" w:hAnsi="Calibri"/>
          <w:sz w:val="18"/>
        </w:rPr>
        <w:t>Develops own ability to design and lead change processes</w:t>
      </w:r>
    </w:p>
    <w:p w:rsidR="004A14B6" w:rsidRPr="00FC58EE" w:rsidRDefault="004A14B6" w:rsidP="004A14B6">
      <w:pPr>
        <w:numPr>
          <w:ilvl w:val="3"/>
          <w:numId w:val="22"/>
        </w:numPr>
        <w:tabs>
          <w:tab w:val="num" w:pos="1080"/>
        </w:tabs>
        <w:snapToGrid w:val="0"/>
        <w:ind w:left="1080"/>
        <w:rPr>
          <w:rFonts w:ascii="Calibri" w:hAnsi="Calibri"/>
          <w:sz w:val="18"/>
        </w:rPr>
      </w:pPr>
      <w:r w:rsidRPr="00FC58EE">
        <w:rPr>
          <w:rFonts w:ascii="Calibri" w:hAnsi="Calibri"/>
          <w:sz w:val="18"/>
        </w:rPr>
        <w:t>Supports and participates in continuous improvement processes</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 xml:space="preserve">Demonstrates Christ-centered life and work (preferred capability) </w:t>
      </w:r>
      <w:r w:rsidRPr="00FC58EE">
        <w:rPr>
          <w:rFonts w:ascii="Calibri" w:hAnsi="Calibri"/>
          <w:sz w:val="18"/>
        </w:rPr>
        <w:t>– This capability includes living out a positive and compassionate approach to witness and service as a follower of Jesus Christ. This includes seeking to develop spiritual maturity and supporting corporate spirituality</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Links personal mission and work to spirituality</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Communicates sense of calling for ministry and leadership</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Deepens spiritual maturity through prayer and study</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Attends and has some involvement in a local church</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Models biblical ethics and principles in actions and lifestyle</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Interacts sensitively and constructively with people from a range of Christian traditions and with people of other faiths and belief systems</w:t>
      </w:r>
    </w:p>
    <w:p w:rsidR="004A14B6" w:rsidRPr="00FC58EE" w:rsidRDefault="004A14B6" w:rsidP="004A14B6">
      <w:pPr>
        <w:numPr>
          <w:ilvl w:val="3"/>
          <w:numId w:val="22"/>
        </w:numPr>
        <w:snapToGrid w:val="0"/>
        <w:ind w:left="1440" w:hanging="731"/>
        <w:jc w:val="both"/>
        <w:rPr>
          <w:rFonts w:ascii="Calibri" w:hAnsi="Calibri"/>
          <w:sz w:val="18"/>
        </w:rPr>
      </w:pPr>
      <w:r w:rsidRPr="00FC58EE">
        <w:rPr>
          <w:rFonts w:ascii="Calibri" w:hAnsi="Calibri"/>
          <w:sz w:val="18"/>
        </w:rPr>
        <w:t>Encourages spiritual growth of staff</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Learns for growth and development</w:t>
      </w:r>
      <w:r w:rsidRPr="00FC58EE">
        <w:rPr>
          <w:rFonts w:ascii="Calibri" w:hAnsi="Calibri"/>
          <w:sz w:val="18"/>
        </w:rPr>
        <w:t xml:space="preserve"> – This capability is about seeking out personal and professional excellence as well as supporting the development of others.  It puts a high priority on seeking learning opportunities, learning from experience and investing in development resources and activities.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Seeks personal mastery in required areas of expertise</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Demonstrates awareness of own strengths and weaknesses and seeks appropriate support</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Manages others to take responsibility for their actions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Encourages staff to seek high levels of performance</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Provides coaching to staff</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Maintains work/life balance and effectiveness</w:t>
      </w:r>
      <w:r w:rsidRPr="00FC58EE">
        <w:rPr>
          <w:rFonts w:ascii="Calibri" w:hAnsi="Calibri"/>
          <w:sz w:val="18"/>
        </w:rPr>
        <w:t xml:space="preserve"> – This capability is about prioritizing a wide range of personal and organizational responsibilities and demands.  It involves the flexibility, resilience and assertiveness to hold commitments in balance and in perspective as well as maintaining self control under pressure.</w:t>
      </w:r>
    </w:p>
    <w:p w:rsidR="004A14B6" w:rsidRPr="00FC58EE" w:rsidRDefault="004A14B6" w:rsidP="004A14B6">
      <w:pPr>
        <w:numPr>
          <w:ilvl w:val="3"/>
          <w:numId w:val="22"/>
        </w:numPr>
        <w:snapToGrid w:val="0"/>
        <w:ind w:left="1440"/>
        <w:jc w:val="both"/>
        <w:rPr>
          <w:rFonts w:ascii="Calibri" w:hAnsi="Calibri"/>
          <w:sz w:val="18"/>
        </w:rPr>
      </w:pPr>
      <w:r w:rsidRPr="00FC58EE">
        <w:rPr>
          <w:rFonts w:ascii="Calibri" w:hAnsi="Calibri"/>
          <w:sz w:val="18"/>
        </w:rPr>
        <w:t>Maintains balance in work, life and relationships (especially family and friendship relationship and support networks)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Prioritizes many demands without losing focus</w:t>
      </w:r>
    </w:p>
    <w:p w:rsidR="004A14B6" w:rsidRPr="00FC58EE" w:rsidRDefault="004A14B6" w:rsidP="004A14B6">
      <w:pPr>
        <w:numPr>
          <w:ilvl w:val="3"/>
          <w:numId w:val="22"/>
        </w:numPr>
        <w:snapToGrid w:val="0"/>
        <w:ind w:left="1440"/>
        <w:jc w:val="both"/>
        <w:rPr>
          <w:rFonts w:ascii="Calibri" w:hAnsi="Calibri"/>
          <w:sz w:val="18"/>
        </w:rPr>
      </w:pPr>
      <w:r w:rsidRPr="00FC58EE">
        <w:rPr>
          <w:rFonts w:ascii="Calibri" w:hAnsi="Calibri"/>
          <w:sz w:val="18"/>
        </w:rPr>
        <w:t>Provides senior management with accurate and timely information on staff capacity, workload and pressures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Encourages staff to balance work, family and community commitments</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 xml:space="preserve">Builds collaborative relationships </w:t>
      </w:r>
      <w:r w:rsidRPr="00FC58EE">
        <w:rPr>
          <w:rFonts w:ascii="Calibri" w:hAnsi="Calibri"/>
          <w:sz w:val="18"/>
        </w:rPr>
        <w:t>– This capability is about recognizing each person’s gifts and talents, building positive genuine relationships, fostering networks and actively participating in effective work teams.  It includes both internal and external relationships and adapting a ‘team approach’ to work.</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Inspires respect and loyalty from others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Treats others with honor and respect</w:t>
      </w:r>
    </w:p>
    <w:p w:rsidR="004A14B6" w:rsidRPr="00FC58EE" w:rsidRDefault="004A14B6" w:rsidP="004A14B6">
      <w:pPr>
        <w:numPr>
          <w:ilvl w:val="3"/>
          <w:numId w:val="22"/>
        </w:numPr>
        <w:snapToGrid w:val="0"/>
        <w:ind w:left="1440"/>
        <w:jc w:val="both"/>
        <w:rPr>
          <w:rFonts w:ascii="Calibri" w:hAnsi="Calibri"/>
          <w:sz w:val="18"/>
        </w:rPr>
      </w:pPr>
      <w:r w:rsidRPr="00FC58EE">
        <w:rPr>
          <w:rFonts w:ascii="Calibri" w:hAnsi="Calibri"/>
          <w:sz w:val="18"/>
        </w:rPr>
        <w:t>Builds and maintains strong relationships with team members, manager, peers and other colleagues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Encourages cooperation within the team</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Develops networks within and outside the organization</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Practices gender and cultural diversity</w:t>
      </w:r>
      <w:r w:rsidRPr="00FC58EE">
        <w:rPr>
          <w:rFonts w:ascii="Calibri" w:hAnsi="Calibri"/>
          <w:sz w:val="18"/>
        </w:rPr>
        <w:t xml:space="preserve"> – This capability is about interacting, communicating and working sensitively with people of the opposite gender and from other cultures, ethnic backgrounds, races, ability sets, religious, geographical origins or social groups.  It means understanding, embracing and celebrating those differences.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Respects and is sensitive to different groups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Adapts personal style to new environment and cultures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Expresses own beliefs in culturally appropriate manner</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Models global thinking and local action</w:t>
      </w:r>
    </w:p>
    <w:p w:rsidR="004A14B6" w:rsidRPr="00FC58EE" w:rsidRDefault="004A14B6" w:rsidP="004A14B6">
      <w:pPr>
        <w:numPr>
          <w:ilvl w:val="0"/>
          <w:numId w:val="30"/>
        </w:numPr>
        <w:snapToGrid w:val="0"/>
        <w:jc w:val="both"/>
        <w:rPr>
          <w:rFonts w:ascii="Calibri" w:hAnsi="Calibri"/>
          <w:sz w:val="18"/>
        </w:rPr>
      </w:pPr>
      <w:r w:rsidRPr="00FC58EE">
        <w:rPr>
          <w:rFonts w:ascii="Calibri" w:hAnsi="Calibri"/>
          <w:b/>
          <w:bCs/>
          <w:sz w:val="18"/>
        </w:rPr>
        <w:t xml:space="preserve">Influences individuals and groups </w:t>
      </w:r>
      <w:r w:rsidRPr="00FC58EE">
        <w:rPr>
          <w:rFonts w:ascii="Calibri" w:hAnsi="Calibri"/>
          <w:sz w:val="18"/>
        </w:rPr>
        <w:t xml:space="preserve"> - This capability is about being able to formally and informally assert opinions, influence others, building bridges between dissenting views and attract people toward a shared understanding.  It means </w:t>
      </w:r>
      <w:r w:rsidRPr="00FC58EE">
        <w:rPr>
          <w:rFonts w:ascii="Calibri" w:hAnsi="Calibri"/>
          <w:sz w:val="18"/>
        </w:rPr>
        <w:lastRenderedPageBreak/>
        <w:t>influence and advocacy that causes others to willingly alter their perspectives.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Seeks to understand perspectives and respect differing perspectives and viewpoints</w:t>
      </w:r>
    </w:p>
    <w:p w:rsidR="004A14B6" w:rsidRPr="00FC58EE" w:rsidRDefault="004A14B6" w:rsidP="004A14B6">
      <w:pPr>
        <w:numPr>
          <w:ilvl w:val="3"/>
          <w:numId w:val="22"/>
        </w:numPr>
        <w:snapToGrid w:val="0"/>
        <w:ind w:left="1080"/>
        <w:jc w:val="both"/>
        <w:rPr>
          <w:rFonts w:ascii="Calibri" w:hAnsi="Calibri"/>
          <w:sz w:val="18"/>
        </w:rPr>
      </w:pPr>
      <w:r w:rsidRPr="00FC58EE">
        <w:rPr>
          <w:rFonts w:ascii="Calibri" w:hAnsi="Calibri"/>
          <w:sz w:val="18"/>
        </w:rPr>
        <w:t>Interprets complex information and explains it simply to a range of stakeholders</w:t>
      </w:r>
    </w:p>
    <w:p w:rsidR="004A14B6" w:rsidRPr="00FC58EE" w:rsidRDefault="004A14B6" w:rsidP="004A14B6">
      <w:pPr>
        <w:numPr>
          <w:ilvl w:val="3"/>
          <w:numId w:val="22"/>
        </w:numPr>
        <w:snapToGrid w:val="0"/>
        <w:ind w:left="1440"/>
        <w:jc w:val="both"/>
        <w:rPr>
          <w:rFonts w:ascii="Calibri" w:hAnsi="Calibri"/>
          <w:sz w:val="20"/>
        </w:rPr>
      </w:pPr>
      <w:r w:rsidRPr="00FC58EE">
        <w:rPr>
          <w:rFonts w:ascii="Calibri" w:hAnsi="Calibri"/>
          <w:sz w:val="18"/>
        </w:rPr>
        <w:t>Builds bridges between dissenting parties, including reframing different perspectives and finding shared values and priorities</w:t>
      </w:r>
    </w:p>
    <w:p w:rsidR="004A14B6" w:rsidRPr="00FC58EE" w:rsidRDefault="004A14B6" w:rsidP="004A14B6">
      <w:pPr>
        <w:jc w:val="both"/>
        <w:rPr>
          <w:rFonts w:ascii="Calibri" w:hAnsi="Calibri"/>
          <w:sz w:val="20"/>
        </w:rPr>
      </w:pPr>
    </w:p>
    <w:p w:rsidR="004A14B6" w:rsidRPr="007B6EEE" w:rsidRDefault="004A14B6" w:rsidP="004A14B6">
      <w:pPr>
        <w:jc w:val="both"/>
        <w:rPr>
          <w:rFonts w:ascii="Calibri" w:hAnsi="Calibri"/>
          <w:b/>
          <w:bCs/>
          <w:sz w:val="20"/>
        </w:rPr>
      </w:pPr>
      <w:r w:rsidRPr="00FC58EE">
        <w:rPr>
          <w:rFonts w:ascii="Calibri" w:hAnsi="Calibri"/>
          <w:sz w:val="20"/>
        </w:rPr>
        <w:t xml:space="preserve">           </w:t>
      </w:r>
      <w:r>
        <w:rPr>
          <w:rFonts w:ascii="Calibri" w:hAnsi="Calibri"/>
          <w:b/>
          <w:bCs/>
          <w:sz w:val="20"/>
        </w:rPr>
        <w:t>B. FUNCTIONAL COMPETENCIES</w:t>
      </w:r>
    </w:p>
    <w:p w:rsidR="004A14B6" w:rsidRPr="00FC58EE" w:rsidRDefault="004A14B6" w:rsidP="004A14B6">
      <w:pPr>
        <w:ind w:left="1440"/>
        <w:jc w:val="both"/>
        <w:rPr>
          <w:rFonts w:ascii="Calibri" w:hAnsi="Calibri"/>
          <w:sz w:val="18"/>
        </w:rPr>
      </w:pPr>
      <w:r w:rsidRPr="00FC58EE">
        <w:rPr>
          <w:rFonts w:ascii="Calibri" w:hAnsi="Calibri"/>
          <w:sz w:val="18"/>
        </w:rPr>
        <w:t>Demonstrates knowledge, skills and abilities in performing functions required for the job as follows:</w:t>
      </w:r>
    </w:p>
    <w:p w:rsidR="004A14B6" w:rsidRPr="00FC58EE" w:rsidRDefault="004A14B6" w:rsidP="004A14B6">
      <w:pPr>
        <w:numPr>
          <w:ilvl w:val="0"/>
          <w:numId w:val="24"/>
        </w:numPr>
        <w:snapToGrid w:val="0"/>
        <w:jc w:val="both"/>
        <w:rPr>
          <w:rFonts w:ascii="Calibri" w:hAnsi="Calibri"/>
          <w:sz w:val="18"/>
        </w:rPr>
      </w:pPr>
      <w:r w:rsidRPr="00FC58EE">
        <w:rPr>
          <w:rFonts w:ascii="Calibri" w:hAnsi="Calibri"/>
          <w:sz w:val="18"/>
        </w:rPr>
        <w:t xml:space="preserve">TECHNICAL CONSULTANT -  The ability to advise and input into health and hygiene standards to defined stakeholders. </w:t>
      </w:r>
    </w:p>
    <w:p w:rsidR="004A14B6" w:rsidRPr="00FC58EE" w:rsidRDefault="004A14B6" w:rsidP="004A14B6">
      <w:pPr>
        <w:numPr>
          <w:ilvl w:val="1"/>
          <w:numId w:val="30"/>
        </w:numPr>
        <w:tabs>
          <w:tab w:val="left" w:pos="288"/>
        </w:tabs>
        <w:snapToGrid w:val="0"/>
        <w:spacing w:before="120"/>
        <w:rPr>
          <w:rFonts w:ascii="Calibri" w:hAnsi="Calibri" w:cs="Arial"/>
          <w:sz w:val="18"/>
        </w:rPr>
      </w:pPr>
      <w:r w:rsidRPr="00FC58EE">
        <w:rPr>
          <w:rFonts w:ascii="Calibri" w:hAnsi="Calibri" w:cs="Arial"/>
          <w:sz w:val="18"/>
        </w:rPr>
        <w:t>Knowledge of operations, including:</w:t>
      </w:r>
    </w:p>
    <w:p w:rsidR="004A14B6" w:rsidRPr="00FC58EE" w:rsidRDefault="004A14B6" w:rsidP="004A14B6">
      <w:pPr>
        <w:numPr>
          <w:ilvl w:val="1"/>
          <w:numId w:val="25"/>
        </w:numPr>
        <w:tabs>
          <w:tab w:val="num" w:pos="1635"/>
          <w:tab w:val="center" w:pos="4153"/>
          <w:tab w:val="right" w:pos="8306"/>
        </w:tabs>
        <w:snapToGrid w:val="0"/>
        <w:ind w:firstLine="720"/>
        <w:rPr>
          <w:rFonts w:ascii="Calibri" w:hAnsi="Calibri" w:cs="Arial"/>
          <w:sz w:val="18"/>
          <w:szCs w:val="20"/>
        </w:rPr>
      </w:pPr>
      <w:r w:rsidRPr="00FC58EE">
        <w:rPr>
          <w:rFonts w:ascii="Calibri" w:hAnsi="Calibri" w:cs="Arial"/>
          <w:sz w:val="18"/>
          <w:szCs w:val="20"/>
        </w:rPr>
        <w:t>Understanding of relief programs and projects</w:t>
      </w:r>
    </w:p>
    <w:p w:rsidR="004A14B6" w:rsidRPr="00FC58EE" w:rsidRDefault="004A14B6" w:rsidP="004A14B6">
      <w:pPr>
        <w:numPr>
          <w:ilvl w:val="1"/>
          <w:numId w:val="30"/>
        </w:numPr>
        <w:snapToGrid w:val="0"/>
        <w:rPr>
          <w:rFonts w:ascii="Calibri" w:hAnsi="Calibri" w:cs="Arial"/>
          <w:sz w:val="18"/>
        </w:rPr>
      </w:pPr>
      <w:r w:rsidRPr="00FC58EE">
        <w:rPr>
          <w:rFonts w:ascii="Calibri" w:hAnsi="Calibri" w:cs="Arial"/>
          <w:sz w:val="18"/>
        </w:rPr>
        <w:t>Knowledge in disaster relief, including:</w:t>
      </w:r>
    </w:p>
    <w:p w:rsidR="004A14B6" w:rsidRPr="00FC58EE" w:rsidRDefault="004A14B6" w:rsidP="004A14B6">
      <w:pPr>
        <w:numPr>
          <w:ilvl w:val="1"/>
          <w:numId w:val="25"/>
        </w:numPr>
        <w:tabs>
          <w:tab w:val="left" w:pos="648"/>
          <w:tab w:val="num" w:pos="2160"/>
          <w:tab w:val="center" w:pos="4153"/>
          <w:tab w:val="right" w:pos="8306"/>
        </w:tabs>
        <w:snapToGrid w:val="0"/>
        <w:ind w:left="2160"/>
        <w:rPr>
          <w:rFonts w:ascii="Calibri" w:hAnsi="Calibri" w:cs="Arial"/>
          <w:sz w:val="18"/>
          <w:szCs w:val="20"/>
        </w:rPr>
      </w:pPr>
      <w:r w:rsidRPr="00FC58EE">
        <w:rPr>
          <w:rFonts w:ascii="Calibri" w:hAnsi="Calibri" w:cs="Arial"/>
          <w:sz w:val="18"/>
          <w:szCs w:val="20"/>
        </w:rPr>
        <w:t>Knowledge of various academic approaches to relief  (ex., economics, social theory, etc.) /and theoretical frameworks that seek to explain change over time</w:t>
      </w:r>
    </w:p>
    <w:p w:rsidR="004A14B6" w:rsidRPr="00FC58EE" w:rsidRDefault="004A14B6" w:rsidP="004A14B6">
      <w:pPr>
        <w:numPr>
          <w:ilvl w:val="1"/>
          <w:numId w:val="25"/>
        </w:numPr>
        <w:tabs>
          <w:tab w:val="left" w:pos="648"/>
          <w:tab w:val="center" w:pos="4153"/>
          <w:tab w:val="right" w:pos="8306"/>
        </w:tabs>
        <w:snapToGrid w:val="0"/>
        <w:ind w:firstLine="720"/>
        <w:rPr>
          <w:rFonts w:ascii="Calibri" w:hAnsi="Calibri" w:cs="Arial"/>
          <w:i/>
          <w:iCs/>
          <w:sz w:val="18"/>
          <w:szCs w:val="20"/>
        </w:rPr>
      </w:pPr>
      <w:r w:rsidRPr="00FC58EE">
        <w:rPr>
          <w:rFonts w:ascii="Calibri" w:hAnsi="Calibri" w:cs="Arial"/>
          <w:sz w:val="18"/>
          <w:szCs w:val="20"/>
        </w:rPr>
        <w:t>Understanding of humanitarian industry</w:t>
      </w:r>
    </w:p>
    <w:p w:rsidR="004A14B6" w:rsidRPr="00FC58EE" w:rsidRDefault="004A14B6" w:rsidP="004A14B6">
      <w:pPr>
        <w:jc w:val="both"/>
        <w:rPr>
          <w:rFonts w:ascii="Calibri" w:hAnsi="Calibri"/>
          <w:sz w:val="18"/>
        </w:rPr>
      </w:pPr>
    </w:p>
    <w:p w:rsidR="004A14B6" w:rsidRPr="00FC58EE" w:rsidRDefault="004A14B6" w:rsidP="004A14B6">
      <w:pPr>
        <w:numPr>
          <w:ilvl w:val="0"/>
          <w:numId w:val="24"/>
        </w:numPr>
        <w:snapToGrid w:val="0"/>
        <w:jc w:val="both"/>
        <w:rPr>
          <w:rFonts w:ascii="Calibri" w:hAnsi="Calibri"/>
          <w:sz w:val="18"/>
        </w:rPr>
      </w:pPr>
      <w:r w:rsidRPr="00FC58EE">
        <w:rPr>
          <w:rFonts w:ascii="Calibri" w:hAnsi="Calibri"/>
          <w:sz w:val="18"/>
        </w:rPr>
        <w:t>CAPACITY BUILDER – the ability to transfer skills, technology, and knowledge to target staff and defined partners.</w:t>
      </w:r>
    </w:p>
    <w:p w:rsidR="004A14B6" w:rsidRPr="00FC58EE" w:rsidRDefault="004A14B6" w:rsidP="004A14B6">
      <w:pPr>
        <w:numPr>
          <w:ilvl w:val="1"/>
          <w:numId w:val="30"/>
        </w:numPr>
        <w:snapToGrid w:val="0"/>
        <w:jc w:val="both"/>
        <w:rPr>
          <w:rFonts w:ascii="Calibri" w:hAnsi="Calibri" w:cs="Arial"/>
          <w:sz w:val="18"/>
        </w:rPr>
      </w:pPr>
      <w:r w:rsidRPr="00FC58EE">
        <w:rPr>
          <w:rFonts w:ascii="Calibri" w:hAnsi="Calibri" w:cs="Arial"/>
          <w:sz w:val="18"/>
        </w:rPr>
        <w:t>Presentation/training skills</w:t>
      </w:r>
      <w:r w:rsidRPr="00FC58EE">
        <w:rPr>
          <w:rFonts w:ascii="Calibri" w:hAnsi="Calibri" w:cs="Arial"/>
          <w:i/>
          <w:iCs/>
          <w:sz w:val="18"/>
        </w:rPr>
        <w:t xml:space="preserve">, </w:t>
      </w:r>
      <w:r w:rsidRPr="00FC58EE">
        <w:rPr>
          <w:rFonts w:ascii="Calibri" w:hAnsi="Calibri" w:cs="Arial"/>
          <w:sz w:val="18"/>
        </w:rPr>
        <w:t>including the design and facilitation of short- and long-term training programs</w:t>
      </w:r>
    </w:p>
    <w:p w:rsidR="004A14B6" w:rsidRPr="00FC58EE" w:rsidRDefault="004A14B6" w:rsidP="004A14B6">
      <w:pPr>
        <w:numPr>
          <w:ilvl w:val="1"/>
          <w:numId w:val="30"/>
        </w:numPr>
        <w:snapToGrid w:val="0"/>
        <w:jc w:val="both"/>
        <w:rPr>
          <w:rFonts w:ascii="Calibri" w:hAnsi="Calibri" w:cs="Arial"/>
          <w:sz w:val="18"/>
        </w:rPr>
      </w:pPr>
      <w:r w:rsidRPr="00FC58EE">
        <w:rPr>
          <w:rFonts w:ascii="Calibri" w:hAnsi="Calibri" w:cs="Arial"/>
          <w:sz w:val="18"/>
        </w:rPr>
        <w:t xml:space="preserve">General ability to transfer technical working knowledge to key staff, including the Response Manager, the Area Manager, the Project Coordinator and Community Facilitators </w:t>
      </w:r>
    </w:p>
    <w:p w:rsidR="004A14B6" w:rsidRPr="00FC58EE" w:rsidRDefault="004A14B6" w:rsidP="004A14B6">
      <w:pPr>
        <w:jc w:val="both"/>
        <w:rPr>
          <w:rFonts w:ascii="Calibri" w:hAnsi="Calibri"/>
          <w:sz w:val="18"/>
        </w:rPr>
      </w:pPr>
    </w:p>
    <w:p w:rsidR="004A14B6" w:rsidRPr="00FC58EE" w:rsidRDefault="004A14B6" w:rsidP="004A14B6">
      <w:pPr>
        <w:numPr>
          <w:ilvl w:val="0"/>
          <w:numId w:val="24"/>
        </w:numPr>
        <w:snapToGrid w:val="0"/>
        <w:jc w:val="both"/>
        <w:rPr>
          <w:rFonts w:ascii="Calibri" w:hAnsi="Calibri"/>
          <w:sz w:val="18"/>
        </w:rPr>
      </w:pPr>
      <w:r w:rsidRPr="00FC58EE">
        <w:rPr>
          <w:rFonts w:ascii="Calibri" w:hAnsi="Calibri"/>
          <w:sz w:val="18"/>
        </w:rPr>
        <w:t>PROJECT PERFORMANCE ANALYSIS – the ability to analyze performance gaps and success factors, and make recommendations to achieve the project’s overall goal and objectives.</w:t>
      </w:r>
    </w:p>
    <w:p w:rsidR="004A14B6" w:rsidRPr="00FC58EE" w:rsidRDefault="004A14B6" w:rsidP="004A14B6">
      <w:pPr>
        <w:ind w:left="780"/>
        <w:jc w:val="both"/>
        <w:rPr>
          <w:rFonts w:ascii="Calibri" w:hAnsi="Calibri"/>
          <w:sz w:val="18"/>
        </w:rPr>
      </w:pPr>
    </w:p>
    <w:p w:rsidR="004A14B6" w:rsidRPr="00FC58EE" w:rsidRDefault="004A14B6" w:rsidP="004A14B6">
      <w:pPr>
        <w:numPr>
          <w:ilvl w:val="0"/>
          <w:numId w:val="24"/>
        </w:numPr>
        <w:snapToGrid w:val="0"/>
        <w:jc w:val="both"/>
        <w:rPr>
          <w:rFonts w:ascii="Calibri" w:hAnsi="Calibri"/>
          <w:sz w:val="18"/>
        </w:rPr>
      </w:pPr>
      <w:r w:rsidRPr="00FC58EE">
        <w:rPr>
          <w:rFonts w:ascii="Calibri" w:hAnsi="Calibri"/>
          <w:sz w:val="18"/>
        </w:rPr>
        <w:t>OTHERS</w:t>
      </w:r>
    </w:p>
    <w:p w:rsidR="004A14B6" w:rsidRPr="00FC58EE" w:rsidRDefault="004A14B6" w:rsidP="004A14B6">
      <w:pPr>
        <w:numPr>
          <w:ilvl w:val="1"/>
          <w:numId w:val="30"/>
        </w:numPr>
        <w:snapToGrid w:val="0"/>
        <w:rPr>
          <w:rFonts w:ascii="Calibri" w:hAnsi="Calibri" w:cs="Arial"/>
          <w:sz w:val="18"/>
        </w:rPr>
      </w:pPr>
      <w:r w:rsidRPr="00FC58EE">
        <w:rPr>
          <w:rFonts w:ascii="Calibri" w:hAnsi="Calibri" w:cs="Arial"/>
          <w:sz w:val="18"/>
        </w:rPr>
        <w:t>Willingness and ability to multi-task</w:t>
      </w:r>
    </w:p>
    <w:p w:rsidR="004A14B6" w:rsidRPr="00FC58EE" w:rsidRDefault="004A14B6" w:rsidP="004A14B6">
      <w:pPr>
        <w:rPr>
          <w:rFonts w:ascii="Calibri" w:hAnsi="Calibr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A14B6" w:rsidRPr="00FC58EE" w:rsidTr="007C115C">
        <w:tc>
          <w:tcPr>
            <w:tcW w:w="4428"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r w:rsidRPr="00FC58EE">
              <w:rPr>
                <w:rFonts w:ascii="Calibri" w:hAnsi="Calibri"/>
                <w:sz w:val="18"/>
              </w:rPr>
              <w:t>Name of Incumbent:</w:t>
            </w:r>
          </w:p>
          <w:p w:rsidR="004A14B6" w:rsidRPr="00FC58EE" w:rsidRDefault="004A14B6" w:rsidP="007C115C">
            <w:pPr>
              <w:jc w:val="both"/>
              <w:rPr>
                <w:rFonts w:ascii="Calibri" w:hAnsi="Calibri"/>
                <w:sz w:val="18"/>
              </w:rPr>
            </w:pPr>
          </w:p>
        </w:tc>
        <w:tc>
          <w:tcPr>
            <w:tcW w:w="4428"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r w:rsidRPr="00FC58EE">
              <w:rPr>
                <w:rFonts w:ascii="Calibri" w:hAnsi="Calibri"/>
                <w:sz w:val="18"/>
              </w:rPr>
              <w:t>Reviewed and Approved by:</w:t>
            </w:r>
          </w:p>
        </w:tc>
      </w:tr>
      <w:tr w:rsidR="004A14B6" w:rsidRPr="00FC58EE" w:rsidTr="007C115C">
        <w:tc>
          <w:tcPr>
            <w:tcW w:w="4428"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r>
              <w:rPr>
                <w:rFonts w:ascii="Calibri" w:hAnsi="Calibri"/>
                <w:sz w:val="18"/>
              </w:rPr>
              <w:t>Accepted /Date :</w:t>
            </w:r>
          </w:p>
        </w:tc>
        <w:tc>
          <w:tcPr>
            <w:tcW w:w="4428" w:type="dxa"/>
            <w:tcBorders>
              <w:top w:val="single" w:sz="4" w:space="0" w:color="auto"/>
              <w:left w:val="single" w:sz="4" w:space="0" w:color="auto"/>
              <w:bottom w:val="single" w:sz="4" w:space="0" w:color="auto"/>
              <w:right w:val="single" w:sz="4" w:space="0" w:color="auto"/>
            </w:tcBorders>
          </w:tcPr>
          <w:p w:rsidR="004A14B6" w:rsidRPr="00FC58EE" w:rsidRDefault="004A14B6" w:rsidP="007C115C">
            <w:pPr>
              <w:jc w:val="both"/>
              <w:rPr>
                <w:rFonts w:ascii="Calibri" w:hAnsi="Calibri"/>
                <w:sz w:val="18"/>
              </w:rPr>
            </w:pPr>
            <w:r>
              <w:rPr>
                <w:rFonts w:ascii="Calibri" w:hAnsi="Calibri"/>
                <w:sz w:val="18"/>
              </w:rPr>
              <w:t>Date:</w:t>
            </w:r>
          </w:p>
        </w:tc>
      </w:tr>
    </w:tbl>
    <w:p w:rsidR="004A14B6" w:rsidRDefault="004A14B6" w:rsidP="004A14B6">
      <w:pPr>
        <w:tabs>
          <w:tab w:val="left" w:pos="1134"/>
        </w:tabs>
        <w:spacing w:before="240" w:afterLines="50" w:after="180" w:line="360" w:lineRule="auto"/>
        <w:rPr>
          <w:rFonts w:ascii="Calibri" w:hAnsi="Calibri"/>
          <w:b/>
          <w:bCs/>
          <w:szCs w:val="24"/>
        </w:rPr>
      </w:pPr>
    </w:p>
    <w:p w:rsidR="004A14B6" w:rsidRPr="00FC58EE" w:rsidRDefault="004A14B6" w:rsidP="004A14B6">
      <w:pPr>
        <w:pageBreakBefore/>
        <w:spacing w:line="360" w:lineRule="auto"/>
        <w:rPr>
          <w:rFonts w:ascii="Calibri" w:hAnsi="Calibri"/>
          <w:b/>
          <w:color w:val="000000"/>
          <w:sz w:val="28"/>
          <w:bdr w:val="single" w:sz="4" w:space="0" w:color="auto" w:frame="1"/>
        </w:rPr>
      </w:pPr>
      <w:r>
        <w:rPr>
          <w:rFonts w:ascii="Calibri" w:hAnsi="Calibri"/>
          <w:b/>
          <w:color w:val="000000"/>
          <w:sz w:val="28"/>
          <w:bdr w:val="single" w:sz="4" w:space="0" w:color="auto" w:frame="1"/>
        </w:rPr>
        <w:lastRenderedPageBreak/>
        <w:t>Appendix 5</w:t>
      </w:r>
    </w:p>
    <w:p w:rsidR="004A14B6" w:rsidRPr="00A54EB2" w:rsidRDefault="004A14B6" w:rsidP="004A14B6">
      <w:pPr>
        <w:tabs>
          <w:tab w:val="left" w:pos="1134"/>
        </w:tabs>
        <w:spacing w:afterLines="50" w:after="180" w:line="276" w:lineRule="auto"/>
        <w:rPr>
          <w:rFonts w:ascii="Calibri" w:hAnsi="Calibri"/>
          <w:bCs/>
          <w:szCs w:val="24"/>
        </w:rPr>
      </w:pPr>
      <w:r w:rsidRPr="00A54EB2">
        <w:rPr>
          <w:rFonts w:ascii="Calibri" w:hAnsi="Calibri"/>
          <w:bCs/>
          <w:szCs w:val="24"/>
        </w:rPr>
        <w:t>Funding Support, and other WVSI Flo</w:t>
      </w:r>
      <w:r w:rsidRPr="004B1562">
        <w:rPr>
          <w:rStyle w:val="af2"/>
        </w:rPr>
        <w:t>o</w:t>
      </w:r>
      <w:r w:rsidRPr="00A54EB2">
        <w:rPr>
          <w:rFonts w:ascii="Calibri" w:hAnsi="Calibri"/>
          <w:bCs/>
          <w:szCs w:val="24"/>
        </w:rPr>
        <w:t>d Response Grants</w:t>
      </w:r>
    </w:p>
    <w:p w:rsidR="004A14B6" w:rsidRPr="00A54EB2" w:rsidRDefault="004A14B6" w:rsidP="004A14B6">
      <w:pPr>
        <w:numPr>
          <w:ilvl w:val="0"/>
          <w:numId w:val="13"/>
        </w:numPr>
        <w:tabs>
          <w:tab w:val="left" w:pos="1134"/>
        </w:tabs>
        <w:snapToGrid w:val="0"/>
        <w:spacing w:line="276" w:lineRule="auto"/>
        <w:rPr>
          <w:rFonts w:ascii="Calibri" w:hAnsi="Calibri"/>
          <w:szCs w:val="24"/>
        </w:rPr>
      </w:pPr>
      <w:r w:rsidRPr="00A54EB2">
        <w:rPr>
          <w:rFonts w:ascii="Calibri" w:hAnsi="Calibri"/>
          <w:szCs w:val="24"/>
        </w:rPr>
        <w:t>US$ 50,000 – In-kind contributions by WVSI Area Program (office, boats, communication services, etc.)</w:t>
      </w:r>
    </w:p>
    <w:p w:rsidR="004A14B6" w:rsidRPr="00A54EB2" w:rsidRDefault="004A14B6" w:rsidP="004A14B6">
      <w:pPr>
        <w:numPr>
          <w:ilvl w:val="0"/>
          <w:numId w:val="13"/>
        </w:numPr>
        <w:tabs>
          <w:tab w:val="left" w:pos="1134"/>
        </w:tabs>
        <w:snapToGrid w:val="0"/>
        <w:spacing w:line="276" w:lineRule="auto"/>
        <w:rPr>
          <w:rFonts w:ascii="Calibri" w:hAnsi="Calibri"/>
          <w:szCs w:val="24"/>
        </w:rPr>
      </w:pPr>
      <w:r w:rsidRPr="00A54EB2">
        <w:rPr>
          <w:rFonts w:ascii="Calibri" w:hAnsi="Calibri"/>
          <w:szCs w:val="24"/>
        </w:rPr>
        <w:t>US$199,000  - proposed funding from</w:t>
      </w:r>
      <w:r>
        <w:rPr>
          <w:rFonts w:ascii="Calibri" w:hAnsi="Calibri"/>
          <w:szCs w:val="24"/>
        </w:rPr>
        <w:t xml:space="preserve"> the UNDP Flood Response (contract to be signed</w:t>
      </w:r>
      <w:r w:rsidRPr="00A54EB2">
        <w:rPr>
          <w:rFonts w:ascii="Calibri" w:hAnsi="Calibri"/>
          <w:szCs w:val="24"/>
        </w:rPr>
        <w:t>).</w:t>
      </w:r>
    </w:p>
    <w:tbl>
      <w:tblPr>
        <w:tblpPr w:leftFromText="180" w:rightFromText="180" w:vertAnchor="text" w:horzAnchor="margin" w:tblpXSpec="center" w:tblpY="260"/>
        <w:tblW w:w="7640" w:type="dxa"/>
        <w:tblLook w:val="04A0" w:firstRow="1" w:lastRow="0" w:firstColumn="1" w:lastColumn="0" w:noHBand="0" w:noVBand="1"/>
      </w:tblPr>
      <w:tblGrid>
        <w:gridCol w:w="4111"/>
        <w:gridCol w:w="3529"/>
      </w:tblGrid>
      <w:tr w:rsidR="004A14B6" w:rsidRPr="00A54EB2" w:rsidTr="007C115C">
        <w:trPr>
          <w:trHeight w:val="300"/>
        </w:trPr>
        <w:tc>
          <w:tcPr>
            <w:tcW w:w="4111" w:type="dxa"/>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Pr>
                <w:rFonts w:ascii="Calibri" w:eastAsia="Times New Roman" w:hAnsi="Calibri" w:cs="Calibri"/>
                <w:color w:val="000000"/>
                <w:kern w:val="0"/>
                <w:szCs w:val="24"/>
                <w:lang w:eastAsia="en-US"/>
              </w:rPr>
              <w:t>Funding Obtained</w:t>
            </w:r>
          </w:p>
        </w:tc>
        <w:tc>
          <w:tcPr>
            <w:tcW w:w="3529" w:type="dxa"/>
            <w:tcBorders>
              <w:top w:val="single" w:sz="4" w:space="0" w:color="auto"/>
              <w:left w:val="nil"/>
              <w:bottom w:val="single" w:sz="4" w:space="0" w:color="auto"/>
              <w:right w:val="single" w:sz="4" w:space="0" w:color="auto"/>
            </w:tcBorders>
            <w:shd w:val="clear" w:color="000000" w:fill="FABF8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 xml:space="preserve">Total Grant Commitment </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DFAT HPA (JERCP)</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$687,672</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DfID</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$497,337</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European Commission (EU)</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$345,636</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UNICEF CERF</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$306,823</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MFAT DRP</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$255,351</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MFAT/NZ High Commission</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$141,831</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World Vision New Zealand Appeal</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$274,617</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Solomon Islands Tobacco</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$34,250</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DFAT/Aust. High Commission</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$30,025</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ANZ Bank</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$27,397</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World Vision Australia PNS</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$35,000</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Solomon Islands Credit Corporation</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$13,700</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DFAT NFI Distribution</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$11,215</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Honiara Yacht Club</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$1,955</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Woodford International School</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$3,137</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 xml:space="preserve">SI UK Donors - Wantok Support London </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$1,648</w:t>
            </w:r>
          </w:p>
        </w:tc>
      </w:tr>
      <w:tr w:rsidR="004A14B6" w:rsidRPr="00A54EB2" w:rsidTr="007C115C">
        <w:trPr>
          <w:trHeight w:val="300"/>
        </w:trPr>
        <w:tc>
          <w:tcPr>
            <w:tcW w:w="4111" w:type="dxa"/>
            <w:tcBorders>
              <w:top w:val="nil"/>
              <w:left w:val="single" w:sz="4" w:space="0" w:color="auto"/>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Natuzzi Family Foundation</w:t>
            </w:r>
          </w:p>
        </w:tc>
        <w:tc>
          <w:tcPr>
            <w:tcW w:w="3529" w:type="dxa"/>
            <w:tcBorders>
              <w:top w:val="nil"/>
              <w:left w:val="nil"/>
              <w:bottom w:val="single" w:sz="4" w:space="0" w:color="auto"/>
              <w:right w:val="single" w:sz="4" w:space="0" w:color="auto"/>
            </w:tcBorders>
            <w:shd w:val="clear" w:color="000000" w:fill="FFFFFF"/>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$9,997</w:t>
            </w:r>
          </w:p>
        </w:tc>
      </w:tr>
      <w:tr w:rsidR="004A14B6" w:rsidRPr="00A54EB2" w:rsidTr="007C115C">
        <w:trPr>
          <w:trHeight w:val="315"/>
        </w:trPr>
        <w:tc>
          <w:tcPr>
            <w:tcW w:w="4111" w:type="dxa"/>
            <w:tcBorders>
              <w:top w:val="nil"/>
              <w:left w:val="single" w:sz="4" w:space="0" w:color="auto"/>
              <w:bottom w:val="nil"/>
              <w:right w:val="single" w:sz="4" w:space="0" w:color="auto"/>
            </w:tcBorders>
            <w:shd w:val="clear" w:color="auto" w:fill="auto"/>
            <w:noWrap/>
            <w:vAlign w:val="bottom"/>
            <w:hideMark/>
          </w:tcPr>
          <w:p w:rsidR="004A14B6" w:rsidRPr="00A54EB2" w:rsidRDefault="004A14B6" w:rsidP="007C115C">
            <w:pPr>
              <w:widowControl/>
              <w:tabs>
                <w:tab w:val="left" w:pos="1134"/>
              </w:tabs>
              <w:rPr>
                <w:rFonts w:ascii="Calibri" w:eastAsia="Times New Roman" w:hAnsi="Calibri" w:cs="Calibri"/>
                <w:kern w:val="0"/>
                <w:szCs w:val="24"/>
                <w:lang w:eastAsia="en-US"/>
              </w:rPr>
            </w:pPr>
            <w:r w:rsidRPr="00A54EB2">
              <w:rPr>
                <w:rFonts w:ascii="Calibri" w:eastAsia="Times New Roman" w:hAnsi="Calibri" w:cs="Calibri"/>
                <w:kern w:val="0"/>
                <w:szCs w:val="24"/>
                <w:lang w:eastAsia="en-US"/>
              </w:rPr>
              <w:t> </w:t>
            </w:r>
          </w:p>
        </w:tc>
        <w:tc>
          <w:tcPr>
            <w:tcW w:w="3529" w:type="dxa"/>
            <w:tcBorders>
              <w:top w:val="nil"/>
              <w:left w:val="nil"/>
              <w:bottom w:val="nil"/>
              <w:right w:val="single" w:sz="4" w:space="0" w:color="auto"/>
            </w:tcBorders>
            <w:shd w:val="clear" w:color="auto" w:fill="auto"/>
            <w:noWrap/>
            <w:vAlign w:val="bottom"/>
            <w:hideMark/>
          </w:tcPr>
          <w:p w:rsidR="004A14B6" w:rsidRPr="00A54EB2" w:rsidRDefault="004A14B6" w:rsidP="007C115C">
            <w:pPr>
              <w:widowControl/>
              <w:tabs>
                <w:tab w:val="left" w:pos="1134"/>
              </w:tabs>
              <w:rPr>
                <w:rFonts w:ascii="Calibri" w:eastAsia="Times New Roman" w:hAnsi="Calibri" w:cs="Calibri"/>
                <w:color w:val="000000"/>
                <w:kern w:val="0"/>
                <w:szCs w:val="24"/>
                <w:lang w:eastAsia="en-US"/>
              </w:rPr>
            </w:pPr>
            <w:r w:rsidRPr="00A54EB2">
              <w:rPr>
                <w:rFonts w:ascii="Calibri" w:eastAsia="Times New Roman" w:hAnsi="Calibri" w:cs="Calibri"/>
                <w:color w:val="000000"/>
                <w:kern w:val="0"/>
                <w:szCs w:val="24"/>
                <w:lang w:eastAsia="en-US"/>
              </w:rPr>
              <w:t> </w:t>
            </w:r>
          </w:p>
        </w:tc>
      </w:tr>
      <w:tr w:rsidR="004A14B6" w:rsidRPr="00A54EB2" w:rsidTr="007C115C">
        <w:trPr>
          <w:trHeight w:val="315"/>
        </w:trPr>
        <w:tc>
          <w:tcPr>
            <w:tcW w:w="411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A14B6" w:rsidRPr="00A54EB2" w:rsidRDefault="004A14B6" w:rsidP="007C115C">
            <w:pPr>
              <w:widowControl/>
              <w:tabs>
                <w:tab w:val="left" w:pos="1134"/>
              </w:tabs>
              <w:rPr>
                <w:rFonts w:ascii="Calibri" w:eastAsia="Times New Roman" w:hAnsi="Calibri" w:cs="Calibri"/>
                <w:b/>
                <w:bCs/>
                <w:color w:val="000000"/>
                <w:kern w:val="0"/>
                <w:szCs w:val="24"/>
                <w:lang w:eastAsia="en-US"/>
              </w:rPr>
            </w:pPr>
            <w:r w:rsidRPr="00A54EB2">
              <w:rPr>
                <w:rFonts w:ascii="Calibri" w:eastAsia="Times New Roman" w:hAnsi="Calibri" w:cs="Calibri"/>
                <w:b/>
                <w:bCs/>
                <w:color w:val="000000"/>
                <w:kern w:val="0"/>
                <w:szCs w:val="24"/>
                <w:lang w:eastAsia="en-US"/>
              </w:rPr>
              <w:t>Total</w:t>
            </w:r>
          </w:p>
        </w:tc>
        <w:tc>
          <w:tcPr>
            <w:tcW w:w="3529" w:type="dxa"/>
            <w:tcBorders>
              <w:top w:val="single" w:sz="8" w:space="0" w:color="auto"/>
              <w:left w:val="nil"/>
              <w:bottom w:val="single" w:sz="8" w:space="0" w:color="auto"/>
              <w:right w:val="single" w:sz="8" w:space="0" w:color="auto"/>
            </w:tcBorders>
            <w:shd w:val="clear" w:color="auto" w:fill="auto"/>
            <w:noWrap/>
            <w:vAlign w:val="bottom"/>
            <w:hideMark/>
          </w:tcPr>
          <w:p w:rsidR="004A14B6" w:rsidRPr="00A54EB2" w:rsidRDefault="004A14B6" w:rsidP="007C115C">
            <w:pPr>
              <w:widowControl/>
              <w:tabs>
                <w:tab w:val="left" w:pos="1134"/>
              </w:tabs>
              <w:rPr>
                <w:rFonts w:ascii="Calibri" w:eastAsia="Times New Roman" w:hAnsi="Calibri" w:cs="Calibri"/>
                <w:b/>
                <w:bCs/>
                <w:color w:val="000000"/>
                <w:kern w:val="0"/>
                <w:szCs w:val="24"/>
                <w:lang w:eastAsia="en-US"/>
              </w:rPr>
            </w:pPr>
            <w:r w:rsidRPr="00A54EB2">
              <w:rPr>
                <w:rFonts w:ascii="Calibri" w:eastAsia="Times New Roman" w:hAnsi="Calibri" w:cs="Calibri"/>
                <w:b/>
                <w:bCs/>
                <w:color w:val="000000"/>
                <w:kern w:val="0"/>
                <w:szCs w:val="24"/>
                <w:lang w:eastAsia="en-US"/>
              </w:rPr>
              <w:t>$2,677,591</w:t>
            </w:r>
          </w:p>
        </w:tc>
      </w:tr>
    </w:tbl>
    <w:p w:rsidR="004A14B6" w:rsidRPr="00A54EB2" w:rsidRDefault="004A14B6" w:rsidP="004A14B6">
      <w:pPr>
        <w:tabs>
          <w:tab w:val="left" w:pos="1134"/>
        </w:tabs>
        <w:spacing w:afterLines="50" w:after="180" w:line="360" w:lineRule="auto"/>
        <w:rPr>
          <w:rFonts w:ascii="Calibri" w:hAnsi="Calibri"/>
          <w:bCs/>
          <w:szCs w:val="24"/>
        </w:rPr>
      </w:pPr>
    </w:p>
    <w:p w:rsidR="004A14B6" w:rsidRPr="00A54EB2" w:rsidRDefault="004A14B6" w:rsidP="004A14B6">
      <w:pPr>
        <w:tabs>
          <w:tab w:val="left" w:pos="1134"/>
        </w:tabs>
        <w:spacing w:afterLines="50" w:after="180" w:line="360" w:lineRule="auto"/>
        <w:rPr>
          <w:rFonts w:ascii="Calibri" w:hAnsi="Calibri"/>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Pr="00A54EB2" w:rsidRDefault="004A14B6" w:rsidP="004A14B6">
      <w:pPr>
        <w:tabs>
          <w:tab w:val="left" w:pos="1134"/>
        </w:tabs>
        <w:spacing w:afterLines="50" w:after="180" w:line="360" w:lineRule="auto"/>
        <w:rPr>
          <w:rFonts w:ascii="Calibri" w:hAnsi="Calibri"/>
          <w:b/>
          <w:bCs/>
          <w:szCs w:val="24"/>
        </w:rPr>
      </w:pPr>
    </w:p>
    <w:p w:rsidR="004A14B6" w:rsidRDefault="004A14B6" w:rsidP="004A14B6">
      <w:pPr>
        <w:tabs>
          <w:tab w:val="left" w:pos="1134"/>
        </w:tabs>
        <w:spacing w:afterLines="50" w:after="180" w:line="360" w:lineRule="auto"/>
        <w:rPr>
          <w:rFonts w:ascii="Calibri" w:hAnsi="Calibri"/>
          <w:b/>
          <w:bCs/>
          <w:szCs w:val="24"/>
        </w:rPr>
        <w:sectPr w:rsidR="004A14B6" w:rsidSect="007C115C">
          <w:pgSz w:w="11906" w:h="16838"/>
          <w:pgMar w:top="1134" w:right="993" w:bottom="1134" w:left="851" w:header="851" w:footer="992" w:gutter="0"/>
          <w:cols w:space="425"/>
          <w:docGrid w:type="lines" w:linePitch="360"/>
        </w:sectPr>
      </w:pPr>
    </w:p>
    <w:p w:rsidR="004A14B6" w:rsidRPr="00FC58EE" w:rsidRDefault="004A14B6" w:rsidP="004A14B6">
      <w:pPr>
        <w:pageBreakBefore/>
        <w:spacing w:line="360" w:lineRule="auto"/>
        <w:rPr>
          <w:rFonts w:ascii="Calibri" w:hAnsi="Calibri"/>
          <w:b/>
          <w:color w:val="000000"/>
          <w:sz w:val="28"/>
          <w:bdr w:val="single" w:sz="4" w:space="0" w:color="auto" w:frame="1"/>
        </w:rPr>
      </w:pPr>
      <w:r>
        <w:rPr>
          <w:rFonts w:ascii="Calibri" w:hAnsi="Calibri"/>
          <w:b/>
          <w:color w:val="000000"/>
          <w:sz w:val="28"/>
          <w:bdr w:val="single" w:sz="4" w:space="0" w:color="auto" w:frame="1"/>
        </w:rPr>
        <w:lastRenderedPageBreak/>
        <w:t>Appendix 6</w:t>
      </w:r>
    </w:p>
    <w:p w:rsidR="004A14B6" w:rsidRPr="00A54EB2" w:rsidRDefault="004A14B6" w:rsidP="004A14B6">
      <w:pPr>
        <w:tabs>
          <w:tab w:val="left" w:pos="1134"/>
        </w:tabs>
        <w:spacing w:afterLines="50" w:after="180" w:line="360" w:lineRule="auto"/>
        <w:rPr>
          <w:rFonts w:ascii="Calibri" w:hAnsi="Calibri"/>
          <w:bCs/>
          <w:szCs w:val="24"/>
        </w:rPr>
      </w:pPr>
      <w:r w:rsidRPr="00A54EB2">
        <w:rPr>
          <w:rFonts w:ascii="Calibri" w:hAnsi="Calibri"/>
          <w:bCs/>
          <w:szCs w:val="24"/>
        </w:rPr>
        <w:t>Organisational Charts:</w:t>
      </w:r>
    </w:p>
    <w:p w:rsidR="004A14B6" w:rsidRPr="00023777" w:rsidRDefault="004A14B6" w:rsidP="004A14B6">
      <w:pPr>
        <w:numPr>
          <w:ilvl w:val="3"/>
          <w:numId w:val="24"/>
        </w:numPr>
        <w:tabs>
          <w:tab w:val="clear" w:pos="3300"/>
        </w:tabs>
        <w:snapToGrid w:val="0"/>
        <w:spacing w:afterLines="50" w:after="180" w:line="360" w:lineRule="auto"/>
        <w:ind w:hanging="3300"/>
        <w:rPr>
          <w:rFonts w:ascii="Calibri" w:hAnsi="Calibri"/>
          <w:b/>
          <w:szCs w:val="24"/>
        </w:rPr>
      </w:pPr>
      <w:r w:rsidRPr="00023777">
        <w:rPr>
          <w:rFonts w:ascii="Calibri" w:hAnsi="Calibri"/>
          <w:b/>
          <w:bCs/>
          <w:szCs w:val="24"/>
        </w:rPr>
        <w:t>World Vision Solomon Islands - Weathercoast Area Program Organizational Chart</w:t>
      </w:r>
    </w:p>
    <w:p w:rsidR="004A14B6" w:rsidRPr="00A54EB2" w:rsidRDefault="004A14B6" w:rsidP="004A14B6">
      <w:pPr>
        <w:tabs>
          <w:tab w:val="left" w:pos="1134"/>
        </w:tabs>
        <w:spacing w:afterLines="50" w:after="180" w:line="360" w:lineRule="auto"/>
        <w:jc w:val="center"/>
        <w:rPr>
          <w:rFonts w:ascii="Calibri" w:hAnsi="Calibri"/>
          <w:szCs w:val="24"/>
        </w:rPr>
      </w:pPr>
      <w:r>
        <w:rPr>
          <w:rFonts w:ascii="Calibri" w:hAnsi="Calibri"/>
          <w:szCs w:val="24"/>
        </w:rPr>
        <w:object w:dxaOrig="20968" w:dyaOrig="10863">
          <v:shape id="_x0000_i1027" type="#_x0000_t75" style="width:671.4pt;height:347.85pt" o:ole="">
            <v:imagedata r:id="rId19" o:title=""/>
          </v:shape>
          <o:OLEObject Type="Embed" ProgID="Excel.Sheet.8" ShapeID="_x0000_i1027" DrawAspect="Content" ObjectID="_1481959346" r:id="rId20"/>
        </w:object>
      </w:r>
    </w:p>
    <w:p w:rsidR="004A14B6" w:rsidRDefault="004A14B6" w:rsidP="004A14B6">
      <w:pPr>
        <w:tabs>
          <w:tab w:val="left" w:pos="1134"/>
        </w:tabs>
        <w:spacing w:afterLines="50" w:after="180" w:line="360" w:lineRule="auto"/>
        <w:rPr>
          <w:rFonts w:ascii="Calibri" w:hAnsi="Calibri"/>
          <w:szCs w:val="24"/>
        </w:rPr>
        <w:sectPr w:rsidR="004A14B6" w:rsidSect="007C115C">
          <w:pgSz w:w="16838" w:h="11906" w:orient="landscape"/>
          <w:pgMar w:top="851" w:right="1134" w:bottom="993" w:left="1134" w:header="851" w:footer="992" w:gutter="0"/>
          <w:cols w:space="425"/>
          <w:docGrid w:type="lines" w:linePitch="360"/>
        </w:sectPr>
      </w:pPr>
    </w:p>
    <w:p w:rsidR="004A14B6" w:rsidRDefault="004A14B6" w:rsidP="004A14B6">
      <w:pPr>
        <w:numPr>
          <w:ilvl w:val="3"/>
          <w:numId w:val="24"/>
        </w:numPr>
        <w:tabs>
          <w:tab w:val="clear" w:pos="3300"/>
        </w:tabs>
        <w:snapToGrid w:val="0"/>
        <w:spacing w:afterLines="50" w:after="180" w:line="360" w:lineRule="auto"/>
        <w:ind w:hanging="3300"/>
        <w:jc w:val="both"/>
        <w:rPr>
          <w:rFonts w:ascii="Calibri" w:hAnsi="Calibri"/>
          <w:b/>
          <w:szCs w:val="24"/>
        </w:rPr>
      </w:pPr>
      <w:r w:rsidRPr="00023777">
        <w:rPr>
          <w:rFonts w:ascii="Calibri" w:hAnsi="Calibri"/>
          <w:b/>
          <w:szCs w:val="24"/>
        </w:rPr>
        <w:lastRenderedPageBreak/>
        <w:t>World Vision Solomon Islands proposed ICDF Project organizational chart</w:t>
      </w:r>
    </w:p>
    <w:p w:rsidR="004A14B6" w:rsidRPr="00023777" w:rsidRDefault="004A14B6" w:rsidP="004A14B6">
      <w:pPr>
        <w:spacing w:afterLines="50" w:after="180" w:line="360" w:lineRule="auto"/>
        <w:jc w:val="both"/>
        <w:rPr>
          <w:rFonts w:ascii="Calibri" w:hAnsi="Calibri"/>
          <w:b/>
          <w:szCs w:val="24"/>
        </w:rPr>
      </w:pPr>
      <w:r>
        <w:rPr>
          <w:rFonts w:ascii="Calibri" w:hAnsi="Calibri"/>
          <w:bCs/>
          <w:noProof/>
          <w:szCs w:val="24"/>
        </w:rPr>
        <mc:AlternateContent>
          <mc:Choice Requires="wpg">
            <w:drawing>
              <wp:anchor distT="0" distB="0" distL="114300" distR="114300" simplePos="0" relativeHeight="251661312" behindDoc="1" locked="0" layoutInCell="1" allowOverlap="1">
                <wp:simplePos x="0" y="0"/>
                <wp:positionH relativeFrom="column">
                  <wp:posOffset>379730</wp:posOffset>
                </wp:positionH>
                <wp:positionV relativeFrom="paragraph">
                  <wp:posOffset>52070</wp:posOffset>
                </wp:positionV>
                <wp:extent cx="5574030" cy="3412490"/>
                <wp:effectExtent l="0" t="12700" r="0" b="13335"/>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4030" cy="3412490"/>
                          <a:chOff x="0" y="0"/>
                          <a:chExt cx="6096000" cy="4064000"/>
                        </a:xfrm>
                      </wpg:grpSpPr>
                      <wps:wsp>
                        <wps:cNvPr id="9" name="Straight Connector 6"/>
                        <wps:cNvCnPr>
                          <a:cxnSpLocks noChangeShapeType="1"/>
                        </wps:cNvCnPr>
                        <wps:spPr bwMode="auto">
                          <a:xfrm>
                            <a:off x="1586982" y="2032000"/>
                            <a:ext cx="0" cy="360040"/>
                          </a:xfrm>
                          <a:prstGeom prst="line">
                            <a:avLst/>
                          </a:prstGeom>
                          <a:noFill/>
                          <a:ln w="25400" algn="ctr">
                            <a:solidFill>
                              <a:srgbClr val="4A7E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Diagram 3"/>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44880" y="-12192"/>
                            <a:ext cx="4218432" cy="4090416"/>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
                        <wps:cNvSpPr>
                          <a:spLocks noChangeArrowheads="1"/>
                        </wps:cNvSpPr>
                        <wps:spPr bwMode="auto">
                          <a:xfrm>
                            <a:off x="959768" y="1743968"/>
                            <a:ext cx="1032115" cy="576064"/>
                          </a:xfrm>
                          <a:prstGeom prst="rect">
                            <a:avLst/>
                          </a:prstGeom>
                          <a:solidFill>
                            <a:srgbClr val="4F81BD"/>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7C115C" w:rsidRDefault="007C115C" w:rsidP="004A14B6">
                              <w:pPr>
                                <w:pStyle w:val="Web"/>
                                <w:spacing w:before="0" w:beforeAutospacing="0" w:after="0" w:afterAutospacing="0"/>
                                <w:jc w:val="center"/>
                              </w:pPr>
                              <w:r w:rsidRPr="001002C1">
                                <w:rPr>
                                  <w:rFonts w:ascii="Calibri" w:eastAsia="新細明體" w:hAnsi="Calibri"/>
                                  <w:color w:val="FFFFFF"/>
                                  <w:kern w:val="24"/>
                                </w:rPr>
                                <w:t>Program Quality Manager</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群組 8" o:spid="_x0000_s1032" style="position:absolute;left:0;text-align:left;margin-left:29.9pt;margin-top:4.1pt;width:438.9pt;height:268.7pt;z-index:-251655168" coordsize="60960,40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">
                <v:line id="Straight Connector 6" o:spid="_x0000_s1033" style="position:absolute;visibility:visible;mso-wrap-style:square" from="15869,20320" to="15869,23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x16MMAAADaAAAADwAAAGRycy9kb3ducmV2LnhtbESPQWvCQBSE74X+h+UVequbFCwmukop&#10;FJRiwbTi9ZF9JtHs27C7xuTfdwuCx2FmvmEWq8G0oifnG8sK0kkCgri0uuFKwe/P58sMhA/IGlvL&#10;pGAkD6vl48MCc22vvKO+CJWIEPY5KqhD6HIpfVmTQT+xHXH0jtYZDFG6SmqH1wg3rXxNkjdpsOG4&#10;UGNHHzWV5+JiFBxGN+v2tE031Snbuq+xmH7jqNTz0/A+BxFoCPfwrb3WCjL4vxJv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8dejDAAAA2gAAAA8AAAAAAAAAAAAA&#10;AAAAoQIAAGRycy9kb3ducmV2LnhtbFBLBQYAAAAABAAEAPkAAACRAwAAAAA=&#10;" strokecolor="#4a7ebb" strokeweight="2pt"/>
                <v:shape id="Diagram 3" o:spid="_x0000_s1034" type="#_x0000_t75" style="position:absolute;left:9448;top:-121;width:42185;height:40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izqHHAAAA2wAAAA8AAABkcnMvZG93bnJldi54bWxEj0FrwkAQhe8F/8MyQi+lbiwibeoqKhQK&#10;VWy1hx6n2WkSzc7G7DaJ/945FHqb4b1575vZoneVaqkJpWcD41ECijjztuTcwOfh5f4RVIjIFivP&#10;ZOBCARbzwc0MU+s7/qB2H3MlIRxSNFDEWKdah6wgh2Hka2LRfnzjMMra5No22Em4q/RDkky1w5Kl&#10;ocCa1gVlp/2vMzChr915dddN2u34++2p3h7K983RmNthv3wGFamP/+a/61cr+EIvv8gAen4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iizqHHAAAA2wAAAA8AAAAAAAAAAAAA&#10;AAAAnwIAAGRycy9kb3ducmV2LnhtbFBLBQYAAAAABAAEAPcAAACTAwAAAAA=&#10;">
                  <v:imagedata r:id="rId22" o:title=""/>
                  <o:lock v:ext="edit" aspectratio="f"/>
                </v:shape>
                <v:rect id="Rectangle 4" o:spid="_x0000_s1035" style="position:absolute;left:9597;top:17439;width:10321;height:57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wGaMQA&#10;AADbAAAADwAAAGRycy9kb3ducmV2LnhtbESPQWsCMRCF7wX/Qxiht5pVUMpqFBGthUKLqxdv42bc&#10;LCaTZZOu23/fFAreZnjve/NmseqdFR21ofasYDzKQBCXXtdcKTgddy+vIEJE1mg9k4IfCrBaDp4W&#10;mGt/5wN1RaxECuGQowITY5NLGUpDDsPIN8RJu/rWYUxrW0nd4j2FOysnWTaTDmtOFww2tDFU3opv&#10;l2p8zArXvdnP897s3Ne2vlyn9qLU87Bfz0FE6uPD/E+/68SN4e+XN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cBmjEAAAA2wAAAA8AAAAAAAAAAAAAAAAAmAIAAGRycy9k&#10;b3ducmV2LnhtbFBLBQYAAAAABAAEAPUAAACJAwAAAAA=&#10;" fillcolor="#4f81bd" stroked="f" strokeweight="2pt">
                  <v:textbox>
                    <w:txbxContent>
                      <w:p w:rsidR="007C115C" w:rsidRDefault="007C115C" w:rsidP="004A14B6">
                        <w:pPr>
                          <w:pStyle w:val="Web"/>
                          <w:spacing w:before="0" w:beforeAutospacing="0" w:after="0" w:afterAutospacing="0"/>
                          <w:jc w:val="center"/>
                        </w:pPr>
                        <w:r w:rsidRPr="001002C1">
                          <w:rPr>
                            <w:rFonts w:ascii="Calibri" w:eastAsia="新細明體" w:hAnsi="Calibri"/>
                            <w:color w:val="FFFFFF"/>
                            <w:kern w:val="24"/>
                          </w:rPr>
                          <w:t>Program Quality Manager</w:t>
                        </w:r>
                      </w:p>
                    </w:txbxContent>
                  </v:textbox>
                </v:rect>
              </v:group>
            </w:pict>
          </mc:Fallback>
        </mc:AlternateContent>
      </w:r>
    </w:p>
    <w:p w:rsidR="004A14B6" w:rsidRPr="00A54EB2"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line="360" w:lineRule="auto"/>
        <w:rPr>
          <w:rFonts w:ascii="Calibri" w:hAnsi="Calibri"/>
          <w:bCs/>
          <w:szCs w:val="24"/>
        </w:rPr>
      </w:pPr>
    </w:p>
    <w:p w:rsidR="004A14B6" w:rsidRDefault="004A14B6" w:rsidP="004A14B6">
      <w:pPr>
        <w:tabs>
          <w:tab w:val="left" w:pos="1134"/>
        </w:tabs>
        <w:spacing w:afterLines="50" w:after="180"/>
        <w:rPr>
          <w:rFonts w:ascii="Calibri" w:hAnsi="Calibri"/>
          <w:bCs/>
          <w:szCs w:val="24"/>
        </w:rPr>
      </w:pPr>
    </w:p>
    <w:p w:rsidR="004A14B6" w:rsidRDefault="004A14B6" w:rsidP="004A14B6">
      <w:pPr>
        <w:tabs>
          <w:tab w:val="left" w:pos="1134"/>
        </w:tabs>
        <w:spacing w:afterLines="50" w:after="180" w:line="360" w:lineRule="auto"/>
        <w:rPr>
          <w:rFonts w:ascii="Calibri" w:hAnsi="Calibri"/>
          <w:b/>
          <w:bCs/>
          <w:szCs w:val="24"/>
        </w:rPr>
        <w:sectPr w:rsidR="004A14B6" w:rsidSect="007C115C">
          <w:pgSz w:w="11906" w:h="16838"/>
          <w:pgMar w:top="1134" w:right="993" w:bottom="1134" w:left="851" w:header="851" w:footer="992" w:gutter="0"/>
          <w:cols w:space="425"/>
          <w:docGrid w:type="lines" w:linePitch="360"/>
        </w:sectPr>
      </w:pPr>
      <w:r>
        <w:rPr>
          <w:noProof/>
        </w:rPr>
        <w:drawing>
          <wp:anchor distT="14182" distB="29251" distL="114300" distR="114300" simplePos="0" relativeHeight="251672576" behindDoc="1" locked="0" layoutInCell="1" allowOverlap="1">
            <wp:simplePos x="0" y="0"/>
            <wp:positionH relativeFrom="column">
              <wp:posOffset>-21590</wp:posOffset>
            </wp:positionH>
            <wp:positionV relativeFrom="paragraph">
              <wp:posOffset>259927</wp:posOffset>
            </wp:positionV>
            <wp:extent cx="6414770" cy="5934075"/>
            <wp:effectExtent l="0" t="0" r="0" b="85725"/>
            <wp:wrapTight wrapText="bothSides">
              <wp:wrapPolygon edited="0">
                <wp:start x="8916" y="0"/>
                <wp:lineTo x="8916" y="1595"/>
                <wp:lineTo x="9109" y="2219"/>
                <wp:lineTo x="7184" y="2635"/>
                <wp:lineTo x="6799" y="2774"/>
                <wp:lineTo x="6799" y="4438"/>
                <wp:lineTo x="2053" y="4646"/>
                <wp:lineTo x="2053" y="5201"/>
                <wp:lineTo x="10776" y="5547"/>
                <wp:lineTo x="385" y="5547"/>
                <wp:lineTo x="385" y="7420"/>
                <wp:lineTo x="898" y="7766"/>
                <wp:lineTo x="1989" y="7766"/>
                <wp:lineTo x="513" y="8321"/>
                <wp:lineTo x="385" y="8460"/>
                <wp:lineTo x="385" y="10193"/>
                <wp:lineTo x="1732" y="11095"/>
                <wp:lineTo x="513" y="11164"/>
                <wp:lineTo x="385" y="11233"/>
                <wp:lineTo x="385" y="12967"/>
                <wp:lineTo x="898" y="13314"/>
                <wp:lineTo x="1989" y="13314"/>
                <wp:lineTo x="385" y="14007"/>
                <wp:lineTo x="385" y="16018"/>
                <wp:lineTo x="6350" y="16642"/>
                <wp:lineTo x="8916" y="16850"/>
                <wp:lineTo x="8916" y="18584"/>
                <wp:lineTo x="9494" y="18861"/>
                <wp:lineTo x="11161" y="18861"/>
                <wp:lineTo x="13150" y="19970"/>
                <wp:lineTo x="13214" y="21427"/>
                <wp:lineTo x="14176" y="21704"/>
                <wp:lineTo x="15459" y="21843"/>
                <wp:lineTo x="16806" y="21843"/>
                <wp:lineTo x="16934" y="21080"/>
                <wp:lineTo x="16614" y="19970"/>
                <wp:lineTo x="16999" y="18792"/>
                <wp:lineTo x="16870" y="18168"/>
                <wp:lineTo x="16614" y="17752"/>
                <wp:lineTo x="16742" y="16919"/>
                <wp:lineTo x="16485" y="16781"/>
                <wp:lineTo x="15780" y="16642"/>
                <wp:lineTo x="16999" y="15949"/>
                <wp:lineTo x="16934" y="15533"/>
                <wp:lineTo x="16614" y="14492"/>
                <wp:lineTo x="21040" y="13383"/>
                <wp:lineTo x="21168" y="13106"/>
                <wp:lineTo x="21104" y="12620"/>
                <wp:lineTo x="20847" y="12204"/>
                <wp:lineTo x="20976" y="11303"/>
                <wp:lineTo x="20719" y="11164"/>
                <wp:lineTo x="20078" y="11095"/>
                <wp:lineTo x="21232" y="10401"/>
                <wp:lineTo x="21168" y="9985"/>
                <wp:lineTo x="20847" y="8876"/>
                <wp:lineTo x="20976" y="8529"/>
                <wp:lineTo x="20719" y="8321"/>
                <wp:lineTo x="19308" y="7766"/>
                <wp:lineTo x="21040" y="7697"/>
                <wp:lineTo x="21232" y="7212"/>
                <wp:lineTo x="20847" y="6657"/>
                <wp:lineTo x="20976" y="5617"/>
                <wp:lineTo x="20462" y="5547"/>
                <wp:lineTo x="10776" y="5547"/>
                <wp:lineTo x="18089" y="5201"/>
                <wp:lineTo x="18089" y="4646"/>
                <wp:lineTo x="10776" y="4438"/>
                <wp:lineTo x="10776" y="2219"/>
                <wp:lineTo x="12637" y="2080"/>
                <wp:lineTo x="12765" y="1526"/>
                <wp:lineTo x="12380" y="1109"/>
                <wp:lineTo x="12380" y="0"/>
                <wp:lineTo x="8916" y="0"/>
              </wp:wrapPolygon>
            </wp:wrapTight>
            <wp:docPr id="7" name="資料庫圖表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Pr>
          <w:rFonts w:ascii="Calibri" w:hAnsi="Calibri" w:hint="eastAsia"/>
          <w:b/>
          <w:bCs/>
          <w:szCs w:val="24"/>
        </w:rPr>
        <w:t xml:space="preserve">3.  </w:t>
      </w:r>
      <w:r w:rsidRPr="00023777">
        <w:rPr>
          <w:rFonts w:ascii="Calibri" w:hAnsi="Calibri"/>
          <w:b/>
          <w:bCs/>
          <w:szCs w:val="24"/>
        </w:rPr>
        <w:t>World Vision Solomon Islands Flood Response Emergency Management System Organisational Chart</w:t>
      </w:r>
    </w:p>
    <w:p w:rsidR="004A14B6" w:rsidRDefault="004A14B6" w:rsidP="004A14B6">
      <w:pPr>
        <w:tabs>
          <w:tab w:val="left" w:pos="1134"/>
        </w:tabs>
        <w:spacing w:afterLines="50" w:after="180" w:line="360" w:lineRule="auto"/>
        <w:ind w:firstLineChars="236" w:firstLine="567"/>
        <w:rPr>
          <w:rFonts w:ascii="Calibri" w:hAnsi="Calibri"/>
          <w:b/>
          <w:bCs/>
          <w:szCs w:val="24"/>
        </w:rPr>
      </w:pPr>
    </w:p>
    <w:p w:rsidR="00532ECF" w:rsidRPr="00192155" w:rsidRDefault="00532ECF" w:rsidP="00532ECF">
      <w:pPr>
        <w:spacing w:line="400" w:lineRule="exact"/>
        <w:jc w:val="center"/>
        <w:rPr>
          <w:rFonts w:ascii="標楷體" w:eastAsia="標楷體" w:hAnsi="標楷體"/>
          <w:b/>
          <w:sz w:val="36"/>
        </w:rPr>
      </w:pPr>
      <w:r w:rsidRPr="00192155">
        <w:rPr>
          <w:rFonts w:ascii="標楷體" w:eastAsia="標楷體" w:hAnsi="標楷體" w:hint="eastAsia"/>
          <w:b/>
          <w:sz w:val="36"/>
        </w:rPr>
        <w:t>財團法人國際合作發展基金會</w:t>
      </w:r>
    </w:p>
    <w:p w:rsidR="00532ECF" w:rsidRDefault="00532ECF" w:rsidP="00532ECF">
      <w:pPr>
        <w:spacing w:line="400" w:lineRule="exact"/>
        <w:jc w:val="center"/>
        <w:rPr>
          <w:rFonts w:ascii="標楷體" w:eastAsia="標楷體" w:hAnsi="標楷體"/>
          <w:b/>
          <w:sz w:val="36"/>
          <w:u w:val="single"/>
        </w:rPr>
      </w:pPr>
      <w:r w:rsidRPr="00192155">
        <w:rPr>
          <w:rFonts w:ascii="標楷體" w:eastAsia="標楷體" w:hAnsi="標楷體" w:hint="eastAsia"/>
          <w:b/>
          <w:sz w:val="36"/>
          <w:u w:val="single"/>
        </w:rPr>
        <w:t>海外服務工作團報名表</w:t>
      </w:r>
    </w:p>
    <w:p w:rsidR="00532ECF" w:rsidRDefault="00532ECF" w:rsidP="00532ECF">
      <w:pPr>
        <w:spacing w:line="400" w:lineRule="exact"/>
        <w:jc w:val="center"/>
        <w:rPr>
          <w:rFonts w:ascii="標楷體" w:eastAsia="標楷體" w:hAnsi="標楷體"/>
          <w:b/>
          <w:sz w:val="36"/>
          <w:u w:val="single"/>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
        <w:gridCol w:w="1330"/>
        <w:gridCol w:w="8"/>
        <w:gridCol w:w="737"/>
        <w:gridCol w:w="583"/>
        <w:gridCol w:w="240"/>
        <w:gridCol w:w="536"/>
        <w:gridCol w:w="184"/>
        <w:gridCol w:w="17"/>
        <w:gridCol w:w="223"/>
        <w:gridCol w:w="600"/>
        <w:gridCol w:w="840"/>
        <w:gridCol w:w="241"/>
        <w:gridCol w:w="959"/>
        <w:gridCol w:w="481"/>
        <w:gridCol w:w="119"/>
        <w:gridCol w:w="545"/>
        <w:gridCol w:w="175"/>
        <w:gridCol w:w="240"/>
        <w:gridCol w:w="121"/>
        <w:gridCol w:w="1506"/>
        <w:gridCol w:w="64"/>
      </w:tblGrid>
      <w:tr w:rsidR="00532ECF" w:rsidTr="007C115C">
        <w:trPr>
          <w:gridAfter w:val="1"/>
          <w:wAfter w:w="64" w:type="dxa"/>
          <w:cantSplit/>
        </w:trPr>
        <w:tc>
          <w:tcPr>
            <w:tcW w:w="9694" w:type="dxa"/>
            <w:gridSpan w:val="21"/>
            <w:vAlign w:val="center"/>
          </w:tcPr>
          <w:p w:rsidR="00532ECF" w:rsidRDefault="00532ECF" w:rsidP="007C115C">
            <w:pPr>
              <w:jc w:val="center"/>
              <w:rPr>
                <w:rFonts w:ascii="標楷體" w:eastAsia="標楷體" w:hAnsi="標楷體"/>
                <w:b/>
                <w:bCs/>
                <w:sz w:val="28"/>
              </w:rPr>
            </w:pPr>
            <w:r>
              <w:rPr>
                <w:rFonts w:ascii="標楷體" w:eastAsia="標楷體" w:hAnsi="標楷體" w:hint="eastAsia"/>
                <w:b/>
                <w:bCs/>
                <w:sz w:val="28"/>
              </w:rPr>
              <w:t>基 本 資 料</w:t>
            </w:r>
          </w:p>
        </w:tc>
      </w:tr>
      <w:tr w:rsidR="00532ECF" w:rsidTr="007C115C">
        <w:trPr>
          <w:gridAfter w:val="1"/>
          <w:wAfter w:w="64" w:type="dxa"/>
          <w:cantSplit/>
          <w:trHeight w:val="573"/>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中文姓名</w:t>
            </w:r>
          </w:p>
        </w:tc>
        <w:tc>
          <w:tcPr>
            <w:tcW w:w="2520" w:type="dxa"/>
            <w:gridSpan w:val="7"/>
            <w:vAlign w:val="center"/>
          </w:tcPr>
          <w:p w:rsidR="00532ECF" w:rsidRDefault="00532ECF" w:rsidP="007C115C">
            <w:pPr>
              <w:jc w:val="center"/>
              <w:rPr>
                <w:rFonts w:ascii="標楷體" w:eastAsia="標楷體" w:hAnsi="標楷體"/>
              </w:rPr>
            </w:pPr>
          </w:p>
        </w:tc>
        <w:tc>
          <w:tcPr>
            <w:tcW w:w="1440" w:type="dxa"/>
            <w:gridSpan w:val="2"/>
            <w:vAlign w:val="center"/>
          </w:tcPr>
          <w:p w:rsidR="00532ECF" w:rsidRDefault="00532ECF" w:rsidP="007C115C">
            <w:pPr>
              <w:jc w:val="center"/>
              <w:rPr>
                <w:rFonts w:ascii="標楷體" w:eastAsia="標楷體" w:hAnsi="標楷體"/>
              </w:rPr>
            </w:pPr>
            <w:r>
              <w:rPr>
                <w:rFonts w:ascii="標楷體" w:eastAsia="標楷體" w:hAnsi="標楷體" w:hint="eastAsia"/>
              </w:rPr>
              <w:t>英文姓名</w:t>
            </w:r>
          </w:p>
        </w:tc>
        <w:tc>
          <w:tcPr>
            <w:tcW w:w="2760" w:type="dxa"/>
            <w:gridSpan w:val="7"/>
            <w:vAlign w:val="center"/>
          </w:tcPr>
          <w:p w:rsidR="00532ECF" w:rsidRDefault="00532ECF" w:rsidP="007C115C">
            <w:pPr>
              <w:jc w:val="center"/>
              <w:rPr>
                <w:rFonts w:ascii="標楷體" w:eastAsia="標楷體" w:hAnsi="標楷體"/>
              </w:rPr>
            </w:pPr>
          </w:p>
        </w:tc>
        <w:tc>
          <w:tcPr>
            <w:tcW w:w="1627" w:type="dxa"/>
            <w:gridSpan w:val="2"/>
            <w:vMerge w:val="restart"/>
            <w:vAlign w:val="center"/>
          </w:tcPr>
          <w:p w:rsidR="00532ECF" w:rsidRDefault="00532ECF" w:rsidP="007C115C">
            <w:pPr>
              <w:jc w:val="center"/>
              <w:rPr>
                <w:rFonts w:ascii="標楷體" w:eastAsia="標楷體" w:hAnsi="標楷體"/>
              </w:rPr>
            </w:pPr>
            <w:r>
              <w:rPr>
                <w:rFonts w:ascii="標楷體" w:eastAsia="標楷體" w:hAnsi="標楷體" w:hint="eastAsia"/>
              </w:rPr>
              <w:t>個人大頭照</w:t>
            </w:r>
          </w:p>
          <w:p w:rsidR="00532ECF" w:rsidRDefault="00532ECF" w:rsidP="007C115C">
            <w:pPr>
              <w:jc w:val="center"/>
              <w:rPr>
                <w:rFonts w:ascii="標楷體" w:eastAsia="標楷體" w:hAnsi="標楷體"/>
              </w:rPr>
            </w:pPr>
            <w:r>
              <w:rPr>
                <w:rFonts w:ascii="標楷體" w:eastAsia="標楷體" w:hAnsi="標楷體" w:hint="eastAsia"/>
              </w:rPr>
              <w:t>（電子檔）</w:t>
            </w:r>
          </w:p>
        </w:tc>
      </w:tr>
      <w:tr w:rsidR="00532ECF" w:rsidTr="007C115C">
        <w:trPr>
          <w:gridAfter w:val="1"/>
          <w:wAfter w:w="64" w:type="dxa"/>
          <w:cantSplit/>
          <w:trHeight w:val="662"/>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出生日期</w:t>
            </w:r>
          </w:p>
        </w:tc>
        <w:tc>
          <w:tcPr>
            <w:tcW w:w="2520" w:type="dxa"/>
            <w:gridSpan w:val="7"/>
            <w:vAlign w:val="center"/>
          </w:tcPr>
          <w:p w:rsidR="00532ECF" w:rsidRDefault="00532ECF" w:rsidP="007C115C">
            <w:pPr>
              <w:jc w:val="center"/>
              <w:rPr>
                <w:rFonts w:ascii="標楷體" w:eastAsia="標楷體" w:hAnsi="標楷體"/>
              </w:rPr>
            </w:pPr>
            <w:r>
              <w:rPr>
                <w:rFonts w:ascii="標楷體" w:eastAsia="標楷體" w:hAnsi="標楷體" w:hint="eastAsia"/>
              </w:rPr>
              <w:t>民國  年  月  日</w:t>
            </w:r>
          </w:p>
          <w:p w:rsidR="00532ECF" w:rsidRDefault="00532ECF" w:rsidP="007C115C">
            <w:pPr>
              <w:jc w:val="center"/>
              <w:rPr>
                <w:rFonts w:ascii="標楷體" w:eastAsia="標楷體" w:hAnsi="標楷體"/>
              </w:rPr>
            </w:pPr>
            <w:r>
              <w:rPr>
                <w:rFonts w:ascii="標楷體" w:eastAsia="標楷體" w:hAnsi="標楷體" w:hint="eastAsia"/>
              </w:rPr>
              <w:t>年齡：</w:t>
            </w:r>
            <w:r>
              <w:rPr>
                <w:rFonts w:ascii="標楷體" w:eastAsia="標楷體" w:hAnsi="標楷體" w:hint="eastAsia"/>
                <w:u w:val="single"/>
              </w:rPr>
              <w:t xml:space="preserve">        </w:t>
            </w:r>
            <w:r>
              <w:rPr>
                <w:rFonts w:ascii="標楷體" w:eastAsia="標楷體" w:hAnsi="標楷體" w:hint="eastAsia"/>
              </w:rPr>
              <w:t>歲</w:t>
            </w:r>
          </w:p>
        </w:tc>
        <w:tc>
          <w:tcPr>
            <w:tcW w:w="1440" w:type="dxa"/>
            <w:gridSpan w:val="2"/>
            <w:vAlign w:val="center"/>
          </w:tcPr>
          <w:p w:rsidR="00532ECF" w:rsidRDefault="00532ECF" w:rsidP="007C115C">
            <w:pPr>
              <w:jc w:val="center"/>
              <w:rPr>
                <w:rFonts w:ascii="標楷體" w:eastAsia="標楷體" w:hAnsi="標楷體"/>
              </w:rPr>
            </w:pPr>
            <w:r>
              <w:rPr>
                <w:rFonts w:ascii="標楷體" w:eastAsia="標楷體" w:hAnsi="標楷體" w:hint="eastAsia"/>
              </w:rPr>
              <w:t>性別</w:t>
            </w:r>
          </w:p>
        </w:tc>
        <w:tc>
          <w:tcPr>
            <w:tcW w:w="2760" w:type="dxa"/>
            <w:gridSpan w:val="7"/>
            <w:vAlign w:val="center"/>
          </w:tcPr>
          <w:p w:rsidR="00532ECF" w:rsidRDefault="00532ECF" w:rsidP="007C115C">
            <w:pPr>
              <w:jc w:val="center"/>
              <w:rPr>
                <w:rFonts w:ascii="標楷體" w:eastAsia="標楷體" w:hAnsi="標楷體"/>
              </w:rPr>
            </w:pPr>
            <w:r>
              <w:rPr>
                <w:rFonts w:ascii="標楷體" w:eastAsia="標楷體" w:hAnsi="標楷體" w:hint="eastAsia"/>
              </w:rPr>
              <w:t>□男 □女</w:t>
            </w:r>
          </w:p>
        </w:tc>
        <w:tc>
          <w:tcPr>
            <w:tcW w:w="1627" w:type="dxa"/>
            <w:gridSpan w:val="2"/>
            <w:vMerge/>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婚姻狀況</w:t>
            </w:r>
          </w:p>
        </w:tc>
        <w:tc>
          <w:tcPr>
            <w:tcW w:w="2520" w:type="dxa"/>
            <w:gridSpan w:val="7"/>
            <w:vAlign w:val="center"/>
          </w:tcPr>
          <w:p w:rsidR="00532ECF" w:rsidRDefault="00532ECF" w:rsidP="007C115C">
            <w:pPr>
              <w:ind w:firstLineChars="100" w:firstLine="240"/>
              <w:rPr>
                <w:rFonts w:ascii="標楷體" w:eastAsia="標楷體" w:hAnsi="標楷體"/>
              </w:rPr>
            </w:pPr>
            <w:r>
              <w:rPr>
                <w:rFonts w:ascii="標楷體" w:eastAsia="標楷體" w:hAnsi="標楷體" w:hint="eastAsia"/>
              </w:rPr>
              <w:t>□已婚（子女數：</w:t>
            </w:r>
            <w:r>
              <w:rPr>
                <w:rFonts w:ascii="標楷體" w:eastAsia="標楷體" w:hAnsi="標楷體" w:hint="eastAsia"/>
                <w:u w:val="single"/>
              </w:rPr>
              <w:t xml:space="preserve">   </w:t>
            </w:r>
            <w:r>
              <w:rPr>
                <w:rFonts w:ascii="標楷體" w:eastAsia="標楷體" w:hAnsi="標楷體" w:hint="eastAsia"/>
              </w:rPr>
              <w:t>）</w:t>
            </w:r>
          </w:p>
          <w:p w:rsidR="00532ECF" w:rsidRDefault="00532ECF" w:rsidP="007C115C">
            <w:pPr>
              <w:ind w:leftChars="100" w:left="240"/>
              <w:rPr>
                <w:rFonts w:ascii="標楷體" w:eastAsia="標楷體" w:hAnsi="標楷體"/>
              </w:rPr>
            </w:pPr>
            <w:r>
              <w:rPr>
                <w:rFonts w:ascii="標楷體" w:eastAsia="標楷體" w:hAnsi="標楷體" w:hint="eastAsia"/>
              </w:rPr>
              <w:t>□單身</w:t>
            </w:r>
          </w:p>
        </w:tc>
        <w:tc>
          <w:tcPr>
            <w:tcW w:w="1440" w:type="dxa"/>
            <w:gridSpan w:val="2"/>
            <w:vAlign w:val="center"/>
          </w:tcPr>
          <w:p w:rsidR="00532ECF" w:rsidRDefault="00532ECF" w:rsidP="007C115C">
            <w:pPr>
              <w:jc w:val="center"/>
              <w:rPr>
                <w:rFonts w:ascii="標楷體" w:eastAsia="標楷體" w:hAnsi="標楷體"/>
              </w:rPr>
            </w:pPr>
            <w:r>
              <w:rPr>
                <w:rFonts w:ascii="標楷體" w:eastAsia="標楷體" w:hAnsi="標楷體" w:hint="eastAsia"/>
              </w:rPr>
              <w:t>身分證字號</w:t>
            </w:r>
          </w:p>
        </w:tc>
        <w:tc>
          <w:tcPr>
            <w:tcW w:w="2760" w:type="dxa"/>
            <w:gridSpan w:val="7"/>
            <w:vAlign w:val="center"/>
          </w:tcPr>
          <w:p w:rsidR="00532ECF" w:rsidRDefault="00532ECF" w:rsidP="007C115C">
            <w:pPr>
              <w:jc w:val="both"/>
              <w:rPr>
                <w:rFonts w:ascii="標楷體" w:eastAsia="標楷體" w:hAnsi="標楷體"/>
              </w:rPr>
            </w:pPr>
          </w:p>
        </w:tc>
        <w:tc>
          <w:tcPr>
            <w:tcW w:w="1627" w:type="dxa"/>
            <w:gridSpan w:val="2"/>
            <w:vMerge/>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兵役（男）</w:t>
            </w:r>
          </w:p>
        </w:tc>
        <w:tc>
          <w:tcPr>
            <w:tcW w:w="2520" w:type="dxa"/>
            <w:gridSpan w:val="7"/>
            <w:vAlign w:val="center"/>
          </w:tcPr>
          <w:p w:rsidR="00532ECF" w:rsidRDefault="00532ECF" w:rsidP="007C115C">
            <w:pPr>
              <w:jc w:val="center"/>
              <w:rPr>
                <w:rFonts w:ascii="標楷體" w:eastAsia="標楷體" w:hAnsi="標楷體"/>
              </w:rPr>
            </w:pPr>
            <w:r>
              <w:rPr>
                <w:rFonts w:ascii="標楷體" w:eastAsia="標楷體" w:hAnsi="標楷體" w:hint="eastAsia"/>
              </w:rPr>
              <w:t>□已役 □免役</w:t>
            </w:r>
          </w:p>
        </w:tc>
        <w:tc>
          <w:tcPr>
            <w:tcW w:w="1440" w:type="dxa"/>
            <w:gridSpan w:val="2"/>
            <w:vAlign w:val="center"/>
          </w:tcPr>
          <w:p w:rsidR="00532ECF" w:rsidRDefault="00532ECF" w:rsidP="007C115C">
            <w:pPr>
              <w:jc w:val="center"/>
              <w:rPr>
                <w:rFonts w:ascii="標楷體" w:eastAsia="標楷體" w:hAnsi="標楷體"/>
              </w:rPr>
            </w:pPr>
            <w:r>
              <w:rPr>
                <w:rFonts w:ascii="標楷體" w:eastAsia="標楷體" w:hAnsi="標楷體" w:hint="eastAsia"/>
              </w:rPr>
              <w:t>E-mail</w:t>
            </w:r>
          </w:p>
        </w:tc>
        <w:tc>
          <w:tcPr>
            <w:tcW w:w="4387" w:type="dxa"/>
            <w:gridSpan w:val="9"/>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Height w:val="697"/>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戶籍地址</w:t>
            </w:r>
          </w:p>
          <w:p w:rsidR="00532ECF" w:rsidRDefault="00532ECF" w:rsidP="007C115C">
            <w:pPr>
              <w:jc w:val="center"/>
              <w:rPr>
                <w:rFonts w:ascii="標楷體" w:eastAsia="標楷體" w:hAnsi="標楷體"/>
              </w:rPr>
            </w:pPr>
            <w:r>
              <w:rPr>
                <w:rFonts w:ascii="標楷體" w:eastAsia="標楷體" w:hAnsi="標楷體" w:hint="eastAsia"/>
              </w:rPr>
              <w:t>□□□</w:t>
            </w:r>
          </w:p>
        </w:tc>
        <w:tc>
          <w:tcPr>
            <w:tcW w:w="5760" w:type="dxa"/>
            <w:gridSpan w:val="13"/>
            <w:vAlign w:val="center"/>
          </w:tcPr>
          <w:p w:rsidR="00532ECF" w:rsidRDefault="00532ECF" w:rsidP="007C115C">
            <w:pPr>
              <w:jc w:val="center"/>
              <w:rPr>
                <w:rFonts w:ascii="標楷體" w:eastAsia="標楷體" w:hAnsi="標楷體"/>
              </w:rPr>
            </w:pPr>
            <w:r>
              <w:rPr>
                <w:rFonts w:ascii="標楷體" w:eastAsia="標楷體" w:hAnsi="標楷體" w:hint="eastAsia"/>
              </w:rPr>
              <w:t xml:space="preserve"> 縣     鄉鎮    里        路   段   弄   樓</w:t>
            </w:r>
          </w:p>
          <w:p w:rsidR="00532ECF" w:rsidRDefault="00532ECF" w:rsidP="007C115C">
            <w:pPr>
              <w:jc w:val="center"/>
              <w:rPr>
                <w:rFonts w:ascii="標楷體" w:eastAsia="標楷體" w:hAnsi="標楷體"/>
              </w:rPr>
            </w:pPr>
            <w:r>
              <w:rPr>
                <w:rFonts w:ascii="標楷體" w:eastAsia="標楷體" w:hAnsi="標楷體" w:hint="eastAsia"/>
              </w:rPr>
              <w:t xml:space="preserve"> 市     市區    鄰        街   巷   號   室</w:t>
            </w:r>
          </w:p>
        </w:tc>
        <w:tc>
          <w:tcPr>
            <w:tcW w:w="1081" w:type="dxa"/>
            <w:gridSpan w:val="4"/>
            <w:vAlign w:val="center"/>
          </w:tcPr>
          <w:p w:rsidR="00532ECF" w:rsidRDefault="00532ECF" w:rsidP="007C115C">
            <w:pPr>
              <w:jc w:val="center"/>
              <w:rPr>
                <w:rFonts w:ascii="標楷體" w:eastAsia="標楷體" w:hAnsi="標楷體"/>
              </w:rPr>
            </w:pPr>
            <w:r>
              <w:rPr>
                <w:rFonts w:ascii="標楷體" w:eastAsia="標楷體" w:hAnsi="標楷體" w:hint="eastAsia"/>
              </w:rPr>
              <w:t>電話</w:t>
            </w:r>
          </w:p>
        </w:tc>
        <w:tc>
          <w:tcPr>
            <w:tcW w:w="1506" w:type="dxa"/>
            <w:vAlign w:val="center"/>
          </w:tcPr>
          <w:p w:rsidR="00532ECF" w:rsidRDefault="00532ECF" w:rsidP="007C115C">
            <w:pPr>
              <w:jc w:val="both"/>
              <w:rPr>
                <w:rFonts w:ascii="標楷體" w:eastAsia="標楷體" w:hAnsi="標楷體"/>
              </w:rPr>
            </w:pPr>
            <w:r>
              <w:rPr>
                <w:rFonts w:ascii="標楷體" w:eastAsia="標楷體" w:hAnsi="標楷體" w:hint="eastAsia"/>
              </w:rPr>
              <w:t>（ ）</w:t>
            </w:r>
          </w:p>
        </w:tc>
      </w:tr>
      <w:tr w:rsidR="00532ECF" w:rsidTr="007C115C">
        <w:trPr>
          <w:gridAfter w:val="1"/>
          <w:wAfter w:w="64" w:type="dxa"/>
          <w:cantSplit/>
          <w:trHeight w:val="593"/>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通訊地址</w:t>
            </w:r>
          </w:p>
          <w:p w:rsidR="00532ECF" w:rsidRDefault="00532ECF" w:rsidP="007C115C">
            <w:pPr>
              <w:jc w:val="center"/>
              <w:rPr>
                <w:rFonts w:ascii="標楷體" w:eastAsia="標楷體" w:hAnsi="標楷體"/>
              </w:rPr>
            </w:pPr>
            <w:r>
              <w:rPr>
                <w:rFonts w:ascii="標楷體" w:eastAsia="標楷體" w:hAnsi="標楷體" w:hint="eastAsia"/>
              </w:rPr>
              <w:t>□□□</w:t>
            </w:r>
          </w:p>
        </w:tc>
        <w:tc>
          <w:tcPr>
            <w:tcW w:w="5760" w:type="dxa"/>
            <w:gridSpan w:val="13"/>
            <w:vAlign w:val="center"/>
          </w:tcPr>
          <w:p w:rsidR="00532ECF" w:rsidRDefault="00532ECF" w:rsidP="007C115C">
            <w:pPr>
              <w:jc w:val="both"/>
              <w:rPr>
                <w:rFonts w:ascii="標楷體" w:eastAsia="標楷體" w:hAnsi="標楷體"/>
              </w:rPr>
            </w:pPr>
            <w:r>
              <w:rPr>
                <w:rFonts w:ascii="標楷體" w:eastAsia="標楷體" w:hAnsi="標楷體" w:hint="eastAsia"/>
              </w:rPr>
              <w:t>□同上</w:t>
            </w:r>
          </w:p>
          <w:p w:rsidR="00532ECF" w:rsidRDefault="00532ECF" w:rsidP="007C115C">
            <w:pPr>
              <w:jc w:val="center"/>
              <w:rPr>
                <w:rFonts w:ascii="標楷體" w:eastAsia="標楷體" w:hAnsi="標楷體"/>
              </w:rPr>
            </w:pPr>
          </w:p>
        </w:tc>
        <w:tc>
          <w:tcPr>
            <w:tcW w:w="1081" w:type="dxa"/>
            <w:gridSpan w:val="4"/>
            <w:vAlign w:val="center"/>
          </w:tcPr>
          <w:p w:rsidR="00532ECF" w:rsidRDefault="00532ECF" w:rsidP="007C115C">
            <w:pPr>
              <w:jc w:val="center"/>
              <w:rPr>
                <w:rFonts w:ascii="標楷體" w:eastAsia="標楷體" w:hAnsi="標楷體"/>
              </w:rPr>
            </w:pPr>
            <w:r>
              <w:rPr>
                <w:rFonts w:ascii="標楷體" w:eastAsia="標楷體" w:hAnsi="標楷體" w:hint="eastAsia"/>
              </w:rPr>
              <w:t>行動電話</w:t>
            </w:r>
          </w:p>
        </w:tc>
        <w:tc>
          <w:tcPr>
            <w:tcW w:w="1506" w:type="dxa"/>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Pr>
        <w:tc>
          <w:tcPr>
            <w:tcW w:w="9694" w:type="dxa"/>
            <w:gridSpan w:val="21"/>
            <w:vAlign w:val="center"/>
          </w:tcPr>
          <w:p w:rsidR="00532ECF" w:rsidRDefault="00532ECF" w:rsidP="007C115C">
            <w:pPr>
              <w:jc w:val="center"/>
              <w:rPr>
                <w:rFonts w:ascii="標楷體" w:eastAsia="標楷體" w:hAnsi="標楷體"/>
                <w:b/>
                <w:bCs/>
                <w:sz w:val="28"/>
              </w:rPr>
            </w:pPr>
            <w:r>
              <w:rPr>
                <w:rFonts w:ascii="標楷體" w:eastAsia="標楷體" w:hAnsi="標楷體" w:hint="eastAsia"/>
                <w:b/>
                <w:bCs/>
                <w:sz w:val="28"/>
              </w:rPr>
              <w:t>緊 急 連 絡 人 資 料</w:t>
            </w:r>
          </w:p>
        </w:tc>
      </w:tr>
      <w:tr w:rsidR="00532ECF" w:rsidTr="007C115C">
        <w:trPr>
          <w:gridAfter w:val="1"/>
          <w:wAfter w:w="64" w:type="dxa"/>
          <w:cantSplit/>
          <w:trHeight w:val="515"/>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姓名</w:t>
            </w:r>
          </w:p>
        </w:tc>
        <w:tc>
          <w:tcPr>
            <w:tcW w:w="3120" w:type="dxa"/>
            <w:gridSpan w:val="8"/>
            <w:vAlign w:val="center"/>
          </w:tcPr>
          <w:p w:rsidR="00532ECF" w:rsidRDefault="00532ECF" w:rsidP="007C115C">
            <w:pPr>
              <w:rPr>
                <w:rFonts w:ascii="標楷體" w:eastAsia="標楷體" w:hAnsi="標楷體"/>
              </w:rPr>
            </w:pPr>
          </w:p>
        </w:tc>
        <w:tc>
          <w:tcPr>
            <w:tcW w:w="1081" w:type="dxa"/>
            <w:gridSpan w:val="2"/>
            <w:vAlign w:val="center"/>
          </w:tcPr>
          <w:p w:rsidR="00532ECF" w:rsidRDefault="00532ECF" w:rsidP="007C115C">
            <w:pPr>
              <w:jc w:val="center"/>
              <w:rPr>
                <w:rFonts w:ascii="標楷體" w:eastAsia="標楷體" w:hAnsi="標楷體"/>
              </w:rPr>
            </w:pPr>
            <w:r>
              <w:rPr>
                <w:rFonts w:ascii="標楷體" w:eastAsia="標楷體" w:hAnsi="標楷體" w:hint="eastAsia"/>
              </w:rPr>
              <w:t>關係</w:t>
            </w:r>
          </w:p>
        </w:tc>
        <w:tc>
          <w:tcPr>
            <w:tcW w:w="1440" w:type="dxa"/>
            <w:gridSpan w:val="2"/>
            <w:vAlign w:val="center"/>
          </w:tcPr>
          <w:p w:rsidR="00532ECF" w:rsidRDefault="00532ECF" w:rsidP="007C115C">
            <w:pPr>
              <w:jc w:val="center"/>
              <w:rPr>
                <w:rFonts w:ascii="標楷體" w:eastAsia="標楷體" w:hAnsi="標楷體"/>
              </w:rPr>
            </w:pPr>
          </w:p>
        </w:tc>
        <w:tc>
          <w:tcPr>
            <w:tcW w:w="1200" w:type="dxa"/>
            <w:gridSpan w:val="5"/>
            <w:vAlign w:val="center"/>
          </w:tcPr>
          <w:p w:rsidR="00532ECF" w:rsidRDefault="00532ECF" w:rsidP="007C115C">
            <w:pPr>
              <w:jc w:val="center"/>
              <w:rPr>
                <w:rFonts w:ascii="標楷體" w:eastAsia="標楷體" w:hAnsi="標楷體"/>
              </w:rPr>
            </w:pPr>
            <w:r>
              <w:rPr>
                <w:rFonts w:ascii="標楷體" w:eastAsia="標楷體" w:hAnsi="標楷體" w:hint="eastAsia"/>
              </w:rPr>
              <w:t>行動電話</w:t>
            </w:r>
          </w:p>
        </w:tc>
        <w:tc>
          <w:tcPr>
            <w:tcW w:w="1506" w:type="dxa"/>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Height w:val="644"/>
        </w:trPr>
        <w:tc>
          <w:tcPr>
            <w:tcW w:w="134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通訊地址</w:t>
            </w:r>
          </w:p>
          <w:p w:rsidR="00532ECF" w:rsidRDefault="00532ECF" w:rsidP="007C115C">
            <w:pPr>
              <w:jc w:val="center"/>
              <w:rPr>
                <w:rFonts w:ascii="標楷體" w:eastAsia="標楷體" w:hAnsi="標楷體"/>
              </w:rPr>
            </w:pPr>
            <w:r>
              <w:rPr>
                <w:rFonts w:ascii="標楷體" w:eastAsia="標楷體" w:hAnsi="標楷體" w:hint="eastAsia"/>
              </w:rPr>
              <w:t>□□□</w:t>
            </w:r>
          </w:p>
        </w:tc>
        <w:tc>
          <w:tcPr>
            <w:tcW w:w="5641" w:type="dxa"/>
            <w:gridSpan w:val="12"/>
            <w:vAlign w:val="center"/>
          </w:tcPr>
          <w:p w:rsidR="00532ECF" w:rsidRDefault="00532ECF" w:rsidP="007C115C">
            <w:pPr>
              <w:rPr>
                <w:rFonts w:ascii="標楷體" w:eastAsia="標楷體" w:hAnsi="標楷體"/>
              </w:rPr>
            </w:pPr>
          </w:p>
        </w:tc>
        <w:tc>
          <w:tcPr>
            <w:tcW w:w="1200" w:type="dxa"/>
            <w:gridSpan w:val="5"/>
            <w:vAlign w:val="center"/>
          </w:tcPr>
          <w:p w:rsidR="00532ECF" w:rsidRDefault="00532ECF" w:rsidP="007C115C">
            <w:pPr>
              <w:jc w:val="center"/>
              <w:rPr>
                <w:rFonts w:ascii="標楷體" w:eastAsia="標楷體" w:hAnsi="標楷體"/>
              </w:rPr>
            </w:pPr>
            <w:r>
              <w:rPr>
                <w:rFonts w:ascii="標楷體" w:eastAsia="標楷體" w:hAnsi="標楷體" w:hint="eastAsia"/>
              </w:rPr>
              <w:t>聯絡電話</w:t>
            </w:r>
          </w:p>
        </w:tc>
        <w:tc>
          <w:tcPr>
            <w:tcW w:w="1506" w:type="dxa"/>
            <w:vAlign w:val="center"/>
          </w:tcPr>
          <w:p w:rsidR="00532ECF" w:rsidRDefault="00532ECF" w:rsidP="007C115C">
            <w:pPr>
              <w:jc w:val="both"/>
              <w:rPr>
                <w:rFonts w:ascii="標楷體" w:eastAsia="標楷體" w:hAnsi="標楷體"/>
              </w:rPr>
            </w:pPr>
          </w:p>
        </w:tc>
      </w:tr>
      <w:tr w:rsidR="00532ECF" w:rsidTr="007C115C">
        <w:trPr>
          <w:gridAfter w:val="1"/>
          <w:wAfter w:w="64" w:type="dxa"/>
          <w:cantSplit/>
          <w:trHeight w:val="450"/>
        </w:trPr>
        <w:tc>
          <w:tcPr>
            <w:tcW w:w="9694" w:type="dxa"/>
            <w:gridSpan w:val="21"/>
            <w:vAlign w:val="center"/>
          </w:tcPr>
          <w:p w:rsidR="00532ECF" w:rsidRDefault="00532ECF" w:rsidP="007C115C">
            <w:pPr>
              <w:jc w:val="center"/>
              <w:rPr>
                <w:rFonts w:ascii="標楷體" w:eastAsia="標楷體" w:hAnsi="標楷體"/>
                <w:b/>
                <w:bCs/>
                <w:sz w:val="28"/>
              </w:rPr>
            </w:pPr>
            <w:r>
              <w:rPr>
                <w:rFonts w:ascii="標楷體" w:eastAsia="標楷體" w:hAnsi="標楷體" w:hint="eastAsia"/>
                <w:b/>
                <w:bCs/>
                <w:sz w:val="28"/>
              </w:rPr>
              <w:t>學歷</w:t>
            </w:r>
          </w:p>
        </w:tc>
      </w:tr>
      <w:tr w:rsidR="00532ECF" w:rsidTr="007C115C">
        <w:trPr>
          <w:gridAfter w:val="1"/>
          <w:wAfter w:w="64" w:type="dxa"/>
          <w:cantSplit/>
          <w:trHeight w:val="450"/>
        </w:trPr>
        <w:tc>
          <w:tcPr>
            <w:tcW w:w="2084" w:type="dxa"/>
            <w:gridSpan w:val="4"/>
            <w:vAlign w:val="center"/>
          </w:tcPr>
          <w:p w:rsidR="00532ECF" w:rsidRDefault="00532ECF" w:rsidP="007C115C">
            <w:pPr>
              <w:jc w:val="center"/>
              <w:rPr>
                <w:rFonts w:ascii="標楷體" w:eastAsia="標楷體" w:hAnsi="標楷體"/>
              </w:rPr>
            </w:pPr>
            <w:r>
              <w:rPr>
                <w:rFonts w:ascii="標楷體" w:eastAsia="標楷體" w:hAnsi="標楷體" w:hint="eastAsia"/>
              </w:rPr>
              <w:t>學校名稱</w:t>
            </w:r>
          </w:p>
        </w:tc>
        <w:tc>
          <w:tcPr>
            <w:tcW w:w="1543" w:type="dxa"/>
            <w:gridSpan w:val="4"/>
            <w:vAlign w:val="center"/>
          </w:tcPr>
          <w:p w:rsidR="00532ECF" w:rsidRDefault="00532ECF" w:rsidP="007C115C">
            <w:pPr>
              <w:widowControl/>
              <w:jc w:val="center"/>
              <w:rPr>
                <w:rFonts w:ascii="標楷體" w:eastAsia="標楷體" w:hAnsi="標楷體"/>
              </w:rPr>
            </w:pPr>
            <w:r>
              <w:rPr>
                <w:rFonts w:ascii="標楷體" w:eastAsia="標楷體" w:hAnsi="標楷體" w:hint="eastAsia"/>
              </w:rPr>
              <w:t>科系</w:t>
            </w:r>
          </w:p>
        </w:tc>
        <w:tc>
          <w:tcPr>
            <w:tcW w:w="4200" w:type="dxa"/>
            <w:gridSpan w:val="10"/>
            <w:vAlign w:val="center"/>
          </w:tcPr>
          <w:p w:rsidR="00532ECF" w:rsidRDefault="00532ECF" w:rsidP="007C115C">
            <w:pPr>
              <w:jc w:val="center"/>
              <w:rPr>
                <w:rFonts w:ascii="標楷體" w:eastAsia="標楷體" w:hAnsi="標楷體"/>
              </w:rPr>
            </w:pPr>
            <w:r>
              <w:rPr>
                <w:rFonts w:ascii="標楷體" w:eastAsia="標楷體" w:hAnsi="標楷體" w:hint="eastAsia"/>
              </w:rPr>
              <w:t>修業期間</w:t>
            </w:r>
          </w:p>
        </w:tc>
        <w:tc>
          <w:tcPr>
            <w:tcW w:w="186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修業別</w:t>
            </w:r>
          </w:p>
        </w:tc>
      </w:tr>
      <w:tr w:rsidR="00532ECF" w:rsidTr="007C115C">
        <w:trPr>
          <w:gridAfter w:val="1"/>
          <w:wAfter w:w="64" w:type="dxa"/>
          <w:cantSplit/>
          <w:trHeight w:val="450"/>
        </w:trPr>
        <w:tc>
          <w:tcPr>
            <w:tcW w:w="2084" w:type="dxa"/>
            <w:gridSpan w:val="4"/>
            <w:vAlign w:val="center"/>
          </w:tcPr>
          <w:p w:rsidR="00532ECF" w:rsidRDefault="00532ECF" w:rsidP="007C115C">
            <w:pPr>
              <w:rPr>
                <w:rFonts w:ascii="標楷體" w:eastAsia="標楷體" w:hAnsi="標楷體"/>
              </w:rPr>
            </w:pPr>
          </w:p>
        </w:tc>
        <w:tc>
          <w:tcPr>
            <w:tcW w:w="1543" w:type="dxa"/>
            <w:gridSpan w:val="4"/>
            <w:vAlign w:val="center"/>
          </w:tcPr>
          <w:p w:rsidR="00532ECF" w:rsidRDefault="00532ECF" w:rsidP="007C115C">
            <w:pPr>
              <w:rPr>
                <w:rFonts w:ascii="標楷體" w:eastAsia="標楷體" w:hAnsi="標楷體"/>
              </w:rPr>
            </w:pPr>
          </w:p>
        </w:tc>
        <w:tc>
          <w:tcPr>
            <w:tcW w:w="4200" w:type="dxa"/>
            <w:gridSpan w:val="10"/>
            <w:vAlign w:val="center"/>
          </w:tcPr>
          <w:p w:rsidR="00532ECF" w:rsidRDefault="00532ECF" w:rsidP="007C115C">
            <w:pPr>
              <w:jc w:val="center"/>
              <w:rPr>
                <w:rFonts w:ascii="標楷體" w:eastAsia="標楷體" w:hAnsi="標楷體"/>
              </w:rPr>
            </w:pPr>
            <w:r>
              <w:rPr>
                <w:rFonts w:ascii="標楷體" w:eastAsia="標楷體" w:hAnsi="標楷體" w:hint="eastAsia"/>
              </w:rPr>
              <w:t>年     月  -   年    月</w:t>
            </w:r>
          </w:p>
        </w:tc>
        <w:tc>
          <w:tcPr>
            <w:tcW w:w="186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□畢業□肄業</w:t>
            </w:r>
          </w:p>
        </w:tc>
      </w:tr>
      <w:tr w:rsidR="00532ECF" w:rsidTr="007C115C">
        <w:trPr>
          <w:gridAfter w:val="1"/>
          <w:wAfter w:w="64" w:type="dxa"/>
          <w:cantSplit/>
          <w:trHeight w:val="450"/>
        </w:trPr>
        <w:tc>
          <w:tcPr>
            <w:tcW w:w="2084" w:type="dxa"/>
            <w:gridSpan w:val="4"/>
            <w:vAlign w:val="center"/>
          </w:tcPr>
          <w:p w:rsidR="00532ECF" w:rsidRDefault="00532ECF" w:rsidP="007C115C">
            <w:pPr>
              <w:rPr>
                <w:rFonts w:ascii="標楷體" w:eastAsia="標楷體" w:hAnsi="標楷體"/>
              </w:rPr>
            </w:pPr>
          </w:p>
        </w:tc>
        <w:tc>
          <w:tcPr>
            <w:tcW w:w="1543" w:type="dxa"/>
            <w:gridSpan w:val="4"/>
            <w:vAlign w:val="center"/>
          </w:tcPr>
          <w:p w:rsidR="00532ECF" w:rsidRDefault="00532ECF" w:rsidP="007C115C">
            <w:pPr>
              <w:rPr>
                <w:rFonts w:ascii="標楷體" w:eastAsia="標楷體" w:hAnsi="標楷體"/>
              </w:rPr>
            </w:pPr>
          </w:p>
        </w:tc>
        <w:tc>
          <w:tcPr>
            <w:tcW w:w="4200" w:type="dxa"/>
            <w:gridSpan w:val="10"/>
            <w:vAlign w:val="center"/>
          </w:tcPr>
          <w:p w:rsidR="00532ECF" w:rsidRDefault="00532ECF" w:rsidP="007C115C">
            <w:pPr>
              <w:jc w:val="center"/>
              <w:rPr>
                <w:rFonts w:ascii="標楷體" w:eastAsia="標楷體" w:hAnsi="標楷體"/>
              </w:rPr>
            </w:pPr>
            <w:r>
              <w:rPr>
                <w:rFonts w:ascii="標楷體" w:eastAsia="標楷體" w:hAnsi="標楷體" w:hint="eastAsia"/>
              </w:rPr>
              <w:t>年     月  -   年    月</w:t>
            </w:r>
          </w:p>
        </w:tc>
        <w:tc>
          <w:tcPr>
            <w:tcW w:w="1867" w:type="dxa"/>
            <w:gridSpan w:val="3"/>
            <w:vAlign w:val="center"/>
          </w:tcPr>
          <w:p w:rsidR="00532ECF" w:rsidRDefault="00532ECF" w:rsidP="007C115C">
            <w:pPr>
              <w:jc w:val="center"/>
              <w:rPr>
                <w:rFonts w:ascii="標楷體" w:eastAsia="標楷體" w:hAnsi="標楷體"/>
              </w:rPr>
            </w:pPr>
            <w:r>
              <w:rPr>
                <w:rFonts w:ascii="標楷體" w:eastAsia="標楷體" w:hAnsi="標楷體" w:hint="eastAsia"/>
              </w:rPr>
              <w:t>□畢業□肄業</w:t>
            </w:r>
          </w:p>
        </w:tc>
      </w:tr>
      <w:tr w:rsidR="00532ECF" w:rsidTr="007C115C">
        <w:trPr>
          <w:gridAfter w:val="1"/>
          <w:wAfter w:w="64" w:type="dxa"/>
          <w:cantSplit/>
          <w:trHeight w:val="450"/>
        </w:trPr>
        <w:tc>
          <w:tcPr>
            <w:tcW w:w="9694" w:type="dxa"/>
            <w:gridSpan w:val="21"/>
            <w:vAlign w:val="center"/>
          </w:tcPr>
          <w:p w:rsidR="00532ECF" w:rsidRDefault="00532ECF" w:rsidP="007C115C">
            <w:pPr>
              <w:jc w:val="center"/>
              <w:rPr>
                <w:rFonts w:ascii="標楷體" w:eastAsia="標楷體" w:hAnsi="標楷體"/>
                <w:b/>
                <w:bCs/>
              </w:rPr>
            </w:pPr>
            <w:r>
              <w:rPr>
                <w:rFonts w:ascii="標楷體" w:eastAsia="標楷體" w:hAnsi="標楷體" w:hint="eastAsia"/>
                <w:b/>
                <w:bCs/>
                <w:sz w:val="28"/>
              </w:rPr>
              <w:t>工作經歷</w:t>
            </w:r>
          </w:p>
        </w:tc>
      </w:tr>
      <w:tr w:rsidR="00532ECF" w:rsidTr="007C115C">
        <w:trPr>
          <w:gridAfter w:val="1"/>
          <w:wAfter w:w="64" w:type="dxa"/>
          <w:cantSplit/>
          <w:trHeight w:val="450"/>
        </w:trPr>
        <w:tc>
          <w:tcPr>
            <w:tcW w:w="2084" w:type="dxa"/>
            <w:gridSpan w:val="4"/>
            <w:vAlign w:val="center"/>
          </w:tcPr>
          <w:p w:rsidR="00532ECF" w:rsidRDefault="00532ECF" w:rsidP="007C115C">
            <w:pPr>
              <w:jc w:val="center"/>
              <w:rPr>
                <w:rFonts w:ascii="標楷體" w:eastAsia="標楷體" w:hAnsi="標楷體"/>
              </w:rPr>
            </w:pPr>
            <w:r>
              <w:rPr>
                <w:rFonts w:ascii="標楷體" w:eastAsia="標楷體" w:hAnsi="標楷體" w:hint="eastAsia"/>
              </w:rPr>
              <w:t>服務機構名稱</w:t>
            </w:r>
          </w:p>
        </w:tc>
        <w:tc>
          <w:tcPr>
            <w:tcW w:w="1560" w:type="dxa"/>
            <w:gridSpan w:val="5"/>
            <w:vAlign w:val="center"/>
          </w:tcPr>
          <w:p w:rsidR="00532ECF" w:rsidRDefault="00532ECF" w:rsidP="007C115C">
            <w:pPr>
              <w:jc w:val="center"/>
              <w:rPr>
                <w:rFonts w:ascii="標楷體" w:eastAsia="標楷體" w:hAnsi="標楷體"/>
              </w:rPr>
            </w:pPr>
            <w:r>
              <w:rPr>
                <w:rFonts w:ascii="標楷體" w:eastAsia="標楷體" w:hAnsi="標楷體" w:hint="eastAsia"/>
              </w:rPr>
              <w:t>職稱</w:t>
            </w:r>
          </w:p>
        </w:tc>
        <w:tc>
          <w:tcPr>
            <w:tcW w:w="3344" w:type="dxa"/>
            <w:gridSpan w:val="6"/>
            <w:vAlign w:val="center"/>
          </w:tcPr>
          <w:p w:rsidR="00532ECF" w:rsidRDefault="00532ECF" w:rsidP="007C115C">
            <w:pPr>
              <w:jc w:val="center"/>
              <w:rPr>
                <w:rFonts w:ascii="標楷體" w:eastAsia="標楷體" w:hAnsi="標楷體"/>
              </w:rPr>
            </w:pPr>
            <w:r>
              <w:rPr>
                <w:rFonts w:ascii="標楷體" w:eastAsia="標楷體" w:hAnsi="標楷體" w:hint="eastAsia"/>
              </w:rPr>
              <w:t>工作性質</w:t>
            </w:r>
          </w:p>
        </w:tc>
        <w:tc>
          <w:tcPr>
            <w:tcW w:w="2706" w:type="dxa"/>
            <w:gridSpan w:val="6"/>
            <w:vAlign w:val="center"/>
          </w:tcPr>
          <w:p w:rsidR="00532ECF" w:rsidRDefault="00532ECF" w:rsidP="007C115C">
            <w:pPr>
              <w:jc w:val="center"/>
              <w:rPr>
                <w:rFonts w:ascii="標楷體" w:eastAsia="標楷體" w:hAnsi="標楷體"/>
              </w:rPr>
            </w:pPr>
            <w:r>
              <w:rPr>
                <w:rFonts w:ascii="標楷體" w:eastAsia="標楷體" w:hAnsi="標楷體" w:hint="eastAsia"/>
              </w:rPr>
              <w:t>服務期間</w:t>
            </w:r>
          </w:p>
        </w:tc>
      </w:tr>
      <w:tr w:rsidR="00532ECF" w:rsidTr="007C115C">
        <w:trPr>
          <w:gridAfter w:val="1"/>
          <w:wAfter w:w="64" w:type="dxa"/>
          <w:cantSplit/>
          <w:trHeight w:val="450"/>
        </w:trPr>
        <w:tc>
          <w:tcPr>
            <w:tcW w:w="2084" w:type="dxa"/>
            <w:gridSpan w:val="4"/>
            <w:vAlign w:val="center"/>
          </w:tcPr>
          <w:p w:rsidR="00532ECF" w:rsidRDefault="00532ECF" w:rsidP="007C115C">
            <w:pPr>
              <w:jc w:val="center"/>
              <w:rPr>
                <w:rFonts w:ascii="標楷體" w:eastAsia="標楷體" w:hAnsi="標楷體"/>
              </w:rPr>
            </w:pPr>
          </w:p>
        </w:tc>
        <w:tc>
          <w:tcPr>
            <w:tcW w:w="1560" w:type="dxa"/>
            <w:gridSpan w:val="5"/>
            <w:vAlign w:val="center"/>
          </w:tcPr>
          <w:p w:rsidR="00532ECF" w:rsidRDefault="00532ECF" w:rsidP="007C115C">
            <w:pPr>
              <w:rPr>
                <w:rFonts w:ascii="標楷體" w:eastAsia="標楷體" w:hAnsi="標楷體"/>
              </w:rPr>
            </w:pPr>
          </w:p>
        </w:tc>
        <w:tc>
          <w:tcPr>
            <w:tcW w:w="3344" w:type="dxa"/>
            <w:gridSpan w:val="6"/>
            <w:vAlign w:val="center"/>
          </w:tcPr>
          <w:p w:rsidR="00532ECF" w:rsidRDefault="00532ECF" w:rsidP="007C115C">
            <w:pPr>
              <w:rPr>
                <w:rFonts w:ascii="標楷體" w:eastAsia="標楷體" w:hAnsi="標楷體"/>
              </w:rPr>
            </w:pPr>
          </w:p>
        </w:tc>
        <w:tc>
          <w:tcPr>
            <w:tcW w:w="2706" w:type="dxa"/>
            <w:gridSpan w:val="6"/>
            <w:vAlign w:val="center"/>
          </w:tcPr>
          <w:p w:rsidR="00532ECF" w:rsidRDefault="00532ECF" w:rsidP="007C115C">
            <w:pPr>
              <w:jc w:val="center"/>
              <w:rPr>
                <w:rFonts w:ascii="標楷體" w:eastAsia="標楷體" w:hAnsi="標楷體"/>
              </w:rPr>
            </w:pPr>
            <w:r>
              <w:rPr>
                <w:rFonts w:ascii="標楷體" w:eastAsia="標楷體" w:hAnsi="標楷體" w:hint="eastAsia"/>
              </w:rPr>
              <w:t>年   月  -  年   月</w:t>
            </w:r>
          </w:p>
        </w:tc>
      </w:tr>
      <w:tr w:rsidR="00532ECF" w:rsidTr="007C115C">
        <w:trPr>
          <w:gridAfter w:val="1"/>
          <w:wAfter w:w="64" w:type="dxa"/>
          <w:cantSplit/>
          <w:trHeight w:val="450"/>
        </w:trPr>
        <w:tc>
          <w:tcPr>
            <w:tcW w:w="2084" w:type="dxa"/>
            <w:gridSpan w:val="4"/>
            <w:vAlign w:val="center"/>
          </w:tcPr>
          <w:p w:rsidR="00532ECF" w:rsidRDefault="00532ECF" w:rsidP="007C115C">
            <w:pPr>
              <w:jc w:val="center"/>
              <w:rPr>
                <w:rFonts w:ascii="標楷體" w:eastAsia="標楷體" w:hAnsi="標楷體"/>
              </w:rPr>
            </w:pPr>
          </w:p>
        </w:tc>
        <w:tc>
          <w:tcPr>
            <w:tcW w:w="1560" w:type="dxa"/>
            <w:gridSpan w:val="5"/>
            <w:vAlign w:val="center"/>
          </w:tcPr>
          <w:p w:rsidR="00532ECF" w:rsidRDefault="00532ECF" w:rsidP="007C115C">
            <w:pPr>
              <w:rPr>
                <w:rFonts w:ascii="標楷體" w:eastAsia="標楷體" w:hAnsi="標楷體"/>
              </w:rPr>
            </w:pPr>
          </w:p>
        </w:tc>
        <w:tc>
          <w:tcPr>
            <w:tcW w:w="3344" w:type="dxa"/>
            <w:gridSpan w:val="6"/>
            <w:vAlign w:val="center"/>
          </w:tcPr>
          <w:p w:rsidR="00532ECF" w:rsidRDefault="00532ECF" w:rsidP="007C115C">
            <w:pPr>
              <w:rPr>
                <w:rFonts w:ascii="標楷體" w:eastAsia="標楷體" w:hAnsi="標楷體"/>
              </w:rPr>
            </w:pPr>
          </w:p>
        </w:tc>
        <w:tc>
          <w:tcPr>
            <w:tcW w:w="2706" w:type="dxa"/>
            <w:gridSpan w:val="6"/>
            <w:vAlign w:val="center"/>
          </w:tcPr>
          <w:p w:rsidR="00532ECF" w:rsidRDefault="00532ECF" w:rsidP="007C115C">
            <w:pPr>
              <w:jc w:val="center"/>
              <w:rPr>
                <w:rFonts w:ascii="標楷體" w:eastAsia="標楷體" w:hAnsi="標楷體"/>
              </w:rPr>
            </w:pPr>
            <w:r>
              <w:rPr>
                <w:rFonts w:ascii="標楷體" w:eastAsia="標楷體" w:hAnsi="標楷體" w:hint="eastAsia"/>
              </w:rPr>
              <w:t>年   月  -  年   月</w:t>
            </w:r>
          </w:p>
        </w:tc>
      </w:tr>
      <w:tr w:rsidR="00532ECF" w:rsidTr="007C115C">
        <w:trPr>
          <w:gridAfter w:val="1"/>
          <w:wAfter w:w="64" w:type="dxa"/>
          <w:cantSplit/>
          <w:trHeight w:val="450"/>
        </w:trPr>
        <w:tc>
          <w:tcPr>
            <w:tcW w:w="9694" w:type="dxa"/>
            <w:gridSpan w:val="21"/>
            <w:vAlign w:val="center"/>
          </w:tcPr>
          <w:p w:rsidR="00532ECF" w:rsidRDefault="00532ECF" w:rsidP="007C115C">
            <w:pPr>
              <w:jc w:val="center"/>
              <w:rPr>
                <w:rFonts w:ascii="標楷體" w:eastAsia="標楷體" w:hAnsi="標楷體"/>
                <w:b/>
                <w:bCs/>
                <w:sz w:val="28"/>
              </w:rPr>
            </w:pPr>
            <w:r>
              <w:rPr>
                <w:rFonts w:ascii="標楷體" w:eastAsia="標楷體" w:hAnsi="標楷體" w:hint="eastAsia"/>
                <w:b/>
                <w:bCs/>
                <w:sz w:val="28"/>
              </w:rPr>
              <w:t>證照資格或相關訓練</w:t>
            </w:r>
          </w:p>
        </w:tc>
      </w:tr>
      <w:tr w:rsidR="00532ECF" w:rsidTr="007C115C">
        <w:trPr>
          <w:gridAfter w:val="1"/>
          <w:wAfter w:w="64" w:type="dxa"/>
          <w:cantSplit/>
          <w:trHeight w:val="450"/>
        </w:trPr>
        <w:tc>
          <w:tcPr>
            <w:tcW w:w="2667" w:type="dxa"/>
            <w:gridSpan w:val="5"/>
            <w:vAlign w:val="center"/>
          </w:tcPr>
          <w:p w:rsidR="00532ECF" w:rsidRDefault="00532ECF" w:rsidP="007C115C">
            <w:pPr>
              <w:jc w:val="center"/>
              <w:rPr>
                <w:rFonts w:ascii="標楷體" w:eastAsia="標楷體" w:hAnsi="標楷體"/>
              </w:rPr>
            </w:pPr>
            <w:r>
              <w:rPr>
                <w:rFonts w:ascii="標楷體" w:eastAsia="標楷體" w:hAnsi="標楷體" w:hint="eastAsia"/>
              </w:rPr>
              <w:t>證照/考試機構</w:t>
            </w:r>
          </w:p>
        </w:tc>
        <w:tc>
          <w:tcPr>
            <w:tcW w:w="3840" w:type="dxa"/>
            <w:gridSpan w:val="9"/>
            <w:vAlign w:val="center"/>
          </w:tcPr>
          <w:p w:rsidR="00532ECF" w:rsidRDefault="00532ECF" w:rsidP="007C115C">
            <w:pPr>
              <w:jc w:val="center"/>
              <w:rPr>
                <w:rFonts w:ascii="標楷體" w:eastAsia="標楷體" w:hAnsi="標楷體"/>
              </w:rPr>
            </w:pPr>
            <w:r>
              <w:rPr>
                <w:rFonts w:ascii="標楷體" w:eastAsia="標楷體" w:hAnsi="標楷體" w:hint="eastAsia"/>
              </w:rPr>
              <w:t>證照/考試名稱</w:t>
            </w:r>
          </w:p>
        </w:tc>
        <w:tc>
          <w:tcPr>
            <w:tcW w:w="3187" w:type="dxa"/>
            <w:gridSpan w:val="7"/>
            <w:vAlign w:val="center"/>
          </w:tcPr>
          <w:p w:rsidR="00532ECF" w:rsidRDefault="00532ECF" w:rsidP="007C115C">
            <w:pPr>
              <w:jc w:val="center"/>
              <w:rPr>
                <w:rFonts w:ascii="標楷體" w:eastAsia="標楷體" w:hAnsi="標楷體"/>
              </w:rPr>
            </w:pPr>
            <w:r>
              <w:rPr>
                <w:rFonts w:ascii="標楷體" w:eastAsia="標楷體" w:hAnsi="標楷體" w:hint="eastAsia"/>
              </w:rPr>
              <w:t>年度</w:t>
            </w:r>
          </w:p>
        </w:tc>
      </w:tr>
      <w:tr w:rsidR="00532ECF" w:rsidTr="007C115C">
        <w:trPr>
          <w:gridAfter w:val="1"/>
          <w:wAfter w:w="64" w:type="dxa"/>
          <w:cantSplit/>
          <w:trHeight w:val="450"/>
        </w:trPr>
        <w:tc>
          <w:tcPr>
            <w:tcW w:w="2667" w:type="dxa"/>
            <w:gridSpan w:val="5"/>
            <w:vAlign w:val="center"/>
          </w:tcPr>
          <w:p w:rsidR="00532ECF" w:rsidRDefault="00532ECF" w:rsidP="007C115C">
            <w:pPr>
              <w:jc w:val="center"/>
              <w:rPr>
                <w:rFonts w:ascii="標楷體" w:eastAsia="標楷體" w:hAnsi="標楷體"/>
              </w:rPr>
            </w:pPr>
          </w:p>
        </w:tc>
        <w:tc>
          <w:tcPr>
            <w:tcW w:w="3840" w:type="dxa"/>
            <w:gridSpan w:val="9"/>
            <w:vAlign w:val="center"/>
          </w:tcPr>
          <w:p w:rsidR="00532ECF" w:rsidRDefault="00532ECF" w:rsidP="007C115C">
            <w:pPr>
              <w:jc w:val="center"/>
              <w:rPr>
                <w:rFonts w:ascii="標楷體" w:eastAsia="標楷體" w:hAnsi="標楷體"/>
              </w:rPr>
            </w:pPr>
          </w:p>
        </w:tc>
        <w:tc>
          <w:tcPr>
            <w:tcW w:w="3187" w:type="dxa"/>
            <w:gridSpan w:val="7"/>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Height w:val="450"/>
        </w:trPr>
        <w:tc>
          <w:tcPr>
            <w:tcW w:w="2667" w:type="dxa"/>
            <w:gridSpan w:val="5"/>
            <w:vAlign w:val="center"/>
          </w:tcPr>
          <w:p w:rsidR="00532ECF" w:rsidRDefault="00532ECF" w:rsidP="007C115C">
            <w:pPr>
              <w:jc w:val="center"/>
              <w:rPr>
                <w:rFonts w:ascii="標楷體" w:eastAsia="標楷體" w:hAnsi="標楷體"/>
              </w:rPr>
            </w:pPr>
          </w:p>
        </w:tc>
        <w:tc>
          <w:tcPr>
            <w:tcW w:w="3840" w:type="dxa"/>
            <w:gridSpan w:val="9"/>
            <w:vAlign w:val="center"/>
          </w:tcPr>
          <w:p w:rsidR="00532ECF" w:rsidRDefault="00532ECF" w:rsidP="007C115C">
            <w:pPr>
              <w:jc w:val="center"/>
              <w:rPr>
                <w:rFonts w:ascii="標楷體" w:eastAsia="標楷體" w:hAnsi="標楷體"/>
              </w:rPr>
            </w:pPr>
          </w:p>
        </w:tc>
        <w:tc>
          <w:tcPr>
            <w:tcW w:w="3187" w:type="dxa"/>
            <w:gridSpan w:val="7"/>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Height w:val="450"/>
        </w:trPr>
        <w:tc>
          <w:tcPr>
            <w:tcW w:w="2667" w:type="dxa"/>
            <w:gridSpan w:val="5"/>
            <w:vAlign w:val="center"/>
          </w:tcPr>
          <w:p w:rsidR="00532ECF" w:rsidRDefault="00532ECF" w:rsidP="007C115C">
            <w:pPr>
              <w:jc w:val="center"/>
              <w:rPr>
                <w:rFonts w:ascii="標楷體" w:eastAsia="標楷體" w:hAnsi="標楷體"/>
              </w:rPr>
            </w:pPr>
          </w:p>
        </w:tc>
        <w:tc>
          <w:tcPr>
            <w:tcW w:w="3840" w:type="dxa"/>
            <w:gridSpan w:val="9"/>
            <w:vAlign w:val="center"/>
          </w:tcPr>
          <w:p w:rsidR="00532ECF" w:rsidRDefault="00532ECF" w:rsidP="007C115C">
            <w:pPr>
              <w:jc w:val="center"/>
              <w:rPr>
                <w:rFonts w:ascii="標楷體" w:eastAsia="標楷體" w:hAnsi="標楷體"/>
              </w:rPr>
            </w:pPr>
          </w:p>
        </w:tc>
        <w:tc>
          <w:tcPr>
            <w:tcW w:w="3187" w:type="dxa"/>
            <w:gridSpan w:val="7"/>
            <w:vAlign w:val="center"/>
          </w:tcPr>
          <w:p w:rsidR="00532ECF" w:rsidRDefault="00532ECF" w:rsidP="007C115C">
            <w:pPr>
              <w:jc w:val="center"/>
              <w:rPr>
                <w:rFonts w:ascii="標楷體" w:eastAsia="標楷體" w:hAnsi="標楷體"/>
              </w:rPr>
            </w:pPr>
          </w:p>
        </w:tc>
      </w:tr>
      <w:tr w:rsidR="00532ECF" w:rsidTr="007C115C">
        <w:trPr>
          <w:gridAfter w:val="1"/>
          <w:wAfter w:w="64" w:type="dxa"/>
          <w:cantSplit/>
          <w:trHeight w:val="450"/>
        </w:trPr>
        <w:tc>
          <w:tcPr>
            <w:tcW w:w="9694" w:type="dxa"/>
            <w:gridSpan w:val="21"/>
            <w:vAlign w:val="center"/>
          </w:tcPr>
          <w:p w:rsidR="00532ECF" w:rsidRDefault="00532ECF" w:rsidP="007C115C">
            <w:pPr>
              <w:jc w:val="center"/>
              <w:rPr>
                <w:rFonts w:ascii="標楷體" w:eastAsia="標楷體" w:hAnsi="標楷體"/>
                <w:b/>
                <w:bCs/>
                <w:sz w:val="28"/>
              </w:rPr>
            </w:pPr>
            <w:r>
              <w:rPr>
                <w:rFonts w:ascii="標楷體" w:eastAsia="標楷體" w:hAnsi="標楷體" w:hint="eastAsia"/>
                <w:b/>
                <w:bCs/>
                <w:sz w:val="28"/>
              </w:rPr>
              <w:t>是否曾有志願服務經驗：</w:t>
            </w:r>
            <w:r>
              <w:rPr>
                <w:rFonts w:ascii="標楷體" w:eastAsia="標楷體" w:hAnsi="標楷體" w:hint="eastAsia"/>
                <w:sz w:val="28"/>
              </w:rPr>
              <w:t>□是，請填寫服務單位   □否</w:t>
            </w:r>
          </w:p>
        </w:tc>
      </w:tr>
      <w:tr w:rsidR="00532ECF" w:rsidTr="007C115C">
        <w:trPr>
          <w:gridAfter w:val="1"/>
          <w:wAfter w:w="64" w:type="dxa"/>
          <w:cantSplit/>
          <w:trHeight w:val="450"/>
        </w:trPr>
        <w:tc>
          <w:tcPr>
            <w:tcW w:w="2907" w:type="dxa"/>
            <w:gridSpan w:val="6"/>
            <w:vAlign w:val="center"/>
          </w:tcPr>
          <w:p w:rsidR="00532ECF" w:rsidRDefault="00532ECF" w:rsidP="007C115C">
            <w:pPr>
              <w:jc w:val="center"/>
              <w:rPr>
                <w:rFonts w:ascii="標楷體" w:eastAsia="標楷體" w:hAnsi="標楷體"/>
              </w:rPr>
            </w:pPr>
            <w:r>
              <w:rPr>
                <w:rFonts w:ascii="標楷體" w:eastAsia="標楷體" w:hAnsi="標楷體" w:hint="eastAsia"/>
              </w:rPr>
              <w:t>服務單位</w:t>
            </w:r>
          </w:p>
        </w:tc>
        <w:tc>
          <w:tcPr>
            <w:tcW w:w="6787" w:type="dxa"/>
            <w:gridSpan w:val="15"/>
            <w:vAlign w:val="center"/>
          </w:tcPr>
          <w:p w:rsidR="00532ECF" w:rsidRDefault="00532ECF" w:rsidP="007C115C">
            <w:pPr>
              <w:jc w:val="center"/>
              <w:rPr>
                <w:rFonts w:ascii="標楷體" w:eastAsia="標楷體" w:hAnsi="標楷體"/>
              </w:rPr>
            </w:pPr>
            <w:r>
              <w:rPr>
                <w:rFonts w:ascii="標楷體" w:eastAsia="標楷體" w:hAnsi="標楷體" w:hint="eastAsia"/>
              </w:rPr>
              <w:t>工作內容</w:t>
            </w:r>
          </w:p>
        </w:tc>
      </w:tr>
      <w:tr w:rsidR="00532ECF" w:rsidTr="007C115C">
        <w:trPr>
          <w:gridAfter w:val="1"/>
          <w:wAfter w:w="64" w:type="dxa"/>
          <w:cantSplit/>
          <w:trHeight w:val="450"/>
        </w:trPr>
        <w:tc>
          <w:tcPr>
            <w:tcW w:w="2907" w:type="dxa"/>
            <w:gridSpan w:val="6"/>
            <w:vAlign w:val="center"/>
          </w:tcPr>
          <w:p w:rsidR="00532ECF" w:rsidRDefault="00532ECF" w:rsidP="007C115C">
            <w:pPr>
              <w:jc w:val="center"/>
              <w:rPr>
                <w:rFonts w:ascii="標楷體" w:eastAsia="標楷體" w:hAnsi="標楷體"/>
              </w:rPr>
            </w:pPr>
          </w:p>
        </w:tc>
        <w:tc>
          <w:tcPr>
            <w:tcW w:w="6787" w:type="dxa"/>
            <w:gridSpan w:val="15"/>
            <w:vAlign w:val="center"/>
          </w:tcPr>
          <w:p w:rsidR="00532ECF" w:rsidRDefault="00532ECF" w:rsidP="007C115C">
            <w:pPr>
              <w:jc w:val="both"/>
              <w:rPr>
                <w:rFonts w:ascii="標楷體" w:eastAsia="標楷體" w:hAnsi="標楷體"/>
              </w:rPr>
            </w:pPr>
          </w:p>
        </w:tc>
      </w:tr>
      <w:tr w:rsidR="00532ECF" w:rsidTr="007C115C">
        <w:trPr>
          <w:gridAfter w:val="1"/>
          <w:wAfter w:w="64" w:type="dxa"/>
          <w:cantSplit/>
          <w:trHeight w:val="450"/>
        </w:trPr>
        <w:tc>
          <w:tcPr>
            <w:tcW w:w="2907" w:type="dxa"/>
            <w:gridSpan w:val="6"/>
            <w:vAlign w:val="center"/>
          </w:tcPr>
          <w:p w:rsidR="00532ECF" w:rsidRDefault="00532ECF" w:rsidP="007C115C">
            <w:pPr>
              <w:jc w:val="center"/>
              <w:rPr>
                <w:rFonts w:ascii="標楷體" w:eastAsia="標楷體" w:hAnsi="標楷體"/>
              </w:rPr>
            </w:pPr>
          </w:p>
        </w:tc>
        <w:tc>
          <w:tcPr>
            <w:tcW w:w="6787" w:type="dxa"/>
            <w:gridSpan w:val="15"/>
            <w:vAlign w:val="center"/>
          </w:tcPr>
          <w:p w:rsidR="00532ECF" w:rsidRDefault="00532ECF" w:rsidP="007C115C">
            <w:pPr>
              <w:jc w:val="both"/>
              <w:rPr>
                <w:rFonts w:ascii="標楷體" w:eastAsia="標楷體" w:hAnsi="標楷體"/>
              </w:rPr>
            </w:pPr>
          </w:p>
        </w:tc>
      </w:tr>
      <w:tr w:rsidR="00532ECF" w:rsidTr="007C115C">
        <w:trPr>
          <w:gridBefore w:val="1"/>
          <w:wBefore w:w="9" w:type="dxa"/>
          <w:cantSplit/>
          <w:trHeight w:val="488"/>
        </w:trPr>
        <w:tc>
          <w:tcPr>
            <w:tcW w:w="9749" w:type="dxa"/>
            <w:gridSpan w:val="21"/>
            <w:vAlign w:val="center"/>
          </w:tcPr>
          <w:p w:rsidR="00532ECF" w:rsidRDefault="00532ECF" w:rsidP="007C115C">
            <w:pPr>
              <w:pStyle w:val="af3"/>
              <w:jc w:val="center"/>
              <w:rPr>
                <w:b/>
                <w:bCs/>
              </w:rPr>
            </w:pPr>
            <w:r>
              <w:br w:type="page"/>
            </w:r>
            <w:r>
              <w:rPr>
                <w:rFonts w:ascii="標楷體" w:hAnsi="標楷體" w:hint="eastAsia"/>
                <w:b/>
                <w:bCs/>
              </w:rPr>
              <w:t>語</w:t>
            </w:r>
            <w:r>
              <w:rPr>
                <w:rFonts w:ascii="標楷體" w:hAnsi="標楷體" w:hint="eastAsia"/>
                <w:b/>
                <w:bCs/>
              </w:rPr>
              <w:t xml:space="preserve"> </w:t>
            </w:r>
            <w:r>
              <w:rPr>
                <w:rFonts w:ascii="標楷體" w:hAnsi="標楷體" w:hint="eastAsia"/>
                <w:b/>
                <w:bCs/>
              </w:rPr>
              <w:t>言</w:t>
            </w:r>
            <w:r>
              <w:rPr>
                <w:rFonts w:ascii="標楷體" w:hAnsi="標楷體" w:hint="eastAsia"/>
                <w:b/>
                <w:bCs/>
              </w:rPr>
              <w:t xml:space="preserve"> </w:t>
            </w:r>
            <w:r>
              <w:rPr>
                <w:rFonts w:ascii="標楷體" w:hAnsi="標楷體" w:hint="eastAsia"/>
                <w:b/>
                <w:bCs/>
              </w:rPr>
              <w:t>能</w:t>
            </w:r>
            <w:r>
              <w:rPr>
                <w:rFonts w:ascii="標楷體" w:hAnsi="標楷體" w:hint="eastAsia"/>
                <w:b/>
                <w:bCs/>
              </w:rPr>
              <w:t xml:space="preserve"> </w:t>
            </w:r>
            <w:r>
              <w:rPr>
                <w:rFonts w:ascii="標楷體" w:hAnsi="標楷體" w:hint="eastAsia"/>
                <w:b/>
                <w:bCs/>
              </w:rPr>
              <w:t>力</w:t>
            </w:r>
          </w:p>
        </w:tc>
      </w:tr>
      <w:tr w:rsidR="00532ECF" w:rsidTr="007C115C">
        <w:trPr>
          <w:gridBefore w:val="1"/>
          <w:wBefore w:w="9" w:type="dxa"/>
          <w:cantSplit/>
          <w:trHeight w:val="268"/>
        </w:trPr>
        <w:tc>
          <w:tcPr>
            <w:tcW w:w="1330" w:type="dxa"/>
            <w:vAlign w:val="center"/>
          </w:tcPr>
          <w:p w:rsidR="00532ECF" w:rsidRDefault="00532ECF" w:rsidP="007C115C">
            <w:pPr>
              <w:jc w:val="center"/>
              <w:rPr>
                <w:rFonts w:ascii="標楷體" w:eastAsia="標楷體" w:hAnsi="標楷體"/>
              </w:rPr>
            </w:pPr>
            <w:r>
              <w:rPr>
                <w:rFonts w:ascii="標楷體" w:eastAsia="標楷體" w:hAnsi="標楷體" w:hint="eastAsia"/>
              </w:rPr>
              <w:t>外語項目</w:t>
            </w:r>
          </w:p>
        </w:tc>
        <w:tc>
          <w:tcPr>
            <w:tcW w:w="2104" w:type="dxa"/>
            <w:gridSpan w:val="5"/>
            <w:vAlign w:val="center"/>
          </w:tcPr>
          <w:p w:rsidR="00532ECF" w:rsidRDefault="00532ECF" w:rsidP="007C115C">
            <w:pPr>
              <w:jc w:val="both"/>
              <w:rPr>
                <w:rFonts w:ascii="標楷體" w:eastAsia="標楷體" w:hAnsi="標楷體"/>
              </w:rPr>
            </w:pPr>
            <w:r>
              <w:rPr>
                <w:rFonts w:ascii="標楷體" w:eastAsia="標楷體" w:hAnsi="標楷體" w:hint="eastAsia"/>
              </w:rPr>
              <w:t>聽（優  佳  可）</w:t>
            </w:r>
          </w:p>
        </w:tc>
        <w:tc>
          <w:tcPr>
            <w:tcW w:w="2105" w:type="dxa"/>
            <w:gridSpan w:val="6"/>
            <w:vAlign w:val="center"/>
          </w:tcPr>
          <w:p w:rsidR="00532ECF" w:rsidRDefault="00532ECF" w:rsidP="007C115C">
            <w:pPr>
              <w:jc w:val="both"/>
              <w:rPr>
                <w:rFonts w:ascii="標楷體" w:eastAsia="標楷體" w:hAnsi="標楷體"/>
              </w:rPr>
            </w:pPr>
            <w:r>
              <w:rPr>
                <w:rFonts w:ascii="標楷體" w:eastAsia="標楷體" w:hAnsi="標楷體" w:hint="eastAsia"/>
              </w:rPr>
              <w:t>說（優 佳 可）</w:t>
            </w:r>
          </w:p>
        </w:tc>
        <w:tc>
          <w:tcPr>
            <w:tcW w:w="2104" w:type="dxa"/>
            <w:gridSpan w:val="4"/>
            <w:vAlign w:val="center"/>
          </w:tcPr>
          <w:p w:rsidR="00532ECF" w:rsidRDefault="00532ECF" w:rsidP="007C115C">
            <w:pPr>
              <w:jc w:val="both"/>
              <w:rPr>
                <w:rFonts w:ascii="標楷體" w:eastAsia="標楷體" w:hAnsi="標楷體"/>
              </w:rPr>
            </w:pPr>
            <w:r>
              <w:rPr>
                <w:rFonts w:ascii="標楷體" w:eastAsia="標楷體" w:hAnsi="標楷體" w:hint="eastAsia"/>
              </w:rPr>
              <w:t>讀（優 佳 可）</w:t>
            </w:r>
          </w:p>
        </w:tc>
        <w:tc>
          <w:tcPr>
            <w:tcW w:w="2106" w:type="dxa"/>
            <w:gridSpan w:val="5"/>
            <w:vAlign w:val="center"/>
          </w:tcPr>
          <w:p w:rsidR="00532ECF" w:rsidRDefault="00532ECF" w:rsidP="007C115C">
            <w:pPr>
              <w:jc w:val="both"/>
              <w:rPr>
                <w:rFonts w:ascii="標楷體" w:eastAsia="標楷體" w:hAnsi="標楷體"/>
              </w:rPr>
            </w:pPr>
            <w:r>
              <w:rPr>
                <w:rFonts w:ascii="標楷體" w:eastAsia="標楷體" w:hAnsi="標楷體" w:hint="eastAsia"/>
              </w:rPr>
              <w:t>寫（優 佳 可）</w:t>
            </w:r>
          </w:p>
        </w:tc>
      </w:tr>
      <w:tr w:rsidR="00532ECF" w:rsidTr="007C115C">
        <w:trPr>
          <w:gridBefore w:val="1"/>
          <w:wBefore w:w="9" w:type="dxa"/>
          <w:cantSplit/>
          <w:trHeight w:val="291"/>
        </w:trPr>
        <w:tc>
          <w:tcPr>
            <w:tcW w:w="1330" w:type="dxa"/>
            <w:vAlign w:val="center"/>
          </w:tcPr>
          <w:p w:rsidR="00532ECF" w:rsidRDefault="00532ECF" w:rsidP="007C115C">
            <w:pPr>
              <w:jc w:val="center"/>
              <w:rPr>
                <w:rFonts w:ascii="標楷體" w:eastAsia="標楷體" w:hAnsi="標楷體"/>
              </w:rPr>
            </w:pPr>
            <w:r>
              <w:rPr>
                <w:rFonts w:ascii="標楷體" w:eastAsia="標楷體" w:hAnsi="標楷體" w:hint="eastAsia"/>
              </w:rPr>
              <w:t>英文</w:t>
            </w:r>
          </w:p>
        </w:tc>
        <w:tc>
          <w:tcPr>
            <w:tcW w:w="2104"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5" w:type="dxa"/>
            <w:gridSpan w:val="6"/>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4" w:type="dxa"/>
            <w:gridSpan w:val="4"/>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6"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r>
      <w:tr w:rsidR="00532ECF" w:rsidTr="007C115C">
        <w:trPr>
          <w:gridBefore w:val="1"/>
          <w:wBefore w:w="9" w:type="dxa"/>
          <w:cantSplit/>
          <w:trHeight w:val="164"/>
        </w:trPr>
        <w:tc>
          <w:tcPr>
            <w:tcW w:w="1330" w:type="dxa"/>
            <w:vAlign w:val="center"/>
          </w:tcPr>
          <w:p w:rsidR="00532ECF" w:rsidRDefault="00532ECF" w:rsidP="007C115C">
            <w:pPr>
              <w:jc w:val="center"/>
              <w:rPr>
                <w:rFonts w:ascii="標楷體" w:eastAsia="標楷體" w:hAnsi="標楷體"/>
              </w:rPr>
            </w:pPr>
            <w:r>
              <w:rPr>
                <w:rFonts w:ascii="標楷體" w:eastAsia="標楷體" w:hAnsi="標楷體" w:hint="eastAsia"/>
              </w:rPr>
              <w:t>西文</w:t>
            </w:r>
          </w:p>
        </w:tc>
        <w:tc>
          <w:tcPr>
            <w:tcW w:w="2104"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5" w:type="dxa"/>
            <w:gridSpan w:val="6"/>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4" w:type="dxa"/>
            <w:gridSpan w:val="4"/>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6"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r>
      <w:tr w:rsidR="00532ECF" w:rsidTr="007C115C">
        <w:trPr>
          <w:gridBefore w:val="1"/>
          <w:wBefore w:w="9" w:type="dxa"/>
          <w:cantSplit/>
          <w:trHeight w:val="70"/>
        </w:trPr>
        <w:tc>
          <w:tcPr>
            <w:tcW w:w="1330" w:type="dxa"/>
            <w:vAlign w:val="center"/>
          </w:tcPr>
          <w:p w:rsidR="00532ECF" w:rsidRDefault="00532ECF" w:rsidP="007C115C">
            <w:pPr>
              <w:jc w:val="center"/>
              <w:rPr>
                <w:rFonts w:ascii="標楷體" w:eastAsia="標楷體" w:hAnsi="標楷體"/>
              </w:rPr>
            </w:pPr>
            <w:r>
              <w:rPr>
                <w:rFonts w:ascii="標楷體" w:eastAsia="標楷體" w:hAnsi="標楷體" w:hint="eastAsia"/>
              </w:rPr>
              <w:t>法文</w:t>
            </w:r>
          </w:p>
        </w:tc>
        <w:tc>
          <w:tcPr>
            <w:tcW w:w="2104"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5" w:type="dxa"/>
            <w:gridSpan w:val="6"/>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4" w:type="dxa"/>
            <w:gridSpan w:val="4"/>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6"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r>
      <w:tr w:rsidR="00532ECF" w:rsidTr="007C115C">
        <w:trPr>
          <w:gridBefore w:val="1"/>
          <w:wBefore w:w="9" w:type="dxa"/>
          <w:cantSplit/>
          <w:trHeight w:val="240"/>
        </w:trPr>
        <w:tc>
          <w:tcPr>
            <w:tcW w:w="1330" w:type="dxa"/>
            <w:vAlign w:val="center"/>
          </w:tcPr>
          <w:p w:rsidR="00532ECF" w:rsidRDefault="00532ECF" w:rsidP="007C115C">
            <w:pPr>
              <w:jc w:val="both"/>
              <w:rPr>
                <w:rFonts w:ascii="標楷體" w:eastAsia="標楷體" w:hAnsi="標楷體"/>
              </w:rPr>
            </w:pPr>
            <w:r>
              <w:rPr>
                <w:rFonts w:ascii="標楷體" w:eastAsia="標楷體" w:hAnsi="標楷體" w:hint="eastAsia"/>
              </w:rPr>
              <w:t>其他：</w:t>
            </w:r>
          </w:p>
        </w:tc>
        <w:tc>
          <w:tcPr>
            <w:tcW w:w="2104"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5" w:type="dxa"/>
            <w:gridSpan w:val="6"/>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4" w:type="dxa"/>
            <w:gridSpan w:val="4"/>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c>
          <w:tcPr>
            <w:tcW w:w="2106" w:type="dxa"/>
            <w:gridSpan w:val="5"/>
            <w:vAlign w:val="center"/>
          </w:tcPr>
          <w:p w:rsidR="00532ECF" w:rsidRDefault="00532ECF" w:rsidP="007C115C">
            <w:pPr>
              <w:ind w:firstLineChars="200" w:firstLine="480"/>
              <w:jc w:val="both"/>
              <w:rPr>
                <w:rFonts w:ascii="標楷體" w:eastAsia="標楷體" w:hAnsi="標楷體"/>
              </w:rPr>
            </w:pPr>
            <w:r>
              <w:rPr>
                <w:rFonts w:ascii="標楷體" w:eastAsia="標楷體" w:hAnsi="標楷體"/>
              </w:rPr>
              <w:t>○</w:t>
            </w:r>
            <w:r>
              <w:rPr>
                <w:rFonts w:ascii="標楷體" w:eastAsia="標楷體" w:hAnsi="標楷體" w:hint="eastAsia"/>
              </w:rPr>
              <w:t xml:space="preserve">  ○  ○</w:t>
            </w:r>
          </w:p>
        </w:tc>
      </w:tr>
    </w:tbl>
    <w:p w:rsidR="00532ECF" w:rsidRDefault="00532ECF" w:rsidP="00532ECF">
      <w:pPr>
        <w:pStyle w:val="af7"/>
        <w:rPr>
          <w:rFonts w:ascii="標楷體" w:eastAsia="標楷體" w:hAnsi="標楷體"/>
          <w:sz w:val="28"/>
          <w:szCs w:val="28"/>
        </w:rPr>
      </w:pPr>
      <w:r>
        <w:rPr>
          <w:rFonts w:eastAsia="標楷體" w:hint="eastAsia"/>
        </w:rPr>
        <w:t>※以上空格如不敷使用，請自行加註欄位。</w:t>
      </w:r>
    </w:p>
    <w:p w:rsidR="00532ECF" w:rsidRPr="00192155" w:rsidRDefault="00532ECF" w:rsidP="00532ECF">
      <w:pPr>
        <w:pStyle w:val="af7"/>
        <w:rPr>
          <w:rFonts w:ascii="標楷體" w:eastAsia="標楷體" w:hAnsi="標楷體"/>
          <w:sz w:val="28"/>
          <w:szCs w:val="28"/>
        </w:rPr>
      </w:pPr>
      <w:r w:rsidRPr="00192155">
        <w:rPr>
          <w:rFonts w:ascii="標楷體" w:eastAsia="標楷體" w:hAnsi="標楷體" w:hint="eastAsia"/>
          <w:sz w:val="28"/>
          <w:szCs w:val="28"/>
        </w:rPr>
        <w:t xml:space="preserve">身 分 證 正 反 面 </w:t>
      </w:r>
      <w:r>
        <w:rPr>
          <w:rFonts w:ascii="標楷體" w:eastAsia="標楷體" w:hAnsi="標楷體" w:hint="eastAsia"/>
          <w:sz w:val="28"/>
          <w:szCs w:val="28"/>
        </w:rPr>
        <w:t>電 子 檔 (請壓縮圖檔)</w:t>
      </w:r>
    </w:p>
    <w:p w:rsidR="00532ECF" w:rsidRDefault="00532ECF" w:rsidP="00532ECF">
      <w:pPr>
        <w:pStyle w:val="af7"/>
      </w:pPr>
    </w:p>
    <w:p w:rsidR="00532ECF" w:rsidRDefault="00532ECF" w:rsidP="00532ECF">
      <w:pPr>
        <w:pStyle w:val="af7"/>
      </w:pPr>
    </w:p>
    <w:p w:rsidR="00532ECF" w:rsidRDefault="00532ECF" w:rsidP="00532ECF">
      <w:pPr>
        <w:pStyle w:val="af7"/>
      </w:pPr>
    </w:p>
    <w:p w:rsidR="00532ECF" w:rsidRDefault="00532ECF" w:rsidP="00532ECF">
      <w:pPr>
        <w:pStyle w:val="af7"/>
      </w:pPr>
    </w:p>
    <w:p w:rsidR="00532ECF" w:rsidRDefault="00532ECF" w:rsidP="00532ECF">
      <w:pPr>
        <w:pStyle w:val="af7"/>
      </w:pPr>
    </w:p>
    <w:p w:rsidR="00532ECF" w:rsidRDefault="00532ECF" w:rsidP="00532ECF">
      <w:pPr>
        <w:pStyle w:val="af7"/>
      </w:pPr>
    </w:p>
    <w:p w:rsidR="00532ECF" w:rsidRPr="001E3670" w:rsidRDefault="00532ECF" w:rsidP="00532ECF">
      <w:pPr>
        <w:pStyle w:val="af7"/>
        <w:jc w:val="left"/>
      </w:pPr>
    </w:p>
    <w:p w:rsidR="00532ECF" w:rsidRDefault="00532ECF" w:rsidP="00532ECF">
      <w:pPr>
        <w:pStyle w:val="af7"/>
      </w:pPr>
    </w:p>
    <w:p w:rsidR="00532ECF" w:rsidRPr="00197CBD" w:rsidRDefault="00532ECF" w:rsidP="00532ECF">
      <w:pPr>
        <w:pStyle w:val="af7"/>
      </w:pPr>
    </w:p>
    <w:p w:rsidR="00532ECF" w:rsidRPr="00192155" w:rsidRDefault="00532ECF" w:rsidP="00532ECF">
      <w:pPr>
        <w:pStyle w:val="af7"/>
        <w:rPr>
          <w:rFonts w:ascii="標楷體" w:eastAsia="標楷體" w:hAnsi="標楷體"/>
        </w:rPr>
      </w:pPr>
      <w:r w:rsidRPr="00192155">
        <w:rPr>
          <w:rFonts w:ascii="標楷體" w:eastAsia="標楷體" w:hAnsi="標楷體" w:hint="eastAsia"/>
        </w:rPr>
        <w:t>※本人保證以上所填屬實，如經錄取後發現所提資料不實國合會得無條件終止契約。</w:t>
      </w:r>
    </w:p>
    <w:p w:rsidR="00532ECF" w:rsidRDefault="00532ECF" w:rsidP="004B566B">
      <w:pPr>
        <w:pStyle w:val="af7"/>
        <w:rPr>
          <w:rFonts w:eastAsia="標楷體"/>
          <w:sz w:val="28"/>
          <w:szCs w:val="28"/>
        </w:rPr>
        <w:sectPr w:rsidR="00532ECF" w:rsidSect="00532ECF">
          <w:pgSz w:w="11906" w:h="16838"/>
          <w:pgMar w:top="680" w:right="1134" w:bottom="284" w:left="1134" w:header="851" w:footer="992" w:gutter="0"/>
          <w:cols w:space="425"/>
          <w:docGrid w:type="lines" w:linePitch="360"/>
        </w:sectPr>
      </w:pPr>
      <w:r w:rsidRPr="00192155">
        <w:rPr>
          <w:rFonts w:ascii="標楷體" w:eastAsia="標楷體" w:hAnsi="標楷體" w:hint="eastAsia"/>
          <w:sz w:val="28"/>
          <w:szCs w:val="28"/>
        </w:rPr>
        <w:t xml:space="preserve"> </w:t>
      </w:r>
      <w:r w:rsidRPr="00192155">
        <w:rPr>
          <w:rFonts w:ascii="標楷體" w:eastAsia="標楷體" w:hAnsi="標楷體" w:hint="eastAsia"/>
        </w:rPr>
        <w:t xml:space="preserve"> 填表人簽章：                      填表日期：    年    月    日</w:t>
      </w:r>
    </w:p>
    <w:p w:rsidR="00532ECF" w:rsidRPr="0022105B" w:rsidRDefault="00532ECF" w:rsidP="00532ECF">
      <w:pPr>
        <w:pStyle w:val="af7"/>
        <w:rPr>
          <w:sz w:val="28"/>
        </w:rPr>
      </w:pPr>
      <w:r>
        <w:rPr>
          <w:sz w:val="28"/>
        </w:rPr>
        <w:lastRenderedPageBreak/>
        <w:t>ICDF-Taiwan Overseas Volunteer Curriculum Vitae</w:t>
      </w:r>
    </w:p>
    <w:tbl>
      <w:tblPr>
        <w:tblpPr w:leftFromText="180" w:rightFromText="180" w:vertAnchor="text" w:horzAnchor="page" w:tblpX="8988" w:tblpY="32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874"/>
      </w:tblGrid>
      <w:tr w:rsidR="00532ECF" w:rsidTr="007C115C">
        <w:trPr>
          <w:trHeight w:val="1793"/>
        </w:trPr>
        <w:tc>
          <w:tcPr>
            <w:tcW w:w="1874" w:type="dxa"/>
            <w:tcBorders>
              <w:top w:val="dotted" w:sz="4" w:space="0" w:color="auto"/>
              <w:left w:val="dotted" w:sz="4" w:space="0" w:color="auto"/>
              <w:bottom w:val="dotted" w:sz="4" w:space="0" w:color="auto"/>
              <w:right w:val="dotted" w:sz="4" w:space="0" w:color="auto"/>
            </w:tcBorders>
            <w:vAlign w:val="center"/>
            <w:hideMark/>
          </w:tcPr>
          <w:p w:rsidR="00532ECF" w:rsidRPr="0054698F" w:rsidRDefault="00532ECF" w:rsidP="007C115C">
            <w:pPr>
              <w:spacing w:before="100" w:beforeAutospacing="1" w:after="100" w:afterAutospacing="1"/>
              <w:jc w:val="center"/>
              <w:rPr>
                <w:b/>
                <w:szCs w:val="24"/>
              </w:rPr>
            </w:pPr>
            <w:r>
              <w:rPr>
                <w:rFonts w:hint="eastAsia"/>
                <w:b/>
                <w:noProof/>
              </w:rPr>
              <w:t>Photo</w:t>
            </w:r>
          </w:p>
        </w:tc>
      </w:tr>
    </w:tbl>
    <w:p w:rsidR="00532ECF" w:rsidRDefault="00532ECF" w:rsidP="00532ECF">
      <w:pPr>
        <w:spacing w:before="100" w:beforeAutospacing="1" w:after="100" w:afterAutospacing="1"/>
      </w:pPr>
      <w:r>
        <w:rPr>
          <w:b/>
          <w:u w:val="single"/>
        </w:rPr>
        <w:t>Personal Particulars</w:t>
      </w:r>
    </w:p>
    <w:p w:rsidR="00532ECF" w:rsidRDefault="00532ECF" w:rsidP="00532ECF">
      <w:pPr>
        <w:spacing w:before="100" w:beforeAutospacing="1" w:after="100" w:afterAutospacing="1"/>
        <w:ind w:left="331" w:hanging="331"/>
      </w:pPr>
      <w:r>
        <w:t>Name</w:t>
      </w:r>
      <w:r>
        <w:rPr>
          <w:rFonts w:hint="eastAsia"/>
        </w:rPr>
        <w:t>：</w:t>
      </w:r>
      <w:r>
        <w:t xml:space="preserve"> </w:t>
      </w:r>
      <w:r>
        <w:rPr>
          <w:rFonts w:hint="eastAsia"/>
        </w:rPr>
        <w:t xml:space="preserve">                            </w:t>
      </w:r>
      <w:r>
        <w:t xml:space="preserve">                         Sex</w:t>
      </w:r>
      <w:r>
        <w:rPr>
          <w:rFonts w:hint="eastAsia"/>
        </w:rPr>
        <w:t>：</w:t>
      </w:r>
    </w:p>
    <w:p w:rsidR="00532ECF" w:rsidRDefault="00532ECF" w:rsidP="00532ECF">
      <w:pPr>
        <w:spacing w:before="100" w:beforeAutospacing="1" w:after="100" w:afterAutospacing="1"/>
        <w:ind w:left="331" w:hanging="331"/>
      </w:pPr>
      <w:r>
        <w:t>Date of Birth</w:t>
      </w:r>
      <w:r>
        <w:rPr>
          <w:rFonts w:hint="eastAsia"/>
        </w:rPr>
        <w:t>：</w:t>
      </w:r>
      <w:r>
        <w:t xml:space="preserve"> </w:t>
      </w:r>
      <w:r>
        <w:rPr>
          <w:rFonts w:hint="eastAsia"/>
        </w:rPr>
        <w:t xml:space="preserve">                        </w:t>
      </w:r>
      <w:r>
        <w:t xml:space="preserve">                 Blood Type</w:t>
      </w:r>
      <w:r>
        <w:rPr>
          <w:rFonts w:hint="eastAsia"/>
        </w:rPr>
        <w:t>：</w:t>
      </w:r>
    </w:p>
    <w:p w:rsidR="00532ECF" w:rsidRDefault="00532ECF" w:rsidP="00532ECF">
      <w:pPr>
        <w:spacing w:before="100" w:beforeAutospacing="1" w:after="100" w:afterAutospacing="1"/>
        <w:ind w:left="331" w:hanging="331"/>
      </w:pPr>
      <w:r>
        <w:t>Nationality</w:t>
      </w:r>
      <w:r>
        <w:rPr>
          <w:rFonts w:hint="eastAsia"/>
        </w:rPr>
        <w:t>：</w:t>
      </w:r>
      <w:r>
        <w:rPr>
          <w:rFonts w:hint="eastAsia"/>
        </w:rPr>
        <w:t xml:space="preserve">            </w:t>
      </w:r>
      <w:r>
        <w:t xml:space="preserve">                                 Place of Birth</w:t>
      </w:r>
      <w:r>
        <w:rPr>
          <w:rFonts w:hint="eastAsia"/>
        </w:rPr>
        <w:t>：</w:t>
      </w:r>
    </w:p>
    <w:p w:rsidR="00532ECF" w:rsidRPr="00536703" w:rsidRDefault="00532ECF" w:rsidP="00532ECF">
      <w:pPr>
        <w:spacing w:before="100" w:beforeAutospacing="1" w:after="100" w:afterAutospacing="1"/>
      </w:pPr>
      <w:r>
        <w:t>Volunteer Assignment / Work Place</w:t>
      </w:r>
      <w:r>
        <w:rPr>
          <w:rFonts w:hint="eastAsia"/>
        </w:rPr>
        <w:t>：</w:t>
      </w:r>
    </w:p>
    <w:p w:rsidR="00532ECF" w:rsidRDefault="00532ECF" w:rsidP="004B566B">
      <w:pPr>
        <w:spacing w:before="100" w:beforeAutospacing="1"/>
      </w:pPr>
      <w:r>
        <w:rPr>
          <w:b/>
          <w:u w:val="single"/>
        </w:rPr>
        <w:t>Education Background</w:t>
      </w:r>
      <w:r>
        <w:t xml:space="preserve">  </w:t>
      </w:r>
    </w:p>
    <w:p w:rsidR="00532ECF" w:rsidRDefault="00532ECF" w:rsidP="00532ECF">
      <w:pPr>
        <w:spacing w:before="100" w:beforeAutospacing="1" w:after="100" w:afterAutospacing="1"/>
      </w:pPr>
    </w:p>
    <w:p w:rsidR="00532ECF" w:rsidRDefault="00532ECF" w:rsidP="00532ECF">
      <w:pPr>
        <w:spacing w:before="100" w:beforeAutospacing="1" w:after="100" w:afterAutospacing="1"/>
      </w:pPr>
    </w:p>
    <w:p w:rsidR="00532ECF" w:rsidRDefault="00532ECF" w:rsidP="004B566B">
      <w:pPr>
        <w:spacing w:before="100" w:beforeAutospacing="1" w:after="100" w:afterAutospacing="1"/>
      </w:pPr>
    </w:p>
    <w:p w:rsidR="00532ECF" w:rsidRDefault="00532ECF" w:rsidP="00532ECF">
      <w:pPr>
        <w:spacing w:before="100" w:beforeAutospacing="1" w:after="100" w:afterAutospacing="1"/>
      </w:pPr>
      <w:r>
        <w:rPr>
          <w:b/>
          <w:u w:val="single"/>
        </w:rPr>
        <w:t>Working Experiences</w:t>
      </w:r>
    </w:p>
    <w:p w:rsidR="00532ECF" w:rsidRDefault="00532ECF" w:rsidP="00532ECF">
      <w:pPr>
        <w:spacing w:before="100" w:beforeAutospacing="1" w:after="100" w:afterAutospacing="1"/>
      </w:pPr>
    </w:p>
    <w:p w:rsidR="00532ECF" w:rsidRDefault="00532ECF" w:rsidP="00532ECF">
      <w:pPr>
        <w:spacing w:before="100" w:beforeAutospacing="1" w:after="100" w:afterAutospacing="1"/>
      </w:pPr>
    </w:p>
    <w:p w:rsidR="00532ECF" w:rsidRDefault="00532ECF" w:rsidP="00532ECF">
      <w:pPr>
        <w:spacing w:before="100" w:beforeAutospacing="1" w:after="100" w:afterAutospacing="1"/>
      </w:pPr>
      <w:r>
        <w:rPr>
          <w:b/>
          <w:u w:val="single"/>
        </w:rPr>
        <w:t>Professional Qualification / Specialty</w:t>
      </w:r>
    </w:p>
    <w:p w:rsidR="00532ECF" w:rsidRDefault="00532ECF" w:rsidP="00532ECF"/>
    <w:p w:rsidR="00532ECF" w:rsidRDefault="00532ECF" w:rsidP="00532ECF"/>
    <w:p w:rsidR="00532ECF" w:rsidRDefault="00532ECF" w:rsidP="00532ECF">
      <w:pPr>
        <w:rPr>
          <w:b/>
          <w:bCs/>
          <w:u w:val="single"/>
        </w:rPr>
      </w:pPr>
      <w:r>
        <w:rPr>
          <w:b/>
          <w:bCs/>
          <w:u w:val="single"/>
        </w:rPr>
        <w:t>Language Capacity</w:t>
      </w:r>
    </w:p>
    <w:tbl>
      <w:tblPr>
        <w:tblpPr w:leftFromText="180" w:rightFromText="180" w:vertAnchor="text" w:horzAnchor="page" w:tblpX="2243" w:tblpY="32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393"/>
        <w:gridCol w:w="1393"/>
        <w:gridCol w:w="1394"/>
        <w:gridCol w:w="1394"/>
        <w:gridCol w:w="1394"/>
        <w:gridCol w:w="1394"/>
      </w:tblGrid>
      <w:tr w:rsidR="00532ECF" w:rsidTr="007C115C">
        <w:tc>
          <w:tcPr>
            <w:tcW w:w="1393"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3"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Language</w:t>
            </w:r>
          </w:p>
        </w:tc>
        <w:tc>
          <w:tcPr>
            <w:tcW w:w="1394"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Listening</w:t>
            </w:r>
          </w:p>
        </w:tc>
        <w:tc>
          <w:tcPr>
            <w:tcW w:w="1394"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Speaking</w:t>
            </w:r>
          </w:p>
        </w:tc>
        <w:tc>
          <w:tcPr>
            <w:tcW w:w="1394"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Reading</w:t>
            </w:r>
          </w:p>
        </w:tc>
        <w:tc>
          <w:tcPr>
            <w:tcW w:w="1394"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Writing</w:t>
            </w:r>
          </w:p>
        </w:tc>
      </w:tr>
      <w:tr w:rsidR="00532ECF" w:rsidTr="007C115C">
        <w:tc>
          <w:tcPr>
            <w:tcW w:w="1393"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Excellent</w:t>
            </w:r>
          </w:p>
        </w:tc>
        <w:tc>
          <w:tcPr>
            <w:tcW w:w="1393"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r>
      <w:tr w:rsidR="00532ECF" w:rsidTr="007C115C">
        <w:tc>
          <w:tcPr>
            <w:tcW w:w="1393"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Good</w:t>
            </w:r>
          </w:p>
        </w:tc>
        <w:tc>
          <w:tcPr>
            <w:tcW w:w="1393"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r>
      <w:tr w:rsidR="00532ECF" w:rsidTr="007C115C">
        <w:tc>
          <w:tcPr>
            <w:tcW w:w="1393"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Fair</w:t>
            </w:r>
          </w:p>
        </w:tc>
        <w:tc>
          <w:tcPr>
            <w:tcW w:w="1393"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r>
      <w:tr w:rsidR="00532ECF" w:rsidTr="007C115C">
        <w:tc>
          <w:tcPr>
            <w:tcW w:w="1393" w:type="dxa"/>
            <w:tcBorders>
              <w:top w:val="dotted" w:sz="4" w:space="0" w:color="auto"/>
              <w:left w:val="dotted" w:sz="4" w:space="0" w:color="auto"/>
              <w:bottom w:val="dotted" w:sz="4" w:space="0" w:color="auto"/>
              <w:right w:val="dotted" w:sz="4" w:space="0" w:color="auto"/>
            </w:tcBorders>
            <w:hideMark/>
          </w:tcPr>
          <w:p w:rsidR="00532ECF" w:rsidRDefault="00532ECF" w:rsidP="007C115C">
            <w:pPr>
              <w:jc w:val="center"/>
              <w:rPr>
                <w:szCs w:val="24"/>
              </w:rPr>
            </w:pPr>
            <w:r>
              <w:t>Poor</w:t>
            </w:r>
          </w:p>
        </w:tc>
        <w:tc>
          <w:tcPr>
            <w:tcW w:w="1393"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c>
          <w:tcPr>
            <w:tcW w:w="1394" w:type="dxa"/>
            <w:tcBorders>
              <w:top w:val="dotted" w:sz="4" w:space="0" w:color="auto"/>
              <w:left w:val="dotted" w:sz="4" w:space="0" w:color="auto"/>
              <w:bottom w:val="dotted" w:sz="4" w:space="0" w:color="auto"/>
              <w:right w:val="dotted" w:sz="4" w:space="0" w:color="auto"/>
            </w:tcBorders>
          </w:tcPr>
          <w:p w:rsidR="00532ECF" w:rsidRDefault="00532ECF" w:rsidP="007C115C">
            <w:pPr>
              <w:rPr>
                <w:szCs w:val="24"/>
              </w:rPr>
            </w:pPr>
          </w:p>
        </w:tc>
      </w:tr>
    </w:tbl>
    <w:p w:rsidR="00532ECF" w:rsidRPr="0022105B" w:rsidRDefault="00532ECF" w:rsidP="00532ECF">
      <w:pPr>
        <w:rPr>
          <w:rFonts w:eastAsia="標楷體"/>
          <w:szCs w:val="24"/>
        </w:rPr>
      </w:pPr>
    </w:p>
    <w:p w:rsidR="00532ECF" w:rsidRPr="00DF2E6A" w:rsidRDefault="00532ECF" w:rsidP="00532ECF">
      <w:pPr>
        <w:pStyle w:val="af7"/>
        <w:rPr>
          <w:rFonts w:eastAsia="標楷體"/>
          <w:sz w:val="28"/>
          <w:szCs w:val="28"/>
        </w:rPr>
      </w:pPr>
    </w:p>
    <w:p w:rsidR="00532ECF" w:rsidRPr="00532ECF" w:rsidRDefault="00532ECF" w:rsidP="00532ECF">
      <w:pPr>
        <w:pStyle w:val="af7"/>
        <w:rPr>
          <w:b w:val="0"/>
          <w:sz w:val="28"/>
        </w:rPr>
      </w:pPr>
    </w:p>
    <w:p w:rsidR="00532ECF" w:rsidRDefault="00532ECF" w:rsidP="00532ECF">
      <w:pPr>
        <w:spacing w:line="200" w:lineRule="atLeast"/>
        <w:jc w:val="center"/>
        <w:rPr>
          <w:rFonts w:ascii="Times New Roman" w:eastAsia="標楷體" w:hAnsi="標楷體" w:cs="Times New Roman"/>
          <w:b/>
          <w:sz w:val="20"/>
          <w:szCs w:val="20"/>
        </w:rPr>
        <w:sectPr w:rsidR="00532ECF" w:rsidSect="004B566B">
          <w:pgSz w:w="11906" w:h="16838"/>
          <w:pgMar w:top="851" w:right="1134" w:bottom="284" w:left="1134" w:header="851" w:footer="992" w:gutter="0"/>
          <w:cols w:space="425"/>
          <w:docGrid w:type="lines" w:linePitch="360"/>
        </w:sectPr>
      </w:pP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lastRenderedPageBreak/>
        <w:t>財團法人國際合作發展基金會</w:t>
      </w: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b/>
          <w:sz w:val="20"/>
          <w:szCs w:val="20"/>
        </w:rPr>
        <w:t>蒐集、處理及利用個人資料告知</w:t>
      </w:r>
      <w:r w:rsidRPr="00532ECF">
        <w:rPr>
          <w:rFonts w:ascii="Times New Roman" w:eastAsia="標楷體" w:hAnsi="標楷體" w:cs="Times New Roman" w:hint="eastAsia"/>
          <w:b/>
          <w:sz w:val="20"/>
          <w:szCs w:val="20"/>
        </w:rPr>
        <w:t>事項</w:t>
      </w: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 xml:space="preserve"> Disclosure </w:t>
      </w: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b/>
          <w:sz w:val="20"/>
          <w:szCs w:val="20"/>
        </w:rPr>
        <w:t>For</w:t>
      </w:r>
      <w:r w:rsidRPr="00532ECF">
        <w:rPr>
          <w:rFonts w:ascii="Times New Roman" w:eastAsia="標楷體" w:hAnsi="標楷體" w:cs="Times New Roman" w:hint="eastAsia"/>
          <w:b/>
          <w:sz w:val="20"/>
          <w:szCs w:val="20"/>
        </w:rPr>
        <w:t xml:space="preserve"> </w:t>
      </w:r>
      <w:r w:rsidRPr="00532ECF">
        <w:rPr>
          <w:rFonts w:ascii="Times New Roman" w:eastAsia="標楷體" w:hAnsi="標楷體" w:cs="Times New Roman"/>
          <w:b/>
          <w:sz w:val="20"/>
          <w:szCs w:val="20"/>
        </w:rPr>
        <w:t xml:space="preserve">the </w:t>
      </w:r>
      <w:r w:rsidRPr="00532ECF">
        <w:rPr>
          <w:rFonts w:ascii="Times New Roman" w:eastAsia="標楷體" w:hAnsi="標楷體" w:cs="Times New Roman" w:hint="eastAsia"/>
          <w:b/>
          <w:sz w:val="20"/>
          <w:szCs w:val="20"/>
        </w:rPr>
        <w:t xml:space="preserve">Collection, Processing and Use of Personal Data by </w:t>
      </w:r>
      <w:r w:rsidRPr="00532ECF">
        <w:rPr>
          <w:rFonts w:ascii="Times New Roman" w:eastAsia="標楷體" w:hAnsi="標楷體" w:cs="Times New Roman"/>
          <w:b/>
          <w:sz w:val="20"/>
          <w:szCs w:val="20"/>
        </w:rPr>
        <w:t xml:space="preserve">the </w:t>
      </w:r>
      <w:r w:rsidRPr="00532ECF">
        <w:rPr>
          <w:rFonts w:ascii="Times New Roman" w:eastAsia="標楷體" w:hAnsi="標楷體" w:cs="Times New Roman" w:hint="eastAsia"/>
          <w:b/>
          <w:sz w:val="20"/>
          <w:szCs w:val="20"/>
        </w:rPr>
        <w:t>TaiwanICDF</w:t>
      </w:r>
    </w:p>
    <w:p w:rsidR="00532ECF" w:rsidRPr="00532ECF" w:rsidRDefault="00532ECF" w:rsidP="00532ECF">
      <w:pPr>
        <w:spacing w:line="200" w:lineRule="atLeast"/>
        <w:rPr>
          <w:rFonts w:ascii="Times New Roman" w:eastAsia="標楷體" w:hAnsi="Times New Roman" w:cs="Times New Roman"/>
          <w:b/>
          <w:sz w:val="20"/>
          <w:szCs w:val="20"/>
        </w:rPr>
      </w:pPr>
    </w:p>
    <w:p w:rsidR="00532ECF" w:rsidRPr="00532ECF" w:rsidRDefault="00532ECF" w:rsidP="00532ECF">
      <w:pPr>
        <w:spacing w:line="200" w:lineRule="atLeast"/>
        <w:rPr>
          <w:rFonts w:ascii="Times New Roman" w:eastAsia="標楷體" w:hAnsi="標楷體" w:cs="Times New Roman"/>
          <w:sz w:val="20"/>
          <w:szCs w:val="20"/>
        </w:rPr>
      </w:pPr>
      <w:r w:rsidRPr="00532ECF">
        <w:rPr>
          <w:rFonts w:ascii="Times New Roman" w:eastAsia="標楷體" w:hAnsi="標楷體" w:cs="Times New Roman" w:hint="eastAsia"/>
          <w:sz w:val="20"/>
          <w:szCs w:val="20"/>
        </w:rPr>
        <w:t>財團法人國際合作發展基金會（下稱「本基金會」）</w:t>
      </w:r>
      <w:r w:rsidRPr="00532ECF">
        <w:rPr>
          <w:rFonts w:ascii="Times New Roman" w:eastAsia="標楷體" w:hAnsi="標楷體" w:cs="Times New Roman"/>
          <w:sz w:val="20"/>
          <w:szCs w:val="20"/>
        </w:rPr>
        <w:t>依據個人資料保護法（下稱</w:t>
      </w:r>
      <w:r w:rsidRPr="00532ECF">
        <w:rPr>
          <w:rFonts w:ascii="Times New Roman" w:eastAsia="標楷體" w:hAnsi="標楷體" w:cs="Times New Roman" w:hint="eastAsia"/>
          <w:sz w:val="20"/>
          <w:szCs w:val="20"/>
        </w:rPr>
        <w:t>「</w:t>
      </w:r>
      <w:r w:rsidRPr="00532ECF">
        <w:rPr>
          <w:rFonts w:ascii="Times New Roman" w:eastAsia="標楷體" w:hAnsi="標楷體" w:cs="Times New Roman"/>
          <w:sz w:val="20"/>
          <w:szCs w:val="20"/>
        </w:rPr>
        <w:t>個資法</w:t>
      </w:r>
      <w:r w:rsidRPr="00532ECF">
        <w:rPr>
          <w:rFonts w:ascii="Times New Roman" w:eastAsia="標楷體" w:hAnsi="標楷體" w:cs="Times New Roman" w:hint="eastAsia"/>
          <w:sz w:val="20"/>
          <w:szCs w:val="20"/>
        </w:rPr>
        <w:t>」</w:t>
      </w:r>
      <w:r w:rsidRPr="00532ECF">
        <w:rPr>
          <w:rFonts w:ascii="Times New Roman" w:eastAsia="標楷體" w:hAnsi="標楷體" w:cs="Times New Roman"/>
          <w:sz w:val="20"/>
          <w:szCs w:val="20"/>
        </w:rPr>
        <w:t>）規定，告知</w:t>
      </w:r>
      <w:r w:rsidRPr="00532ECF">
        <w:rPr>
          <w:rFonts w:ascii="Times New Roman" w:eastAsia="標楷體" w:hAnsi="標楷體" w:cs="Times New Roman" w:hint="eastAsia"/>
          <w:sz w:val="20"/>
          <w:szCs w:val="20"/>
        </w:rPr>
        <w:t>台端</w:t>
      </w:r>
      <w:r w:rsidRPr="00532ECF">
        <w:rPr>
          <w:rFonts w:ascii="Times New Roman" w:eastAsia="標楷體" w:hAnsi="標楷體" w:cs="Times New Roman"/>
          <w:sz w:val="20"/>
          <w:szCs w:val="20"/>
        </w:rPr>
        <w:t>下列事項，請</w:t>
      </w:r>
      <w:r w:rsidRPr="00532ECF">
        <w:rPr>
          <w:rFonts w:ascii="Times New Roman" w:eastAsia="標楷體" w:hAnsi="標楷體" w:cs="Times New Roman" w:hint="eastAsia"/>
          <w:sz w:val="20"/>
          <w:szCs w:val="20"/>
        </w:rPr>
        <w:t>務必</w:t>
      </w:r>
      <w:r w:rsidRPr="00532ECF">
        <w:rPr>
          <w:rFonts w:ascii="Times New Roman" w:eastAsia="標楷體" w:hAnsi="標楷體" w:cs="Times New Roman"/>
          <w:sz w:val="20"/>
          <w:szCs w:val="20"/>
        </w:rPr>
        <w:t>詳閱：</w:t>
      </w:r>
    </w:p>
    <w:p w:rsidR="00532ECF" w:rsidRPr="00532ECF" w:rsidRDefault="00532ECF" w:rsidP="00532ECF">
      <w:pPr>
        <w:spacing w:line="200" w:lineRule="atLeast"/>
        <w:jc w:val="both"/>
        <w:rPr>
          <w:rFonts w:ascii="Times New Roman" w:eastAsia="標楷體" w:hAnsi="標楷體" w:cs="Times New Roman"/>
          <w:sz w:val="20"/>
          <w:szCs w:val="20"/>
        </w:rPr>
      </w:pPr>
      <w:r w:rsidRPr="00532ECF">
        <w:rPr>
          <w:rFonts w:ascii="Times New Roman" w:eastAsia="標楷體" w:hAnsi="標楷體" w:cs="Times New Roman"/>
          <w:sz w:val="20"/>
          <w:szCs w:val="20"/>
        </w:rPr>
        <w:t>The</w:t>
      </w:r>
      <w:r w:rsidRPr="00532ECF">
        <w:rPr>
          <w:rFonts w:ascii="Times New Roman" w:eastAsia="標楷體" w:hAnsi="標楷體" w:cs="Times New Roman" w:hint="eastAsia"/>
          <w:sz w:val="20"/>
          <w:szCs w:val="20"/>
        </w:rPr>
        <w:t xml:space="preserve"> International Cooperation and Development Fund (hereinafter</w:t>
      </w:r>
      <w:r w:rsidRPr="00532ECF">
        <w:rPr>
          <w:rFonts w:ascii="Times New Roman" w:eastAsia="標楷體" w:hAnsi="標楷體" w:cs="Times New Roman"/>
          <w:sz w:val="20"/>
          <w:szCs w:val="20"/>
        </w:rPr>
        <w:t xml:space="preserve"> the </w:t>
      </w:r>
      <w:r w:rsidRPr="00532ECF">
        <w:rPr>
          <w:rFonts w:ascii="Times New Roman" w:eastAsia="標楷體" w:hAnsi="Times New Roman" w:cs="Times New Roman"/>
          <w:sz w:val="20"/>
          <w:szCs w:val="20"/>
        </w:rPr>
        <w:t>“</w:t>
      </w:r>
      <w:r w:rsidRPr="00532ECF">
        <w:rPr>
          <w:rFonts w:ascii="Times New Roman" w:eastAsia="標楷體" w:hAnsi="標楷體" w:cs="Times New Roman" w:hint="eastAsia"/>
          <w:sz w:val="20"/>
          <w:szCs w:val="20"/>
        </w:rPr>
        <w:t>TaiwanICDF</w:t>
      </w:r>
      <w:r w:rsidRPr="00532ECF">
        <w:rPr>
          <w:rFonts w:ascii="Times New Roman" w:eastAsia="標楷體" w:hAnsi="Times New Roman" w:cs="Times New Roman"/>
          <w:sz w:val="20"/>
          <w:szCs w:val="20"/>
        </w:rPr>
        <w:t>”</w:t>
      </w:r>
      <w:r w:rsidRPr="00532ECF">
        <w:rPr>
          <w:rFonts w:ascii="Times New Roman" w:eastAsia="標楷體" w:hAnsi="標楷體" w:cs="Times New Roman" w:hint="eastAsia"/>
          <w:sz w:val="20"/>
          <w:szCs w:val="20"/>
        </w:rPr>
        <w:t>) hereby disclose</w:t>
      </w:r>
      <w:r w:rsidRPr="00532ECF">
        <w:rPr>
          <w:rFonts w:ascii="Times New Roman" w:eastAsia="標楷體" w:hAnsi="標楷體" w:cs="Times New Roman"/>
          <w:sz w:val="20"/>
          <w:szCs w:val="20"/>
        </w:rPr>
        <w:t>s</w:t>
      </w:r>
      <w:r w:rsidRPr="00532ECF">
        <w:rPr>
          <w:rFonts w:ascii="Times New Roman" w:eastAsia="標楷體" w:hAnsi="標楷體" w:cs="Times New Roman" w:hint="eastAsia"/>
          <w:sz w:val="20"/>
          <w:szCs w:val="20"/>
        </w:rPr>
        <w:t xml:space="preserve"> the following matters in accordance with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 xml:space="preserve">Personal Data Protection Act (hereinafter </w:t>
      </w:r>
      <w:r w:rsidRPr="00532ECF">
        <w:rPr>
          <w:rFonts w:ascii="Times New Roman" w:eastAsia="標楷體" w:hAnsi="標楷體" w:cs="Times New Roman"/>
          <w:sz w:val="20"/>
          <w:szCs w:val="20"/>
        </w:rPr>
        <w:t xml:space="preserve">the </w:t>
      </w:r>
      <w:r w:rsidRPr="00532ECF">
        <w:rPr>
          <w:rFonts w:ascii="Times New Roman" w:eastAsia="標楷體" w:hAnsi="Times New Roman" w:cs="Times New Roman"/>
          <w:sz w:val="20"/>
          <w:szCs w:val="20"/>
        </w:rPr>
        <w:t>“</w:t>
      </w:r>
      <w:r w:rsidRPr="00532ECF">
        <w:rPr>
          <w:rFonts w:ascii="Times New Roman" w:eastAsia="標楷體" w:hAnsi="標楷體" w:cs="Times New Roman" w:hint="eastAsia"/>
          <w:sz w:val="20"/>
          <w:szCs w:val="20"/>
        </w:rPr>
        <w:t>Act</w:t>
      </w:r>
      <w:r w:rsidRPr="00532ECF">
        <w:rPr>
          <w:rFonts w:ascii="Times New Roman" w:eastAsia="標楷體" w:hAnsi="Times New Roman" w:cs="Times New Roman"/>
          <w:sz w:val="20"/>
          <w:szCs w:val="20"/>
        </w:rPr>
        <w:t>”</w:t>
      </w:r>
      <w:r w:rsidRPr="00532ECF">
        <w:rPr>
          <w:rFonts w:ascii="Times New Roman" w:eastAsia="標楷體" w:hAnsi="標楷體" w:cs="Times New Roman" w:hint="eastAsia"/>
          <w:sz w:val="20"/>
          <w:szCs w:val="20"/>
        </w:rPr>
        <w:t>) for your attention and careful review:</w:t>
      </w:r>
    </w:p>
    <w:p w:rsidR="00532ECF" w:rsidRPr="00532ECF" w:rsidRDefault="00532ECF" w:rsidP="00532ECF">
      <w:pPr>
        <w:spacing w:line="200" w:lineRule="atLeast"/>
        <w:rPr>
          <w:rFonts w:ascii="Times New Roman" w:eastAsia="標楷體" w:hAnsi="標楷體" w:cs="Times New Roman"/>
          <w:sz w:val="20"/>
          <w:szCs w:val="20"/>
        </w:rPr>
      </w:pPr>
    </w:p>
    <w:p w:rsidR="00532ECF" w:rsidRPr="00532ECF" w:rsidRDefault="00532ECF" w:rsidP="00532ECF">
      <w:pPr>
        <w:numPr>
          <w:ilvl w:val="0"/>
          <w:numId w:val="41"/>
        </w:numPr>
        <w:spacing w:line="200" w:lineRule="atLeast"/>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告知事項</w:t>
      </w:r>
    </w:p>
    <w:p w:rsidR="00532ECF" w:rsidRPr="00532ECF" w:rsidRDefault="00532ECF" w:rsidP="00532ECF">
      <w:pPr>
        <w:spacing w:line="200" w:lineRule="atLeast"/>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A. Matters to be Disclosed</w:t>
      </w:r>
    </w:p>
    <w:p w:rsidR="00532ECF" w:rsidRPr="00532ECF" w:rsidRDefault="00532ECF" w:rsidP="00532ECF">
      <w:pPr>
        <w:numPr>
          <w:ilvl w:val="0"/>
          <w:numId w:val="40"/>
        </w:num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個人資料蒐集、處理及利用之目的</w:t>
      </w: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 xml:space="preserve">a. Purpose </w:t>
      </w:r>
      <w:r w:rsidRPr="00532ECF">
        <w:rPr>
          <w:rFonts w:ascii="Times New Roman" w:eastAsia="標楷體" w:hAnsi="標楷體" w:cs="Times New Roman"/>
          <w:b/>
          <w:kern w:val="0"/>
          <w:sz w:val="20"/>
          <w:szCs w:val="20"/>
        </w:rPr>
        <w:t>of the</w:t>
      </w:r>
      <w:r w:rsidRPr="00532ECF">
        <w:rPr>
          <w:rFonts w:ascii="Times New Roman" w:eastAsia="標楷體" w:hAnsi="標楷體" w:cs="Times New Roman" w:hint="eastAsia"/>
          <w:b/>
          <w:kern w:val="0"/>
          <w:sz w:val="20"/>
          <w:szCs w:val="20"/>
        </w:rPr>
        <w:t xml:space="preserve"> Collection, Processing and Use</w:t>
      </w:r>
      <w:r w:rsidRPr="00532ECF">
        <w:rPr>
          <w:rFonts w:ascii="Times New Roman" w:eastAsia="標楷體" w:hAnsi="標楷體" w:cs="Times New Roman"/>
          <w:b/>
          <w:kern w:val="0"/>
          <w:sz w:val="20"/>
          <w:szCs w:val="20"/>
        </w:rPr>
        <w:t xml:space="preserve"> of Personal Data</w:t>
      </w:r>
    </w:p>
    <w:p w:rsidR="00532ECF" w:rsidRPr="00532ECF" w:rsidRDefault="00532ECF" w:rsidP="00532ECF">
      <w:pPr>
        <w:ind w:leftChars="177" w:left="425"/>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辦理本基金會志工活動推廣</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招募、評估</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錄用</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管理及其他海外志願服務相關業務。</w:t>
      </w:r>
    </w:p>
    <w:p w:rsidR="00532ECF" w:rsidRPr="00532ECF" w:rsidRDefault="00532ECF" w:rsidP="00532ECF">
      <w:pPr>
        <w:tabs>
          <w:tab w:val="left" w:pos="993"/>
        </w:tabs>
        <w:spacing w:line="200" w:lineRule="atLeast"/>
        <w:ind w:leftChars="150" w:left="360"/>
        <w:contextualSpacing/>
        <w:jc w:val="both"/>
        <w:rPr>
          <w:rFonts w:ascii="Times New Roman" w:eastAsia="標楷體" w:hAnsi="標楷體" w:cs="Times New Roman"/>
          <w:sz w:val="20"/>
          <w:szCs w:val="20"/>
        </w:rPr>
      </w:pPr>
      <w:r w:rsidRPr="00532ECF">
        <w:rPr>
          <w:rFonts w:ascii="Times New Roman" w:eastAsia="標楷體" w:hAnsi="標楷體" w:cs="Times New Roman"/>
          <w:sz w:val="20"/>
          <w:szCs w:val="20"/>
        </w:rPr>
        <w:t>V</w:t>
      </w:r>
      <w:r w:rsidRPr="00532ECF">
        <w:rPr>
          <w:rFonts w:ascii="Times New Roman" w:eastAsia="標楷體" w:hAnsi="標楷體" w:cs="Times New Roman" w:hint="eastAsia"/>
          <w:sz w:val="20"/>
          <w:szCs w:val="20"/>
        </w:rPr>
        <w:t>olunteer promotion, recruit</w:t>
      </w:r>
      <w:r w:rsidRPr="00532ECF">
        <w:rPr>
          <w:rFonts w:ascii="Times New Roman" w:eastAsia="標楷體" w:hAnsi="標楷體" w:cs="Times New Roman"/>
          <w:sz w:val="20"/>
          <w:szCs w:val="20"/>
        </w:rPr>
        <w:t>ment</w:t>
      </w:r>
      <w:r w:rsidRPr="00532ECF">
        <w:rPr>
          <w:rFonts w:ascii="Times New Roman" w:eastAsia="標楷體" w:hAnsi="標楷體" w:cs="Times New Roman" w:hint="eastAsia"/>
          <w:sz w:val="20"/>
          <w:szCs w:val="20"/>
        </w:rPr>
        <w:t xml:space="preserve">, evaluation, admission, management and other </w:t>
      </w:r>
      <w:r w:rsidRPr="00532ECF">
        <w:rPr>
          <w:rFonts w:ascii="Times New Roman" w:eastAsia="標楷體" w:hAnsi="標楷體" w:cs="Times New Roman"/>
          <w:sz w:val="20"/>
          <w:szCs w:val="20"/>
        </w:rPr>
        <w:t xml:space="preserve">business relating to </w:t>
      </w:r>
      <w:r w:rsidRPr="00532ECF">
        <w:rPr>
          <w:rFonts w:ascii="Times New Roman" w:eastAsia="標楷體" w:hAnsi="標楷體" w:cs="Times New Roman" w:hint="eastAsia"/>
          <w:sz w:val="20"/>
          <w:szCs w:val="20"/>
        </w:rPr>
        <w:t>overseas volunteer service</w:t>
      </w:r>
      <w:r w:rsidRPr="00532ECF">
        <w:rPr>
          <w:rFonts w:ascii="Times New Roman" w:eastAsia="標楷體" w:hAnsi="標楷體" w:cs="Times New Roman"/>
          <w:sz w:val="20"/>
          <w:szCs w:val="20"/>
        </w:rPr>
        <w:t>s</w:t>
      </w:r>
      <w:r w:rsidRPr="00532ECF">
        <w:rPr>
          <w:rFonts w:ascii="Times New Roman" w:eastAsia="標楷體" w:hAnsi="標楷體" w:cs="Times New Roman" w:hint="eastAsia"/>
          <w:sz w:val="20"/>
          <w:szCs w:val="20"/>
        </w:rPr>
        <w:t>.</w:t>
      </w:r>
    </w:p>
    <w:p w:rsidR="00532ECF" w:rsidRPr="00532ECF" w:rsidRDefault="00532ECF" w:rsidP="00532ECF">
      <w:pPr>
        <w:tabs>
          <w:tab w:val="left" w:pos="993"/>
        </w:tabs>
        <w:spacing w:line="200" w:lineRule="atLeast"/>
        <w:ind w:leftChars="150" w:left="360"/>
        <w:contextualSpacing/>
        <w:jc w:val="both"/>
        <w:rPr>
          <w:rFonts w:ascii="Times New Roman" w:eastAsia="標楷體" w:hAnsi="標楷體" w:cs="Times New Roman"/>
          <w:kern w:val="0"/>
          <w:sz w:val="20"/>
          <w:szCs w:val="20"/>
        </w:rPr>
      </w:pP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二、個人資料類別</w:t>
      </w: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 xml:space="preserve">b. </w:t>
      </w:r>
      <w:r w:rsidRPr="00532ECF">
        <w:rPr>
          <w:rFonts w:ascii="Times New Roman" w:eastAsia="標楷體" w:hAnsi="Times New Roman" w:cs="Times New Roman" w:hint="eastAsia"/>
          <w:b/>
          <w:sz w:val="20"/>
          <w:szCs w:val="20"/>
        </w:rPr>
        <w:t>Scope of Personal Data</w:t>
      </w:r>
    </w:p>
    <w:p w:rsidR="00532ECF" w:rsidRPr="00532ECF" w:rsidRDefault="00532ECF" w:rsidP="00532ECF">
      <w:pPr>
        <w:spacing w:line="200" w:lineRule="atLeast"/>
        <w:ind w:leftChars="150" w:left="360"/>
        <w:contextualSpacing/>
        <w:jc w:val="both"/>
        <w:rPr>
          <w:rFonts w:ascii="Times New Roman" w:eastAsia="標楷體" w:hAnsi="Times New Roman" w:cs="Times New Roman"/>
          <w:kern w:val="0"/>
          <w:sz w:val="20"/>
          <w:szCs w:val="20"/>
        </w:rPr>
      </w:pPr>
      <w:r w:rsidRPr="00532ECF">
        <w:rPr>
          <w:rFonts w:ascii="標楷體" w:eastAsia="標楷體" w:hAnsi="標楷體" w:cs="新細明體"/>
          <w:color w:val="000000"/>
          <w:spacing w:val="13"/>
          <w:kern w:val="0"/>
          <w:sz w:val="20"/>
          <w:szCs w:val="20"/>
        </w:rPr>
        <w:t>姓名、出生年月日</w:t>
      </w:r>
      <w:r w:rsidRPr="00532ECF">
        <w:rPr>
          <w:rFonts w:ascii="標楷體" w:eastAsia="標楷體" w:hAnsi="標楷體" w:cs="新細明體" w:hint="eastAsia"/>
          <w:color w:val="000000"/>
          <w:spacing w:val="13"/>
          <w:kern w:val="0"/>
          <w:sz w:val="20"/>
          <w:szCs w:val="20"/>
        </w:rPr>
        <w:t>、國民</w:t>
      </w:r>
      <w:r w:rsidRPr="00532ECF">
        <w:rPr>
          <w:rFonts w:ascii="標楷體" w:eastAsia="標楷體" w:hAnsi="標楷體" w:cs="新細明體"/>
          <w:color w:val="000000"/>
          <w:spacing w:val="13"/>
          <w:kern w:val="0"/>
          <w:sz w:val="20"/>
          <w:szCs w:val="20"/>
        </w:rPr>
        <w:t>身分證</w:t>
      </w:r>
      <w:r w:rsidRPr="00532ECF">
        <w:rPr>
          <w:rFonts w:ascii="標楷體" w:eastAsia="標楷體" w:hAnsi="標楷體" w:cs="新細明體" w:hint="eastAsia"/>
          <w:color w:val="000000"/>
          <w:spacing w:val="13"/>
          <w:kern w:val="0"/>
          <w:sz w:val="20"/>
          <w:szCs w:val="20"/>
        </w:rPr>
        <w:t>統一編</w:t>
      </w:r>
      <w:r w:rsidRPr="00532ECF">
        <w:rPr>
          <w:rFonts w:ascii="標楷體" w:eastAsia="標楷體" w:hAnsi="標楷體" w:cs="新細明體"/>
          <w:color w:val="000000"/>
          <w:spacing w:val="13"/>
          <w:kern w:val="0"/>
          <w:sz w:val="20"/>
          <w:szCs w:val="20"/>
        </w:rPr>
        <w:t>號、</w:t>
      </w:r>
      <w:r w:rsidRPr="00532ECF">
        <w:rPr>
          <w:rFonts w:ascii="標楷體" w:eastAsia="標楷體" w:hAnsi="標楷體" w:cs="新細明體" w:hint="eastAsia"/>
          <w:color w:val="000000"/>
          <w:spacing w:val="13"/>
          <w:kern w:val="0"/>
          <w:sz w:val="20"/>
          <w:szCs w:val="20"/>
        </w:rPr>
        <w:t>護照號碼</w:t>
      </w:r>
      <w:r w:rsidRPr="00532ECF">
        <w:rPr>
          <w:rFonts w:ascii="標楷體" w:eastAsia="標楷體" w:hAnsi="標楷體" w:cs="新細明體"/>
          <w:color w:val="000000"/>
          <w:spacing w:val="13"/>
          <w:kern w:val="0"/>
          <w:sz w:val="20"/>
          <w:szCs w:val="20"/>
        </w:rPr>
        <w:t>、婚姻、家庭、教育、職業、</w:t>
      </w:r>
      <w:r w:rsidRPr="00532ECF">
        <w:rPr>
          <w:rFonts w:ascii="標楷體" w:eastAsia="標楷體" w:hAnsi="標楷體" w:cs="新細明體" w:hint="eastAsia"/>
          <w:spacing w:val="13"/>
          <w:kern w:val="0"/>
          <w:sz w:val="20"/>
          <w:szCs w:val="20"/>
        </w:rPr>
        <w:t>病歷、醫療、健康檢查、</w:t>
      </w:r>
      <w:r w:rsidRPr="00532ECF">
        <w:rPr>
          <w:rFonts w:ascii="標楷體" w:eastAsia="標楷體" w:hAnsi="標楷體" w:cs="新細明體"/>
          <w:color w:val="000000"/>
          <w:spacing w:val="13"/>
          <w:kern w:val="0"/>
          <w:sz w:val="20"/>
          <w:szCs w:val="20"/>
        </w:rPr>
        <w:t>聯絡方式、財務情況及其他得以</w:t>
      </w:r>
      <w:r w:rsidRPr="00532ECF">
        <w:rPr>
          <w:rFonts w:ascii="標楷體" w:eastAsia="標楷體" w:hAnsi="標楷體" w:cs="新細明體"/>
          <w:spacing w:val="13"/>
          <w:kern w:val="0"/>
          <w:sz w:val="20"/>
          <w:szCs w:val="20"/>
        </w:rPr>
        <w:t>直接或間接方式識別該個人之資料</w:t>
      </w:r>
      <w:r w:rsidRPr="00532ECF">
        <w:rPr>
          <w:rFonts w:ascii="標楷體" w:eastAsia="標楷體" w:hAnsi="標楷體" w:cs="新細明體" w:hint="eastAsia"/>
          <w:spacing w:val="13"/>
          <w:kern w:val="0"/>
          <w:sz w:val="20"/>
          <w:szCs w:val="20"/>
        </w:rPr>
        <w:t>（以下簡稱「個人資料」）</w:t>
      </w:r>
      <w:r w:rsidRPr="00532ECF">
        <w:rPr>
          <w:rFonts w:ascii="Times New Roman" w:eastAsia="標楷體" w:hAnsi="Times New Roman" w:cs="Times New Roman" w:hint="eastAsia"/>
          <w:kern w:val="0"/>
          <w:sz w:val="20"/>
          <w:szCs w:val="20"/>
        </w:rPr>
        <w:t>。</w:t>
      </w:r>
    </w:p>
    <w:p w:rsidR="00532ECF" w:rsidRPr="00532ECF" w:rsidRDefault="00532ECF" w:rsidP="00532ECF">
      <w:pPr>
        <w:spacing w:line="200" w:lineRule="atLeast"/>
        <w:ind w:leftChars="150" w:left="360"/>
        <w:contextualSpacing/>
        <w:jc w:val="both"/>
        <w:rPr>
          <w:rFonts w:ascii="Times New Roman" w:eastAsia="標楷體" w:hAnsi="Times New Roman" w:cs="Times New Roman"/>
          <w:kern w:val="0"/>
          <w:sz w:val="20"/>
          <w:szCs w:val="20"/>
        </w:rPr>
      </w:pPr>
      <w:r w:rsidRPr="00532ECF">
        <w:rPr>
          <w:rFonts w:ascii="Times New Roman" w:eastAsia="標楷體" w:hAnsi="Times New Roman" w:cs="Times New Roman" w:hint="eastAsia"/>
          <w:kern w:val="0"/>
          <w:sz w:val="20"/>
          <w:szCs w:val="20"/>
        </w:rPr>
        <w:t>Names, dates of birth, ID numbers, passport numbers, marital status, familial relationship</w:t>
      </w:r>
      <w:r w:rsidRPr="00532ECF">
        <w:rPr>
          <w:rFonts w:ascii="Times New Roman" w:eastAsia="標楷體" w:hAnsi="Times New Roman" w:cs="Times New Roman"/>
          <w:kern w:val="0"/>
          <w:sz w:val="20"/>
          <w:szCs w:val="20"/>
        </w:rPr>
        <w:t>s</w:t>
      </w:r>
      <w:r w:rsidRPr="00532ECF">
        <w:rPr>
          <w:rFonts w:ascii="Times New Roman" w:eastAsia="標楷體" w:hAnsi="Times New Roman" w:cs="Times New Roman" w:hint="eastAsia"/>
          <w:kern w:val="0"/>
          <w:sz w:val="20"/>
          <w:szCs w:val="20"/>
        </w:rPr>
        <w:t xml:space="preserve">, education, occupation, medical history, </w:t>
      </w:r>
      <w:r w:rsidRPr="00532ECF">
        <w:rPr>
          <w:rFonts w:ascii="Times New Roman" w:eastAsia="標楷體" w:hAnsi="Times New Roman" w:cs="Times New Roman"/>
          <w:kern w:val="0"/>
          <w:sz w:val="20"/>
          <w:szCs w:val="20"/>
        </w:rPr>
        <w:t>medical</w:t>
      </w:r>
      <w:r w:rsidRPr="00532ECF">
        <w:rPr>
          <w:rFonts w:ascii="Times New Roman" w:eastAsia="標楷體" w:hAnsi="Times New Roman" w:cs="Times New Roman" w:hint="eastAsia"/>
          <w:kern w:val="0"/>
          <w:sz w:val="20"/>
          <w:szCs w:val="20"/>
        </w:rPr>
        <w:t xml:space="preserve"> treatment, health examination, contact information, financial status, and any other data that may directly or indirectly identify an individual (hereinafter </w:t>
      </w:r>
      <w:r w:rsidRPr="00532ECF">
        <w:rPr>
          <w:rFonts w:ascii="Times New Roman" w:eastAsia="標楷體" w:hAnsi="Times New Roman" w:cs="Times New Roman"/>
          <w:kern w:val="0"/>
          <w:sz w:val="20"/>
          <w:szCs w:val="20"/>
        </w:rPr>
        <w:t>“</w:t>
      </w:r>
      <w:r w:rsidRPr="00532ECF">
        <w:rPr>
          <w:rFonts w:ascii="Times New Roman" w:eastAsia="標楷體" w:hAnsi="Times New Roman" w:cs="Times New Roman" w:hint="eastAsia"/>
          <w:kern w:val="0"/>
          <w:sz w:val="20"/>
          <w:szCs w:val="20"/>
        </w:rPr>
        <w:t>personal data</w:t>
      </w:r>
      <w:r w:rsidRPr="00532ECF">
        <w:rPr>
          <w:rFonts w:ascii="Times New Roman" w:eastAsia="標楷體" w:hAnsi="Times New Roman" w:cs="Times New Roman"/>
          <w:kern w:val="0"/>
          <w:sz w:val="20"/>
          <w:szCs w:val="20"/>
        </w:rPr>
        <w:t>”</w:t>
      </w:r>
      <w:r w:rsidRPr="00532ECF">
        <w:rPr>
          <w:rFonts w:ascii="Times New Roman" w:eastAsia="標楷體" w:hAnsi="Times New Roman" w:cs="Times New Roman" w:hint="eastAsia"/>
          <w:kern w:val="0"/>
          <w:sz w:val="20"/>
          <w:szCs w:val="20"/>
        </w:rPr>
        <w:t>).</w:t>
      </w:r>
    </w:p>
    <w:p w:rsidR="00532ECF" w:rsidRPr="00532ECF" w:rsidRDefault="00532ECF" w:rsidP="00532ECF">
      <w:pPr>
        <w:spacing w:line="200" w:lineRule="atLeast"/>
        <w:ind w:leftChars="150" w:left="360"/>
        <w:contextualSpacing/>
        <w:jc w:val="both"/>
        <w:rPr>
          <w:rFonts w:ascii="Times New Roman" w:eastAsia="標楷體" w:hAnsi="Times New Roman" w:cs="Times New Roman"/>
          <w:kern w:val="0"/>
          <w:sz w:val="20"/>
          <w:szCs w:val="20"/>
        </w:rPr>
      </w:pP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三、</w:t>
      </w:r>
      <w:r w:rsidRPr="00532ECF">
        <w:rPr>
          <w:rFonts w:ascii="Times New Roman" w:eastAsia="標楷體" w:hAnsi="標楷體" w:cs="Times New Roman"/>
          <w:b/>
          <w:kern w:val="0"/>
          <w:sz w:val="20"/>
          <w:szCs w:val="20"/>
        </w:rPr>
        <w:t>個人資料利用之期間、地區</w:t>
      </w:r>
      <w:r w:rsidRPr="00532ECF">
        <w:rPr>
          <w:rFonts w:ascii="標楷體" w:eastAsia="標楷體" w:hAnsi="標楷體" w:cs="Times New Roman" w:hint="eastAsia"/>
          <w:b/>
          <w:kern w:val="0"/>
          <w:sz w:val="20"/>
          <w:szCs w:val="20"/>
        </w:rPr>
        <w:t>、</w:t>
      </w:r>
      <w:r w:rsidRPr="00532ECF">
        <w:rPr>
          <w:rFonts w:ascii="Times New Roman" w:eastAsia="標楷體" w:hAnsi="標楷體" w:cs="Times New Roman" w:hint="eastAsia"/>
          <w:b/>
          <w:kern w:val="0"/>
          <w:sz w:val="20"/>
          <w:szCs w:val="20"/>
        </w:rPr>
        <w:t>對象</w:t>
      </w:r>
      <w:r w:rsidRPr="00532ECF">
        <w:rPr>
          <w:rFonts w:ascii="Times New Roman" w:eastAsia="標楷體" w:hAnsi="標楷體" w:cs="Times New Roman"/>
          <w:b/>
          <w:kern w:val="0"/>
          <w:sz w:val="20"/>
          <w:szCs w:val="20"/>
        </w:rPr>
        <w:t>及方式</w:t>
      </w: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c. Duration, Geographical Area, Data Recipient</w:t>
      </w:r>
      <w:r w:rsidRPr="00532ECF">
        <w:rPr>
          <w:rFonts w:ascii="Times New Roman" w:eastAsia="標楷體" w:hAnsi="標楷體" w:cs="Times New Roman"/>
          <w:b/>
          <w:kern w:val="0"/>
          <w:sz w:val="20"/>
          <w:szCs w:val="20"/>
        </w:rPr>
        <w:t>s</w:t>
      </w:r>
      <w:r w:rsidRPr="00532ECF">
        <w:rPr>
          <w:rFonts w:ascii="Times New Roman" w:eastAsia="標楷體" w:hAnsi="標楷體" w:cs="Times New Roman" w:hint="eastAsia"/>
          <w:b/>
          <w:kern w:val="0"/>
          <w:sz w:val="20"/>
          <w:szCs w:val="20"/>
        </w:rPr>
        <w:t xml:space="preserve"> and Method of Use of Personal Data</w:t>
      </w:r>
    </w:p>
    <w:p w:rsidR="00532ECF" w:rsidRPr="00532ECF" w:rsidRDefault="00532ECF" w:rsidP="00532ECF">
      <w:pPr>
        <w:spacing w:line="200" w:lineRule="atLeast"/>
        <w:ind w:leftChars="135" w:left="360" w:hangingChars="18" w:hanging="36"/>
        <w:contextualSpacing/>
        <w:jc w:val="both"/>
        <w:rPr>
          <w:rFonts w:ascii="標楷體" w:eastAsia="標楷體" w:hAnsi="標楷體" w:cs="新細明體"/>
          <w:spacing w:val="13"/>
          <w:kern w:val="0"/>
          <w:sz w:val="20"/>
          <w:szCs w:val="20"/>
        </w:rPr>
      </w:pPr>
      <w:r w:rsidRPr="00532ECF">
        <w:rPr>
          <w:rFonts w:ascii="Times New Roman" w:eastAsia="標楷體" w:hAnsi="標楷體" w:cs="Times New Roman" w:hint="eastAsia"/>
          <w:sz w:val="20"/>
          <w:szCs w:val="20"/>
        </w:rPr>
        <w:t>（一）期間：前述</w:t>
      </w:r>
      <w:r w:rsidRPr="00532ECF">
        <w:rPr>
          <w:rFonts w:ascii="標楷體" w:eastAsia="標楷體" w:hAnsi="標楷體" w:cs="新細明體"/>
          <w:spacing w:val="13"/>
          <w:kern w:val="0"/>
          <w:sz w:val="20"/>
          <w:szCs w:val="20"/>
        </w:rPr>
        <w:t>特定目的</w:t>
      </w:r>
      <w:r w:rsidRPr="00532ECF">
        <w:rPr>
          <w:rFonts w:ascii="標楷體" w:eastAsia="標楷體" w:hAnsi="標楷體" w:cs="新細明體" w:hint="eastAsia"/>
          <w:spacing w:val="13"/>
          <w:kern w:val="0"/>
          <w:sz w:val="20"/>
          <w:szCs w:val="20"/>
        </w:rPr>
        <w:t>之</w:t>
      </w:r>
      <w:r w:rsidRPr="00532ECF">
        <w:rPr>
          <w:rFonts w:ascii="標楷體" w:eastAsia="標楷體" w:hAnsi="標楷體" w:cs="新細明體"/>
          <w:spacing w:val="13"/>
          <w:kern w:val="0"/>
          <w:sz w:val="20"/>
          <w:szCs w:val="20"/>
        </w:rPr>
        <w:t>存續期間、本基金會</w:t>
      </w:r>
      <w:r w:rsidRPr="00532ECF">
        <w:rPr>
          <w:rFonts w:ascii="標楷體" w:eastAsia="標楷體" w:hAnsi="標楷體" w:cs="新細明體" w:hint="eastAsia"/>
          <w:spacing w:val="13"/>
          <w:kern w:val="0"/>
          <w:sz w:val="20"/>
          <w:szCs w:val="20"/>
        </w:rPr>
        <w:t>因</w:t>
      </w:r>
      <w:r w:rsidRPr="00532ECF">
        <w:rPr>
          <w:rFonts w:ascii="標楷體" w:eastAsia="標楷體" w:hAnsi="標楷體" w:cs="新細明體"/>
          <w:spacing w:val="13"/>
          <w:kern w:val="0"/>
          <w:sz w:val="20"/>
          <w:szCs w:val="20"/>
        </w:rPr>
        <w:t>執行業務所必須之保存期間或依相關法令就資料之保存所訂</w:t>
      </w:r>
      <w:r w:rsidRPr="00532ECF">
        <w:rPr>
          <w:rFonts w:ascii="標楷體" w:eastAsia="標楷體" w:hAnsi="標楷體" w:cs="新細明體" w:hint="eastAsia"/>
          <w:spacing w:val="13"/>
          <w:kern w:val="0"/>
          <w:sz w:val="20"/>
          <w:szCs w:val="20"/>
        </w:rPr>
        <w:t>之</w:t>
      </w:r>
      <w:r w:rsidRPr="00532ECF">
        <w:rPr>
          <w:rFonts w:ascii="標楷體" w:eastAsia="標楷體" w:hAnsi="標楷體" w:cs="新細明體"/>
          <w:spacing w:val="13"/>
          <w:kern w:val="0"/>
          <w:sz w:val="20"/>
          <w:szCs w:val="20"/>
        </w:rPr>
        <w:t>保存年限</w:t>
      </w:r>
      <w:r w:rsidRPr="00532ECF">
        <w:rPr>
          <w:rFonts w:ascii="標楷體" w:eastAsia="標楷體" w:hAnsi="標楷體" w:cs="新細明體" w:hint="eastAsia"/>
          <w:spacing w:val="13"/>
          <w:kern w:val="0"/>
          <w:sz w:val="20"/>
          <w:szCs w:val="20"/>
        </w:rPr>
        <w:t>(以孰後屆至者為準)</w:t>
      </w:r>
      <w:r w:rsidRPr="00532ECF">
        <w:rPr>
          <w:rFonts w:ascii="標楷體" w:eastAsia="標楷體" w:hAnsi="標楷體" w:cs="新細明體"/>
          <w:spacing w:val="13"/>
          <w:kern w:val="0"/>
          <w:sz w:val="20"/>
          <w:szCs w:val="20"/>
        </w:rPr>
        <w:t>。</w:t>
      </w:r>
    </w:p>
    <w:p w:rsidR="00532ECF" w:rsidRPr="00532ECF" w:rsidRDefault="00532ECF" w:rsidP="00532ECF">
      <w:pPr>
        <w:tabs>
          <w:tab w:val="left" w:pos="1248"/>
        </w:tabs>
        <w:spacing w:line="200" w:lineRule="atLeast"/>
        <w:ind w:leftChars="135" w:left="365" w:hangingChars="18" w:hanging="41"/>
        <w:contextualSpacing/>
        <w:jc w:val="both"/>
        <w:rPr>
          <w:rFonts w:ascii="Times New Roman" w:eastAsia="標楷體" w:hAnsi="Times New Roman" w:cs="Times New Roman"/>
          <w:kern w:val="0"/>
          <w:sz w:val="20"/>
          <w:szCs w:val="20"/>
        </w:rPr>
      </w:pPr>
      <w:r w:rsidRPr="00532ECF">
        <w:rPr>
          <w:rFonts w:ascii="標楷體" w:eastAsia="標楷體" w:hAnsi="標楷體" w:cs="新細明體"/>
          <w:spacing w:val="13"/>
          <w:kern w:val="0"/>
          <w:sz w:val="20"/>
          <w:szCs w:val="20"/>
        </w:rPr>
        <w:tab/>
      </w:r>
      <w:r w:rsidRPr="00532ECF">
        <w:rPr>
          <w:rFonts w:ascii="Times New Roman" w:eastAsia="標楷體" w:hAnsi="Times New Roman" w:cs="Times New Roman"/>
          <w:kern w:val="0"/>
          <w:sz w:val="20"/>
          <w:szCs w:val="20"/>
        </w:rPr>
        <w:t>(a)</w:t>
      </w:r>
      <w:r w:rsidRPr="00532ECF">
        <w:rPr>
          <w:rFonts w:ascii="Times New Roman" w:eastAsia="標楷體" w:hAnsi="Times New Roman" w:cs="Times New Roman" w:hint="eastAsia"/>
          <w:kern w:val="0"/>
          <w:sz w:val="20"/>
          <w:szCs w:val="20"/>
        </w:rPr>
        <w:t xml:space="preserve"> Duration: For as long as the specific purposes </w:t>
      </w:r>
      <w:r w:rsidRPr="00532ECF">
        <w:rPr>
          <w:rFonts w:ascii="Times New Roman" w:eastAsia="標楷體" w:hAnsi="Times New Roman" w:cs="Times New Roman"/>
          <w:kern w:val="0"/>
          <w:sz w:val="20"/>
          <w:szCs w:val="20"/>
        </w:rPr>
        <w:t>for which</w:t>
      </w:r>
      <w:r w:rsidRPr="00532ECF">
        <w:rPr>
          <w:rFonts w:ascii="Times New Roman" w:eastAsia="標楷體" w:hAnsi="Times New Roman" w:cs="Times New Roman" w:hint="eastAsia"/>
          <w:kern w:val="0"/>
          <w:sz w:val="20"/>
          <w:szCs w:val="20"/>
        </w:rPr>
        <w:t xml:space="preserve"> collection, processing and use </w:t>
      </w:r>
      <w:r w:rsidRPr="00532ECF">
        <w:rPr>
          <w:rFonts w:ascii="Times New Roman" w:eastAsia="標楷體" w:hAnsi="Times New Roman" w:cs="Times New Roman"/>
          <w:kern w:val="0"/>
          <w:sz w:val="20"/>
          <w:szCs w:val="20"/>
        </w:rPr>
        <w:t>exist</w:t>
      </w:r>
      <w:r w:rsidRPr="00532ECF">
        <w:rPr>
          <w:rFonts w:ascii="Times New Roman" w:eastAsia="標楷體" w:hAnsi="Times New Roman" w:cs="Times New Roman" w:hint="eastAsia"/>
          <w:kern w:val="0"/>
          <w:sz w:val="20"/>
          <w:szCs w:val="20"/>
        </w:rPr>
        <w:t xml:space="preserve">, or </w:t>
      </w:r>
      <w:r w:rsidRPr="00532ECF">
        <w:rPr>
          <w:rFonts w:ascii="Times New Roman" w:eastAsia="標楷體" w:hAnsi="Times New Roman" w:cs="Times New Roman"/>
          <w:kern w:val="0"/>
          <w:sz w:val="20"/>
          <w:szCs w:val="20"/>
        </w:rPr>
        <w:t>for which the</w:t>
      </w:r>
      <w:r w:rsidRPr="00532ECF">
        <w:rPr>
          <w:rFonts w:ascii="Times New Roman" w:eastAsia="標楷體" w:hAnsi="Times New Roman" w:cs="Times New Roman" w:hint="eastAsia"/>
          <w:kern w:val="0"/>
          <w:sz w:val="20"/>
          <w:szCs w:val="20"/>
        </w:rPr>
        <w:t xml:space="preserve"> safekeeping of data is necessary for the operation of business by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 or in accordance with relevant laws and regulations (which</w:t>
      </w:r>
      <w:r w:rsidRPr="00532ECF">
        <w:rPr>
          <w:rFonts w:ascii="Times New Roman" w:eastAsia="標楷體" w:hAnsi="Times New Roman" w:cs="Times New Roman"/>
          <w:kern w:val="0"/>
          <w:sz w:val="20"/>
          <w:szCs w:val="20"/>
        </w:rPr>
        <w:t>ever</w:t>
      </w:r>
      <w:r w:rsidRPr="00532ECF">
        <w:rPr>
          <w:rFonts w:ascii="Times New Roman" w:eastAsia="標楷體" w:hAnsi="Times New Roman" w:cs="Times New Roman" w:hint="eastAsia"/>
          <w:kern w:val="0"/>
          <w:sz w:val="20"/>
          <w:szCs w:val="20"/>
        </w:rPr>
        <w:t xml:space="preserve"> is the longest).</w:t>
      </w:r>
    </w:p>
    <w:p w:rsidR="00532ECF" w:rsidRPr="00532ECF" w:rsidRDefault="00532ECF" w:rsidP="00532ECF">
      <w:pPr>
        <w:tabs>
          <w:tab w:val="left" w:pos="1248"/>
        </w:tabs>
        <w:spacing w:line="200" w:lineRule="atLeast"/>
        <w:ind w:leftChars="135" w:left="365" w:hangingChars="18" w:hanging="41"/>
        <w:contextualSpacing/>
        <w:jc w:val="both"/>
        <w:rPr>
          <w:rFonts w:ascii="標楷體" w:eastAsia="標楷體" w:hAnsi="標楷體" w:cs="新細明體"/>
          <w:spacing w:val="13"/>
          <w:kern w:val="0"/>
          <w:sz w:val="20"/>
          <w:szCs w:val="20"/>
        </w:rPr>
      </w:pPr>
    </w:p>
    <w:p w:rsidR="00532ECF" w:rsidRPr="00532ECF" w:rsidRDefault="00532ECF" w:rsidP="00532ECF">
      <w:pPr>
        <w:spacing w:line="200" w:lineRule="atLeast"/>
        <w:ind w:leftChars="135" w:left="360" w:hangingChars="18" w:hanging="36"/>
        <w:contextualSpacing/>
        <w:jc w:val="both"/>
        <w:rPr>
          <w:rFonts w:ascii="標楷體" w:eastAsia="標楷體" w:hAnsi="標楷體" w:cs="新細明體"/>
          <w:spacing w:val="13"/>
          <w:kern w:val="0"/>
          <w:sz w:val="20"/>
          <w:szCs w:val="20"/>
        </w:rPr>
      </w:pPr>
      <w:r w:rsidRPr="00532ECF">
        <w:rPr>
          <w:rFonts w:ascii="Times New Roman" w:eastAsia="標楷體" w:hAnsi="標楷體" w:cs="Times New Roman" w:hint="eastAsia"/>
          <w:sz w:val="20"/>
          <w:szCs w:val="20"/>
        </w:rPr>
        <w:t>（二）</w:t>
      </w:r>
      <w:r w:rsidRPr="00532ECF">
        <w:rPr>
          <w:rFonts w:ascii="Times New Roman" w:eastAsia="標楷體" w:hAnsi="標楷體" w:cs="Times New Roman"/>
          <w:sz w:val="20"/>
          <w:szCs w:val="20"/>
        </w:rPr>
        <w:t>地區：中華民國境內</w:t>
      </w:r>
      <w:r w:rsidRPr="00532ECF">
        <w:rPr>
          <w:rFonts w:ascii="Times New Roman" w:eastAsia="標楷體" w:hAnsi="標楷體" w:cs="Times New Roman" w:hint="eastAsia"/>
          <w:sz w:val="20"/>
          <w:szCs w:val="20"/>
        </w:rPr>
        <w:t>、</w:t>
      </w:r>
      <w:r w:rsidRPr="00532ECF">
        <w:rPr>
          <w:rFonts w:ascii="Times New Roman" w:eastAsia="標楷體" w:hAnsi="標楷體" w:cs="Times New Roman"/>
          <w:sz w:val="20"/>
          <w:szCs w:val="20"/>
        </w:rPr>
        <w:t>因</w:t>
      </w:r>
      <w:r w:rsidRPr="00532ECF">
        <w:rPr>
          <w:rFonts w:ascii="標楷體" w:eastAsia="標楷體" w:hAnsi="標楷體" w:cs="新細明體" w:hint="eastAsia"/>
          <w:spacing w:val="13"/>
          <w:kern w:val="0"/>
          <w:sz w:val="20"/>
          <w:szCs w:val="20"/>
        </w:rPr>
        <w:t>辦理國際合作發展基金會設置條例第7條（詳附註）事務所涉之地區或國家</w:t>
      </w:r>
      <w:r w:rsidRPr="00532ECF">
        <w:rPr>
          <w:rFonts w:ascii="Times New Roman" w:eastAsia="標楷體" w:hAnsi="標楷體" w:cs="Times New Roman" w:hint="eastAsia"/>
          <w:sz w:val="20"/>
          <w:szCs w:val="20"/>
        </w:rPr>
        <w:t>、及</w:t>
      </w:r>
      <w:r w:rsidRPr="00532ECF">
        <w:rPr>
          <w:rFonts w:ascii="Times New Roman" w:eastAsia="標楷體" w:hAnsi="標楷體" w:cs="Times New Roman"/>
          <w:sz w:val="20"/>
          <w:szCs w:val="20"/>
        </w:rPr>
        <w:t>未受中央目的事業主管機關限制之國際傳輸個人資料之接受者所在地。</w:t>
      </w:r>
    </w:p>
    <w:p w:rsidR="00532ECF" w:rsidRPr="00532ECF" w:rsidRDefault="00532ECF" w:rsidP="00532ECF">
      <w:pPr>
        <w:spacing w:line="200" w:lineRule="atLeast"/>
        <w:ind w:leftChars="135" w:left="360" w:hangingChars="18" w:hanging="36"/>
        <w:contextualSpacing/>
        <w:jc w:val="both"/>
        <w:rPr>
          <w:rFonts w:ascii="Times New Roman" w:eastAsia="標楷體" w:hAnsi="Times New Roman" w:cs="Times New Roman"/>
          <w:kern w:val="0"/>
          <w:sz w:val="20"/>
          <w:szCs w:val="20"/>
        </w:rPr>
      </w:pPr>
      <w:r w:rsidRPr="00532ECF">
        <w:rPr>
          <w:rFonts w:ascii="Times New Roman" w:eastAsia="標楷體" w:hAnsi="Times New Roman" w:cs="Times New Roman"/>
          <w:kern w:val="0"/>
          <w:sz w:val="20"/>
          <w:szCs w:val="20"/>
        </w:rPr>
        <w:t>(b)</w:t>
      </w:r>
      <w:r w:rsidRPr="00532ECF">
        <w:rPr>
          <w:rFonts w:ascii="Times New Roman" w:eastAsia="標楷體" w:hAnsi="Times New Roman" w:cs="Times New Roman" w:hint="eastAsia"/>
          <w:kern w:val="0"/>
          <w:sz w:val="20"/>
          <w:szCs w:val="20"/>
        </w:rPr>
        <w:t xml:space="preserve"> Geographical Area: Within the territory of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Republic of China</w:t>
      </w:r>
      <w:r w:rsidRPr="00532ECF">
        <w:rPr>
          <w:rFonts w:ascii="Times New Roman" w:eastAsia="標楷體" w:hAnsi="Times New Roman" w:cs="Times New Roman"/>
          <w:kern w:val="0"/>
          <w:sz w:val="20"/>
          <w:szCs w:val="20"/>
        </w:rPr>
        <w:t xml:space="preserve"> or</w:t>
      </w:r>
      <w:r w:rsidRPr="00532ECF">
        <w:rPr>
          <w:rFonts w:ascii="Times New Roman" w:eastAsia="標楷體" w:hAnsi="Times New Roman" w:cs="Times New Roman" w:hint="eastAsia"/>
          <w:kern w:val="0"/>
          <w:sz w:val="20"/>
          <w:szCs w:val="20"/>
        </w:rPr>
        <w:t xml:space="preserve"> any region or country necessary for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 xml:space="preserve">TaiwanICDF to perform its business under Article 7 of the </w:t>
      </w:r>
      <w:hyperlink r:id="rId28" w:history="1">
        <w:r w:rsidRPr="00532ECF">
          <w:rPr>
            <w:rFonts w:ascii="Times New Roman" w:eastAsia="標楷體" w:hAnsi="Times New Roman" w:cs="Times New Roman"/>
            <w:kern w:val="0"/>
            <w:sz w:val="20"/>
            <w:szCs w:val="20"/>
          </w:rPr>
          <w:t xml:space="preserve">Act </w:t>
        </w:r>
        <w:r w:rsidRPr="00532ECF">
          <w:rPr>
            <w:rFonts w:ascii="Times New Roman" w:eastAsia="標楷體" w:hAnsi="Times New Roman" w:cs="Times New Roman" w:hint="eastAsia"/>
            <w:kern w:val="0"/>
            <w:sz w:val="20"/>
            <w:szCs w:val="20"/>
          </w:rPr>
          <w:t>f</w:t>
        </w:r>
        <w:r w:rsidRPr="00532ECF">
          <w:rPr>
            <w:rFonts w:ascii="Times New Roman" w:eastAsia="標楷體" w:hAnsi="Times New Roman" w:cs="Times New Roman"/>
            <w:kern w:val="0"/>
            <w:sz w:val="20"/>
            <w:szCs w:val="20"/>
          </w:rPr>
          <w:t>or the Establishment of the International Cooperation And Development Fund</w:t>
        </w:r>
      </w:hyperlink>
      <w:r w:rsidRPr="00532ECF">
        <w:rPr>
          <w:rFonts w:ascii="Times New Roman" w:eastAsia="標楷體" w:hAnsi="Times New Roman" w:cs="Times New Roman" w:hint="eastAsia"/>
          <w:kern w:val="0"/>
          <w:sz w:val="20"/>
          <w:szCs w:val="20"/>
        </w:rPr>
        <w:t xml:space="preserve"> [</w:t>
      </w:r>
      <w:r w:rsidRPr="00532ECF">
        <w:rPr>
          <w:rFonts w:ascii="Times New Roman" w:eastAsia="標楷體" w:hAnsi="Times New Roman" w:cs="Times New Roman"/>
          <w:kern w:val="0"/>
          <w:sz w:val="20"/>
          <w:szCs w:val="20"/>
        </w:rPr>
        <w:t>see</w:t>
      </w:r>
      <w:r w:rsidRPr="00532ECF">
        <w:rPr>
          <w:rFonts w:ascii="Times New Roman" w:eastAsia="標楷體" w:hAnsi="Times New Roman" w:cs="Times New Roman" w:hint="eastAsia"/>
          <w:kern w:val="0"/>
          <w:sz w:val="20"/>
          <w:szCs w:val="20"/>
        </w:rPr>
        <w:t xml:space="preserve"> Note], and any </w:t>
      </w:r>
      <w:r w:rsidRPr="00532ECF">
        <w:rPr>
          <w:rFonts w:ascii="Times New Roman" w:eastAsia="標楷體" w:hAnsi="Times New Roman" w:cs="Times New Roman"/>
          <w:kern w:val="0"/>
          <w:sz w:val="20"/>
          <w:szCs w:val="20"/>
        </w:rPr>
        <w:t>recipient</w:t>
      </w:r>
      <w:r w:rsidRPr="00532ECF">
        <w:rPr>
          <w:rFonts w:ascii="Times New Roman" w:eastAsia="標楷體" w:hAnsi="Times New Roman" w:cs="Times New Roman" w:hint="eastAsia"/>
          <w:kern w:val="0"/>
          <w:sz w:val="20"/>
          <w:szCs w:val="20"/>
        </w:rPr>
        <w:t xml:space="preserve"> location where the central competent authority has not restricted the cross-border transmission of personal data.</w:t>
      </w:r>
    </w:p>
    <w:p w:rsidR="00532ECF" w:rsidRPr="00532ECF" w:rsidRDefault="00532ECF" w:rsidP="00532ECF">
      <w:pPr>
        <w:spacing w:line="200" w:lineRule="atLeast"/>
        <w:ind w:leftChars="135" w:left="365" w:hangingChars="18" w:hanging="41"/>
        <w:contextualSpacing/>
        <w:jc w:val="both"/>
        <w:rPr>
          <w:rFonts w:ascii="標楷體" w:eastAsia="標楷體" w:hAnsi="標楷體" w:cs="新細明體"/>
          <w:spacing w:val="13"/>
          <w:kern w:val="0"/>
          <w:sz w:val="20"/>
          <w:szCs w:val="20"/>
        </w:rPr>
      </w:pPr>
    </w:p>
    <w:p w:rsidR="00532ECF" w:rsidRPr="00532ECF" w:rsidRDefault="00532ECF" w:rsidP="00532ECF">
      <w:pPr>
        <w:spacing w:line="200" w:lineRule="atLeast"/>
        <w:ind w:leftChars="135" w:left="365" w:hangingChars="18" w:hanging="41"/>
        <w:contextualSpacing/>
        <w:jc w:val="both"/>
        <w:rPr>
          <w:rFonts w:ascii="標楷體" w:eastAsia="標楷體" w:hAnsi="標楷體" w:cs="新細明體"/>
          <w:spacing w:val="13"/>
          <w:kern w:val="0"/>
          <w:sz w:val="20"/>
          <w:szCs w:val="20"/>
        </w:rPr>
      </w:pPr>
      <w:r w:rsidRPr="00532ECF">
        <w:rPr>
          <w:rFonts w:ascii="標楷體" w:eastAsia="標楷體" w:hAnsi="標楷體" w:cs="新細明體" w:hint="eastAsia"/>
          <w:spacing w:val="13"/>
          <w:kern w:val="0"/>
          <w:sz w:val="20"/>
          <w:szCs w:val="20"/>
        </w:rPr>
        <w:lastRenderedPageBreak/>
        <w:t>(三)</w:t>
      </w:r>
      <w:r w:rsidRPr="00532ECF">
        <w:rPr>
          <w:rFonts w:ascii="標楷體" w:eastAsia="標楷體" w:hAnsi="標楷體" w:cs="新細明體"/>
          <w:spacing w:val="13"/>
          <w:kern w:val="0"/>
          <w:sz w:val="20"/>
          <w:szCs w:val="20"/>
        </w:rPr>
        <w:t xml:space="preserve"> 對象：1.</w:t>
      </w:r>
      <w:r w:rsidRPr="00532ECF">
        <w:rPr>
          <w:rFonts w:ascii="Times New Roman" w:eastAsia="標楷體" w:hAnsi="標楷體" w:cs="Times New Roman"/>
          <w:sz w:val="20"/>
          <w:szCs w:val="20"/>
        </w:rPr>
        <w:t xml:space="preserve"> </w:t>
      </w:r>
      <w:r w:rsidRPr="00532ECF">
        <w:rPr>
          <w:rFonts w:ascii="Times New Roman" w:eastAsia="標楷體" w:hAnsi="標楷體" w:cs="Times New Roman"/>
          <w:sz w:val="20"/>
          <w:szCs w:val="20"/>
        </w:rPr>
        <w:t>本基金會</w:t>
      </w:r>
      <w:r w:rsidRPr="00532ECF">
        <w:rPr>
          <w:rFonts w:ascii="Times New Roman" w:eastAsia="標楷體" w:hAnsi="標楷體" w:cs="Times New Roman" w:hint="eastAsia"/>
          <w:sz w:val="20"/>
          <w:szCs w:val="20"/>
        </w:rPr>
        <w:t>及本基金會之駐外單位。</w:t>
      </w:r>
      <w:r w:rsidRPr="00532ECF">
        <w:rPr>
          <w:rFonts w:ascii="Times New Roman" w:eastAsia="標楷體" w:hAnsi="標楷體" w:cs="Times New Roman" w:hint="eastAsia"/>
          <w:sz w:val="20"/>
          <w:szCs w:val="20"/>
        </w:rPr>
        <w:t xml:space="preserve">2. </w:t>
      </w:r>
      <w:r w:rsidRPr="00532ECF">
        <w:rPr>
          <w:rFonts w:ascii="Times New Roman" w:eastAsia="標楷體" w:hAnsi="標楷體" w:cs="Times New Roman" w:hint="eastAsia"/>
          <w:sz w:val="20"/>
          <w:szCs w:val="20"/>
        </w:rPr>
        <w:t>受</w:t>
      </w:r>
      <w:r w:rsidRPr="00532ECF">
        <w:rPr>
          <w:rFonts w:ascii="Times New Roman" w:eastAsia="標楷體" w:hAnsi="標楷體" w:cs="Times New Roman"/>
          <w:sz w:val="20"/>
          <w:szCs w:val="20"/>
        </w:rPr>
        <w:t>本基金會</w:t>
      </w:r>
      <w:r w:rsidRPr="00532ECF">
        <w:rPr>
          <w:rFonts w:ascii="Times New Roman" w:eastAsia="標楷體" w:hAnsi="標楷體" w:cs="Times New Roman" w:hint="eastAsia"/>
          <w:sz w:val="20"/>
          <w:szCs w:val="20"/>
        </w:rPr>
        <w:t>委託處理事務</w:t>
      </w:r>
      <w:r w:rsidRPr="00532ECF">
        <w:rPr>
          <w:rFonts w:ascii="Times New Roman" w:eastAsia="標楷體" w:hAnsi="標楷體" w:cs="Times New Roman"/>
          <w:sz w:val="20"/>
          <w:szCs w:val="20"/>
        </w:rPr>
        <w:t>之</w:t>
      </w:r>
      <w:r w:rsidRPr="00532ECF">
        <w:rPr>
          <w:rFonts w:ascii="Times New Roman" w:eastAsia="標楷體" w:hAnsi="標楷體" w:cs="Times New Roman" w:hint="eastAsia"/>
          <w:sz w:val="20"/>
          <w:szCs w:val="20"/>
        </w:rPr>
        <w:t>國內外機構</w:t>
      </w:r>
      <w:r w:rsidRPr="00532ECF">
        <w:rPr>
          <w:rFonts w:ascii="Times New Roman" w:eastAsia="標楷體" w:hAnsi="標楷體" w:cs="Times New Roman"/>
          <w:sz w:val="20"/>
          <w:szCs w:val="20"/>
        </w:rPr>
        <w:t>。</w:t>
      </w:r>
      <w:r w:rsidRPr="00532ECF">
        <w:rPr>
          <w:rFonts w:ascii="Times New Roman" w:eastAsia="標楷體" w:hAnsi="標楷體" w:cs="Times New Roman" w:hint="eastAsia"/>
          <w:sz w:val="20"/>
          <w:szCs w:val="20"/>
        </w:rPr>
        <w:t>3</w:t>
      </w:r>
      <w:r w:rsidRPr="00532ECF">
        <w:rPr>
          <w:rFonts w:ascii="Times New Roman" w:eastAsia="標楷體" w:hAnsi="標楷體" w:cs="Times New Roman"/>
          <w:sz w:val="20"/>
          <w:szCs w:val="20"/>
        </w:rPr>
        <w:t>.</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因辦理業務相關之國內外合作機構</w:t>
      </w:r>
      <w:r w:rsidRPr="00532ECF">
        <w:rPr>
          <w:rFonts w:ascii="標楷體" w:eastAsia="標楷體" w:hAnsi="標楷體" w:cs="新細明體" w:hint="eastAsia"/>
          <w:spacing w:val="13"/>
          <w:kern w:val="0"/>
          <w:sz w:val="20"/>
          <w:szCs w:val="20"/>
        </w:rPr>
        <w:t>。</w:t>
      </w:r>
      <w:r w:rsidRPr="00532ECF">
        <w:rPr>
          <w:rFonts w:ascii="Times New Roman" w:eastAsia="標楷體" w:hAnsi="標楷體" w:cs="Times New Roman" w:hint="eastAsia"/>
          <w:sz w:val="20"/>
          <w:szCs w:val="20"/>
        </w:rPr>
        <w:t>4</w:t>
      </w:r>
      <w:r w:rsidRPr="00532ECF">
        <w:rPr>
          <w:rFonts w:ascii="Times New Roman" w:eastAsia="標楷體" w:hAnsi="標楷體" w:cs="Times New Roman"/>
          <w:sz w:val="20"/>
          <w:szCs w:val="20"/>
        </w:rPr>
        <w:t>.</w:t>
      </w:r>
      <w:r w:rsidRPr="00532ECF" w:rsidDel="004A1D83">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中華民國外交部、我國駐外使館、代表處或其他與本基金會業務相關之公務機關。</w:t>
      </w:r>
      <w:r w:rsidRPr="00532ECF">
        <w:rPr>
          <w:rFonts w:ascii="Times New Roman" w:eastAsia="標楷體" w:hAnsi="標楷體" w:cs="Times New Roman" w:hint="eastAsia"/>
          <w:sz w:val="20"/>
          <w:szCs w:val="20"/>
        </w:rPr>
        <w:t>5.</w:t>
      </w:r>
      <w:r w:rsidRPr="00532ECF">
        <w:rPr>
          <w:rFonts w:ascii="Times New Roman" w:eastAsia="標楷體" w:hAnsi="標楷體" w:cs="Times New Roman" w:hint="eastAsia"/>
          <w:sz w:val="20"/>
          <w:szCs w:val="20"/>
        </w:rPr>
        <w:t>司</w:t>
      </w:r>
      <w:r w:rsidRPr="00532ECF">
        <w:rPr>
          <w:rFonts w:ascii="Times New Roman" w:eastAsia="標楷體" w:hAnsi="標楷體" w:cs="Times New Roman"/>
          <w:sz w:val="20"/>
          <w:szCs w:val="20"/>
        </w:rPr>
        <w:t>法檢調、監察機關</w:t>
      </w:r>
      <w:r w:rsidRPr="00532ECF">
        <w:rPr>
          <w:rFonts w:ascii="Times New Roman" w:eastAsia="標楷體" w:hAnsi="標楷體" w:cs="Times New Roman" w:hint="eastAsia"/>
          <w:sz w:val="20"/>
          <w:szCs w:val="20"/>
        </w:rPr>
        <w:t>或其他依法之有權機關</w:t>
      </w:r>
      <w:r w:rsidRPr="00532ECF">
        <w:rPr>
          <w:rFonts w:ascii="Times New Roman" w:eastAsia="標楷體" w:hAnsi="標楷體" w:cs="Times New Roman"/>
          <w:sz w:val="20"/>
          <w:szCs w:val="20"/>
        </w:rPr>
        <w:t>。</w:t>
      </w:r>
    </w:p>
    <w:p w:rsidR="00532ECF" w:rsidRPr="00532ECF" w:rsidRDefault="00532ECF" w:rsidP="00532ECF">
      <w:pPr>
        <w:spacing w:line="200" w:lineRule="atLeast"/>
        <w:ind w:leftChars="135" w:left="360" w:hangingChars="18" w:hanging="36"/>
        <w:contextualSpacing/>
        <w:jc w:val="both"/>
        <w:rPr>
          <w:rFonts w:ascii="Times New Roman" w:eastAsia="標楷體" w:hAnsi="Times New Roman" w:cs="Times New Roman"/>
          <w:kern w:val="0"/>
          <w:sz w:val="20"/>
          <w:szCs w:val="20"/>
        </w:rPr>
      </w:pPr>
      <w:r w:rsidRPr="00532ECF">
        <w:rPr>
          <w:rFonts w:ascii="Times New Roman" w:eastAsia="標楷體" w:hAnsi="Times New Roman" w:cs="Times New Roman"/>
          <w:kern w:val="0"/>
          <w:sz w:val="20"/>
          <w:szCs w:val="20"/>
        </w:rPr>
        <w:t xml:space="preserve">(c) Data </w:t>
      </w:r>
      <w:r w:rsidRPr="00532ECF">
        <w:rPr>
          <w:rFonts w:ascii="Times New Roman" w:eastAsia="標楷體" w:hAnsi="Times New Roman" w:cs="Times New Roman" w:hint="eastAsia"/>
          <w:kern w:val="0"/>
          <w:sz w:val="20"/>
          <w:szCs w:val="20"/>
        </w:rPr>
        <w:t>Recipients</w:t>
      </w:r>
      <w:r w:rsidRPr="00532ECF">
        <w:rPr>
          <w:rFonts w:ascii="Times New Roman" w:eastAsia="標楷體" w:hAnsi="Times New Roman" w:cs="Times New Roman"/>
          <w:kern w:val="0"/>
          <w:sz w:val="20"/>
          <w:szCs w:val="20"/>
        </w:rPr>
        <w:t>:</w:t>
      </w:r>
      <w:r w:rsidRPr="00532ECF">
        <w:rPr>
          <w:rFonts w:ascii="Times New Roman" w:eastAsia="標楷體" w:hAnsi="Times New Roman" w:cs="Times New Roman" w:hint="eastAsia"/>
          <w:kern w:val="0"/>
          <w:sz w:val="20"/>
          <w:szCs w:val="20"/>
        </w:rPr>
        <w:t xml:space="preserve"> (</w:t>
      </w:r>
      <w:r w:rsidRPr="00532ECF">
        <w:rPr>
          <w:rFonts w:ascii="Times New Roman" w:eastAsia="標楷體" w:hAnsi="Times New Roman" w:cs="Times New Roman"/>
          <w:kern w:val="0"/>
          <w:sz w:val="20"/>
          <w:szCs w:val="20"/>
        </w:rPr>
        <w:fldChar w:fldCharType="begin"/>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hint="eastAsia"/>
          <w:kern w:val="0"/>
          <w:sz w:val="20"/>
          <w:szCs w:val="20"/>
        </w:rPr>
        <w:instrText>= 1 \* roman</w:instrText>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kern w:val="0"/>
          <w:sz w:val="20"/>
          <w:szCs w:val="20"/>
        </w:rPr>
        <w:fldChar w:fldCharType="separate"/>
      </w:r>
      <w:r w:rsidRPr="00532ECF">
        <w:rPr>
          <w:rFonts w:ascii="Times New Roman" w:eastAsia="標楷體" w:hAnsi="Times New Roman" w:cs="Times New Roman"/>
          <w:kern w:val="0"/>
          <w:sz w:val="20"/>
          <w:szCs w:val="20"/>
        </w:rPr>
        <w:t>i</w:t>
      </w:r>
      <w:r w:rsidRPr="00532ECF">
        <w:rPr>
          <w:rFonts w:ascii="Times New Roman" w:eastAsia="標楷體" w:hAnsi="Times New Roman" w:cs="Times New Roman"/>
          <w:kern w:val="0"/>
          <w:sz w:val="20"/>
          <w:szCs w:val="20"/>
        </w:rPr>
        <w:fldChar w:fldCharType="end"/>
      </w:r>
      <w:r w:rsidRPr="00532ECF">
        <w:rPr>
          <w:rFonts w:ascii="Times New Roman" w:eastAsia="標楷體" w:hAnsi="Times New Roman" w:cs="Times New Roman" w:hint="eastAsia"/>
          <w:kern w:val="0"/>
          <w:sz w:val="20"/>
          <w:szCs w:val="20"/>
        </w:rPr>
        <w:t xml:space="preserve">)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 xml:space="preserve">TaiwanICDF and its missions abroad; (ii) service providers/institutions engaged by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 to carry out related businesses; (</w:t>
      </w:r>
      <w:r w:rsidRPr="00532ECF">
        <w:rPr>
          <w:rFonts w:ascii="Times New Roman" w:eastAsia="標楷體" w:hAnsi="Times New Roman" w:cs="Times New Roman"/>
          <w:kern w:val="0"/>
          <w:sz w:val="20"/>
          <w:szCs w:val="20"/>
        </w:rPr>
        <w:fldChar w:fldCharType="begin"/>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hint="eastAsia"/>
          <w:kern w:val="0"/>
          <w:sz w:val="20"/>
          <w:szCs w:val="20"/>
        </w:rPr>
        <w:instrText>= 2 \* roman</w:instrText>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kern w:val="0"/>
          <w:sz w:val="20"/>
          <w:szCs w:val="20"/>
        </w:rPr>
        <w:fldChar w:fldCharType="separate"/>
      </w:r>
      <w:r w:rsidRPr="00532ECF">
        <w:rPr>
          <w:rFonts w:ascii="Times New Roman" w:eastAsia="標楷體" w:hAnsi="Times New Roman" w:cs="Times New Roman"/>
          <w:kern w:val="0"/>
          <w:sz w:val="20"/>
          <w:szCs w:val="20"/>
        </w:rPr>
        <w:t>ii</w:t>
      </w:r>
      <w:r w:rsidRPr="00532ECF">
        <w:rPr>
          <w:rFonts w:ascii="Times New Roman" w:eastAsia="標楷體" w:hAnsi="Times New Roman" w:cs="Times New Roman"/>
          <w:kern w:val="0"/>
          <w:sz w:val="20"/>
          <w:szCs w:val="20"/>
        </w:rPr>
        <w:fldChar w:fldCharType="end"/>
      </w:r>
      <w:r w:rsidRPr="00532ECF">
        <w:rPr>
          <w:rFonts w:ascii="Times New Roman" w:eastAsia="標楷體" w:hAnsi="Times New Roman" w:cs="Times New Roman" w:hint="eastAsia"/>
          <w:kern w:val="0"/>
          <w:sz w:val="20"/>
          <w:szCs w:val="20"/>
        </w:rPr>
        <w:t xml:space="preserve">i) any institution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 cooperate</w:t>
      </w:r>
      <w:r w:rsidRPr="00532ECF">
        <w:rPr>
          <w:rFonts w:ascii="Times New Roman" w:eastAsia="標楷體" w:hAnsi="Times New Roman" w:cs="Times New Roman"/>
          <w:kern w:val="0"/>
          <w:sz w:val="20"/>
          <w:szCs w:val="20"/>
        </w:rPr>
        <w:t>s</w:t>
      </w:r>
      <w:r w:rsidRPr="00532ECF">
        <w:rPr>
          <w:rFonts w:ascii="Times New Roman" w:eastAsia="標楷體" w:hAnsi="Times New Roman" w:cs="Times New Roman" w:hint="eastAsia"/>
          <w:kern w:val="0"/>
          <w:sz w:val="20"/>
          <w:szCs w:val="20"/>
        </w:rPr>
        <w:t xml:space="preserve"> with to implement its business; (iv)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Ministry of Foreign Affairs</w:t>
      </w:r>
      <w:r w:rsidRPr="00532ECF">
        <w:rPr>
          <w:rFonts w:ascii="Times New Roman" w:eastAsia="標楷體" w:hAnsi="Times New Roman" w:cs="Times New Roman"/>
          <w:kern w:val="0"/>
          <w:sz w:val="20"/>
          <w:szCs w:val="20"/>
        </w:rPr>
        <w:t>,</w:t>
      </w:r>
      <w:r w:rsidRPr="00532ECF">
        <w:rPr>
          <w:rFonts w:ascii="Times New Roman" w:eastAsia="標楷體" w:hAnsi="Times New Roman" w:cs="Times New Roman" w:hint="eastAsia"/>
          <w:kern w:val="0"/>
          <w:sz w:val="20"/>
          <w:szCs w:val="20"/>
        </w:rPr>
        <w:t xml:space="preserve"> R.O.C., embassies and missions abroad and other </w:t>
      </w:r>
      <w:r w:rsidRPr="00532ECF">
        <w:rPr>
          <w:rFonts w:ascii="Times New Roman" w:eastAsia="標楷體" w:hAnsi="Times New Roman" w:cs="Times New Roman"/>
          <w:kern w:val="0"/>
          <w:sz w:val="20"/>
          <w:szCs w:val="20"/>
        </w:rPr>
        <w:t>government</w:t>
      </w:r>
      <w:r w:rsidRPr="00532ECF">
        <w:rPr>
          <w:rFonts w:ascii="Times New Roman" w:eastAsia="標楷體" w:hAnsi="Times New Roman" w:cs="Times New Roman" w:hint="eastAsia"/>
          <w:kern w:val="0"/>
          <w:sz w:val="20"/>
          <w:szCs w:val="20"/>
        </w:rPr>
        <w:t xml:space="preserve"> authorities related to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w:t>
      </w:r>
      <w:r w:rsidRPr="00532ECF">
        <w:rPr>
          <w:rFonts w:ascii="Times New Roman" w:eastAsia="標楷體" w:hAnsi="Times New Roman" w:cs="Times New Roman"/>
          <w:kern w:val="0"/>
          <w:sz w:val="20"/>
          <w:szCs w:val="20"/>
        </w:rPr>
        <w:t>’</w:t>
      </w:r>
      <w:r w:rsidRPr="00532ECF">
        <w:rPr>
          <w:rFonts w:ascii="Times New Roman" w:eastAsia="標楷體" w:hAnsi="Times New Roman" w:cs="Times New Roman" w:hint="eastAsia"/>
          <w:kern w:val="0"/>
          <w:sz w:val="20"/>
          <w:szCs w:val="20"/>
        </w:rPr>
        <w:t>s business;</w:t>
      </w:r>
      <w:r w:rsidRPr="00532ECF">
        <w:rPr>
          <w:rFonts w:ascii="Times New Roman" w:eastAsia="標楷體" w:hAnsi="Times New Roman" w:cs="Times New Roman"/>
          <w:kern w:val="0"/>
          <w:sz w:val="20"/>
          <w:szCs w:val="20"/>
        </w:rPr>
        <w:t xml:space="preserve"> and</w:t>
      </w:r>
      <w:r w:rsidRPr="00532ECF">
        <w:rPr>
          <w:rFonts w:ascii="Times New Roman" w:eastAsia="標楷體" w:hAnsi="Times New Roman" w:cs="Times New Roman" w:hint="eastAsia"/>
          <w:kern w:val="0"/>
          <w:sz w:val="20"/>
          <w:szCs w:val="20"/>
        </w:rPr>
        <w:t xml:space="preserve"> (v) law enforcement authorities,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government ombudsman (Control Yuan)</w:t>
      </w:r>
      <w:r w:rsidRPr="00532ECF">
        <w:rPr>
          <w:rFonts w:ascii="Times New Roman" w:eastAsia="標楷體" w:hAnsi="Times New Roman" w:cs="Times New Roman"/>
          <w:kern w:val="0"/>
          <w:sz w:val="20"/>
          <w:szCs w:val="20"/>
        </w:rPr>
        <w:t xml:space="preserve"> and</w:t>
      </w:r>
      <w:r w:rsidRPr="00532ECF">
        <w:rPr>
          <w:rFonts w:ascii="Times New Roman" w:eastAsia="標楷體" w:hAnsi="Times New Roman" w:cs="Times New Roman" w:hint="eastAsia"/>
          <w:kern w:val="0"/>
          <w:sz w:val="20"/>
          <w:szCs w:val="20"/>
        </w:rPr>
        <w:t xml:space="preserve"> regulatory or other authorities with investigat</w:t>
      </w:r>
      <w:r w:rsidRPr="00532ECF">
        <w:rPr>
          <w:rFonts w:ascii="Times New Roman" w:eastAsia="標楷體" w:hAnsi="Times New Roman" w:cs="Times New Roman"/>
          <w:kern w:val="0"/>
          <w:sz w:val="20"/>
          <w:szCs w:val="20"/>
        </w:rPr>
        <w:t>ory or</w:t>
      </w:r>
      <w:r w:rsidRPr="00532ECF">
        <w:rPr>
          <w:rFonts w:ascii="Times New Roman" w:eastAsia="標楷體" w:hAnsi="Times New Roman" w:cs="Times New Roman" w:hint="eastAsia"/>
          <w:kern w:val="0"/>
          <w:sz w:val="20"/>
          <w:szCs w:val="20"/>
        </w:rPr>
        <w:t xml:space="preserve"> regulatory functions.</w:t>
      </w:r>
    </w:p>
    <w:p w:rsidR="00532ECF" w:rsidRPr="00532ECF" w:rsidRDefault="00532ECF" w:rsidP="00532ECF">
      <w:pPr>
        <w:spacing w:line="200" w:lineRule="atLeast"/>
        <w:ind w:leftChars="135" w:left="365" w:hangingChars="18" w:hanging="41"/>
        <w:contextualSpacing/>
        <w:jc w:val="both"/>
        <w:rPr>
          <w:rFonts w:ascii="Times New Roman" w:eastAsia="標楷體" w:hAnsi="Times New Roman" w:cs="Times New Roman"/>
          <w:spacing w:val="13"/>
          <w:kern w:val="0"/>
          <w:sz w:val="20"/>
          <w:szCs w:val="20"/>
        </w:rPr>
      </w:pPr>
    </w:p>
    <w:p w:rsidR="00532ECF" w:rsidRPr="00532ECF" w:rsidRDefault="00532ECF" w:rsidP="00532ECF">
      <w:pPr>
        <w:spacing w:line="200" w:lineRule="atLeast"/>
        <w:ind w:leftChars="135" w:left="365" w:hangingChars="18" w:hanging="41"/>
        <w:contextualSpacing/>
        <w:jc w:val="both"/>
        <w:rPr>
          <w:rFonts w:ascii="Times New Roman" w:eastAsia="標楷體" w:hAnsi="標楷體" w:cs="Times New Roman"/>
          <w:color w:val="000000"/>
          <w:spacing w:val="13"/>
          <w:kern w:val="0"/>
          <w:sz w:val="20"/>
          <w:szCs w:val="20"/>
        </w:rPr>
      </w:pPr>
      <w:r w:rsidRPr="00532ECF">
        <w:rPr>
          <w:rFonts w:ascii="標楷體" w:eastAsia="標楷體" w:hAnsi="標楷體" w:cs="新細明體"/>
          <w:spacing w:val="13"/>
          <w:kern w:val="0"/>
          <w:sz w:val="20"/>
          <w:szCs w:val="20"/>
        </w:rPr>
        <w:t>(四)</w:t>
      </w:r>
      <w:r w:rsidRPr="00532ECF">
        <w:rPr>
          <w:rFonts w:ascii="Times New Roman" w:eastAsia="標楷體" w:hAnsi="標楷體" w:cs="Times New Roman"/>
          <w:kern w:val="0"/>
          <w:sz w:val="20"/>
          <w:szCs w:val="20"/>
        </w:rPr>
        <w:t>方式：</w:t>
      </w:r>
      <w:r w:rsidRPr="00532ECF">
        <w:rPr>
          <w:rFonts w:ascii="Times New Roman" w:eastAsia="標楷體" w:hAnsi="標楷體" w:cs="Times New Roman" w:hint="eastAsia"/>
          <w:kern w:val="0"/>
          <w:sz w:val="20"/>
          <w:szCs w:val="20"/>
        </w:rPr>
        <w:t>符合個人資料相關法令</w:t>
      </w:r>
      <w:r w:rsidRPr="00532ECF">
        <w:rPr>
          <w:rFonts w:ascii="Times New Roman" w:eastAsia="標楷體" w:hAnsi="標楷體" w:cs="Times New Roman"/>
          <w:kern w:val="0"/>
          <w:sz w:val="20"/>
          <w:szCs w:val="20"/>
        </w:rPr>
        <w:t>以自動化機器或其他非自動化之方式</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kern w:val="0"/>
          <w:sz w:val="20"/>
          <w:szCs w:val="20"/>
        </w:rPr>
        <w:t>包括但不限於</w:t>
      </w:r>
      <w:r w:rsidRPr="00532ECF">
        <w:rPr>
          <w:rFonts w:ascii="Times New Roman" w:eastAsia="標楷體" w:hAnsi="標楷體" w:cs="Times New Roman" w:hint="eastAsia"/>
          <w:kern w:val="0"/>
          <w:sz w:val="20"/>
          <w:szCs w:val="20"/>
        </w:rPr>
        <w:t>書面</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kern w:val="0"/>
          <w:sz w:val="20"/>
          <w:szCs w:val="20"/>
        </w:rPr>
        <w:t>電子文件或其他合於當時科技之適當方式</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為處理</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利用與國際傳輸</w:t>
      </w:r>
      <w:r w:rsidRPr="00532ECF">
        <w:rPr>
          <w:rFonts w:ascii="Times New Roman" w:eastAsia="標楷體" w:hAnsi="標楷體" w:cs="Times New Roman"/>
          <w:kern w:val="0"/>
          <w:sz w:val="20"/>
          <w:szCs w:val="20"/>
        </w:rPr>
        <w:t>。</w:t>
      </w:r>
    </w:p>
    <w:p w:rsidR="00532ECF" w:rsidRPr="00532ECF" w:rsidRDefault="00532ECF" w:rsidP="00532ECF">
      <w:pPr>
        <w:spacing w:line="200" w:lineRule="atLeast"/>
        <w:ind w:leftChars="135" w:left="360" w:hangingChars="18" w:hanging="36"/>
        <w:contextualSpacing/>
        <w:jc w:val="both"/>
        <w:rPr>
          <w:rFonts w:ascii="Times New Roman" w:eastAsia="標楷體" w:hAnsi="Times New Roman" w:cs="Times New Roman"/>
          <w:kern w:val="0"/>
          <w:sz w:val="20"/>
          <w:szCs w:val="20"/>
        </w:rPr>
      </w:pPr>
      <w:r w:rsidRPr="00532ECF">
        <w:rPr>
          <w:rFonts w:ascii="Times New Roman" w:eastAsia="標楷體" w:hAnsi="Times New Roman" w:cs="Times New Roman" w:hint="eastAsia"/>
          <w:kern w:val="0"/>
          <w:sz w:val="20"/>
          <w:szCs w:val="20"/>
        </w:rPr>
        <w:t xml:space="preserve">(d) Method: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process</w:t>
      </w:r>
      <w:r w:rsidRPr="00532ECF">
        <w:rPr>
          <w:rFonts w:ascii="Times New Roman" w:eastAsia="標楷體" w:hAnsi="Times New Roman" w:cs="Times New Roman"/>
          <w:kern w:val="0"/>
          <w:sz w:val="20"/>
          <w:szCs w:val="20"/>
        </w:rPr>
        <w:t>ing</w:t>
      </w:r>
      <w:r w:rsidRPr="00532ECF">
        <w:rPr>
          <w:rFonts w:ascii="Times New Roman" w:eastAsia="標楷體" w:hAnsi="Times New Roman" w:cs="Times New Roman" w:hint="eastAsia"/>
          <w:kern w:val="0"/>
          <w:sz w:val="20"/>
          <w:szCs w:val="20"/>
        </w:rPr>
        <w:t xml:space="preserve">, use or cross-border transfer by automatic or non-automatic methods which are in compliance with the relevant regulations (including, but not limited to, e-mails, hard copies or other </w:t>
      </w:r>
      <w:r w:rsidRPr="00532ECF">
        <w:rPr>
          <w:rFonts w:ascii="Times New Roman" w:eastAsia="標楷體" w:hAnsi="Times New Roman" w:cs="Times New Roman"/>
          <w:kern w:val="0"/>
          <w:sz w:val="20"/>
          <w:szCs w:val="20"/>
        </w:rPr>
        <w:t>current</w:t>
      </w:r>
      <w:r w:rsidRPr="00532ECF">
        <w:rPr>
          <w:rFonts w:ascii="Times New Roman" w:eastAsia="標楷體" w:hAnsi="Times New Roman" w:cs="Times New Roman" w:hint="eastAsia"/>
          <w:kern w:val="0"/>
          <w:sz w:val="20"/>
          <w:szCs w:val="20"/>
        </w:rPr>
        <w:t xml:space="preserve"> media).</w:t>
      </w:r>
    </w:p>
    <w:p w:rsidR="00532ECF" w:rsidRPr="00532ECF" w:rsidRDefault="00532ECF" w:rsidP="00532ECF">
      <w:pPr>
        <w:spacing w:line="200" w:lineRule="atLeast"/>
        <w:ind w:leftChars="135" w:left="360" w:hangingChars="18" w:hanging="36"/>
        <w:contextualSpacing/>
        <w:jc w:val="both"/>
        <w:rPr>
          <w:rFonts w:ascii="Times New Roman" w:eastAsia="標楷體" w:hAnsi="Times New Roman" w:cs="Times New Roman"/>
          <w:sz w:val="20"/>
          <w:szCs w:val="20"/>
        </w:rPr>
      </w:pP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四、個人資料之權利行使及方式</w:t>
      </w:r>
    </w:p>
    <w:p w:rsidR="00532ECF" w:rsidRPr="00532ECF" w:rsidRDefault="00532ECF" w:rsidP="00532ECF">
      <w:pPr>
        <w:spacing w:line="200" w:lineRule="atLeast"/>
        <w:contextualSpacing/>
        <w:jc w:val="both"/>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d. Methods to exercise the rights regarding personal data</w:t>
      </w:r>
    </w:p>
    <w:p w:rsidR="00532ECF" w:rsidRPr="00532ECF" w:rsidRDefault="00532ECF" w:rsidP="00532ECF">
      <w:pPr>
        <w:spacing w:line="200" w:lineRule="atLeast"/>
        <w:ind w:leftChars="148" w:left="359" w:hangingChars="2" w:hanging="4"/>
        <w:contextualSpacing/>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台端得依法令及本基金會指定之</w:t>
      </w:r>
      <w:r w:rsidRPr="00532ECF">
        <w:rPr>
          <w:rFonts w:ascii="Times New Roman" w:eastAsia="標楷體" w:hAnsi="標楷體" w:cs="Times New Roman"/>
          <w:kern w:val="0"/>
          <w:sz w:val="20"/>
          <w:szCs w:val="20"/>
        </w:rPr>
        <w:t>方式</w:t>
      </w:r>
      <w:r w:rsidRPr="00532ECF">
        <w:rPr>
          <w:rFonts w:ascii="Times New Roman" w:eastAsia="標楷體" w:hAnsi="標楷體" w:cs="Times New Roman" w:hint="eastAsia"/>
          <w:kern w:val="0"/>
          <w:sz w:val="20"/>
          <w:szCs w:val="20"/>
        </w:rPr>
        <w:t>及程序</w:t>
      </w:r>
      <w:r w:rsidRPr="00532ECF">
        <w:rPr>
          <w:rFonts w:ascii="標楷體" w:eastAsia="標楷體" w:hAnsi="標楷體" w:cs="Times New Roman" w:hint="eastAsia"/>
          <w:kern w:val="0"/>
          <w:sz w:val="20"/>
          <w:szCs w:val="20"/>
        </w:rPr>
        <w:t>，</w:t>
      </w:r>
      <w:r w:rsidRPr="00532ECF">
        <w:rPr>
          <w:rFonts w:ascii="Times New Roman" w:eastAsia="標楷體" w:hAnsi="標楷體" w:cs="Times New Roman"/>
          <w:kern w:val="0"/>
          <w:sz w:val="20"/>
          <w:szCs w:val="20"/>
        </w:rPr>
        <w:t>行使下述權利</w:t>
      </w:r>
      <w:r w:rsidRPr="00532ECF">
        <w:rPr>
          <w:rFonts w:ascii="Times New Roman" w:eastAsia="標楷體" w:hAnsi="標楷體" w:cs="Times New Roman" w:hint="eastAsia"/>
          <w:kern w:val="0"/>
          <w:sz w:val="20"/>
          <w:szCs w:val="20"/>
        </w:rPr>
        <w:t>︰</w:t>
      </w:r>
    </w:p>
    <w:p w:rsidR="00532ECF" w:rsidRPr="00532ECF" w:rsidRDefault="00532ECF" w:rsidP="00532ECF">
      <w:pPr>
        <w:spacing w:line="200" w:lineRule="atLeast"/>
        <w:ind w:leftChars="148" w:left="359" w:hangingChars="2" w:hanging="4"/>
        <w:contextualSpacing/>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一</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kern w:val="0"/>
          <w:sz w:val="20"/>
          <w:szCs w:val="20"/>
        </w:rPr>
        <w:t>得查詢、請求閱覽或請求製給複製本，本基金會得酌收必要成本費用。</w:t>
      </w:r>
    </w:p>
    <w:p w:rsidR="00532ECF" w:rsidRPr="00532ECF" w:rsidRDefault="00532ECF" w:rsidP="00532ECF">
      <w:pPr>
        <w:spacing w:line="200" w:lineRule="atLeast"/>
        <w:ind w:leftChars="148" w:left="359" w:hangingChars="2" w:hanging="4"/>
        <w:contextualSpacing/>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二</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kern w:val="0"/>
          <w:sz w:val="20"/>
          <w:szCs w:val="20"/>
        </w:rPr>
        <w:t>得請求補充或更正個人資料，惟</w:t>
      </w:r>
      <w:r w:rsidRPr="00532ECF">
        <w:rPr>
          <w:rFonts w:ascii="Times New Roman" w:eastAsia="標楷體" w:hAnsi="標楷體" w:cs="Times New Roman" w:hint="eastAsia"/>
          <w:kern w:val="0"/>
          <w:sz w:val="20"/>
          <w:szCs w:val="20"/>
        </w:rPr>
        <w:t>請台端應</w:t>
      </w:r>
      <w:r w:rsidRPr="00532ECF">
        <w:rPr>
          <w:rFonts w:ascii="Times New Roman" w:eastAsia="標楷體" w:hAnsi="標楷體" w:cs="Times New Roman"/>
          <w:kern w:val="0"/>
          <w:sz w:val="20"/>
          <w:szCs w:val="20"/>
        </w:rPr>
        <w:t>為適當之釋明。</w:t>
      </w:r>
    </w:p>
    <w:p w:rsidR="00532ECF" w:rsidRPr="00532ECF" w:rsidRDefault="00532ECF" w:rsidP="00532ECF">
      <w:pPr>
        <w:spacing w:line="200" w:lineRule="atLeast"/>
        <w:ind w:leftChars="148" w:left="359" w:hangingChars="2" w:hanging="4"/>
        <w:contextualSpacing/>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hint="eastAsia"/>
          <w:kern w:val="0"/>
          <w:sz w:val="20"/>
          <w:szCs w:val="20"/>
        </w:rPr>
        <w:t>三</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kern w:val="0"/>
          <w:sz w:val="20"/>
          <w:szCs w:val="20"/>
        </w:rPr>
        <w:t>得請求停止蒐集、處理</w:t>
      </w:r>
      <w:r w:rsidRPr="00532ECF">
        <w:rPr>
          <w:rFonts w:ascii="Times New Roman" w:eastAsia="標楷體" w:hAnsi="標楷體" w:cs="Times New Roman" w:hint="eastAsia"/>
          <w:kern w:val="0"/>
          <w:sz w:val="20"/>
          <w:szCs w:val="20"/>
        </w:rPr>
        <w:t>或</w:t>
      </w:r>
      <w:r w:rsidRPr="00532ECF">
        <w:rPr>
          <w:rFonts w:ascii="Times New Roman" w:eastAsia="標楷體" w:hAnsi="標楷體" w:cs="Times New Roman"/>
          <w:kern w:val="0"/>
          <w:sz w:val="20"/>
          <w:szCs w:val="20"/>
        </w:rPr>
        <w:t>利用及</w:t>
      </w:r>
      <w:r w:rsidRPr="00532ECF">
        <w:rPr>
          <w:rFonts w:ascii="Times New Roman" w:eastAsia="標楷體" w:hAnsi="標楷體" w:cs="Times New Roman" w:hint="eastAsia"/>
          <w:kern w:val="0"/>
          <w:sz w:val="20"/>
          <w:szCs w:val="20"/>
        </w:rPr>
        <w:t>請求</w:t>
      </w:r>
      <w:r w:rsidRPr="00532ECF">
        <w:rPr>
          <w:rFonts w:ascii="Times New Roman" w:eastAsia="標楷體" w:hAnsi="標楷體" w:cs="Times New Roman"/>
          <w:kern w:val="0"/>
          <w:sz w:val="20"/>
          <w:szCs w:val="20"/>
        </w:rPr>
        <w:t>刪除，惟本基金會</w:t>
      </w:r>
      <w:r w:rsidRPr="00532ECF">
        <w:rPr>
          <w:rFonts w:ascii="Times New Roman" w:eastAsia="標楷體" w:hAnsi="標楷體" w:cs="Times New Roman" w:hint="eastAsia"/>
          <w:kern w:val="0"/>
          <w:sz w:val="20"/>
          <w:szCs w:val="20"/>
        </w:rPr>
        <w:t>因</w:t>
      </w:r>
      <w:r w:rsidRPr="00532ECF">
        <w:rPr>
          <w:rFonts w:ascii="Times New Roman" w:eastAsia="標楷體" w:hAnsi="標楷體" w:cs="Times New Roman"/>
          <w:kern w:val="0"/>
          <w:sz w:val="20"/>
          <w:szCs w:val="20"/>
        </w:rPr>
        <w:t>執行業務所必須者，得不依</w:t>
      </w:r>
      <w:r w:rsidRPr="00532ECF">
        <w:rPr>
          <w:rFonts w:ascii="Times New Roman" w:eastAsia="標楷體" w:hAnsi="標楷體" w:cs="Times New Roman" w:hint="eastAsia"/>
          <w:kern w:val="0"/>
          <w:sz w:val="20"/>
          <w:szCs w:val="20"/>
        </w:rPr>
        <w:t>台端</w:t>
      </w:r>
      <w:r w:rsidRPr="00532ECF">
        <w:rPr>
          <w:rFonts w:ascii="Times New Roman" w:eastAsia="標楷體" w:hAnsi="標楷體" w:cs="Times New Roman"/>
          <w:kern w:val="0"/>
          <w:sz w:val="20"/>
          <w:szCs w:val="20"/>
        </w:rPr>
        <w:t>請求為之。</w:t>
      </w:r>
    </w:p>
    <w:p w:rsidR="00532ECF" w:rsidRPr="00532ECF" w:rsidRDefault="00532ECF" w:rsidP="00532ECF">
      <w:pPr>
        <w:spacing w:line="200" w:lineRule="atLeast"/>
        <w:ind w:leftChars="148" w:left="359" w:hangingChars="2" w:hanging="4"/>
        <w:contextualSpacing/>
        <w:jc w:val="both"/>
        <w:rPr>
          <w:rFonts w:ascii="Times New Roman" w:eastAsia="標楷體" w:hAnsi="標楷體" w:cs="Times New Roman"/>
          <w:color w:val="000000"/>
          <w:spacing w:val="13"/>
          <w:kern w:val="0"/>
          <w:sz w:val="20"/>
          <w:szCs w:val="20"/>
        </w:rPr>
      </w:pPr>
      <w:r w:rsidRPr="00532ECF">
        <w:rPr>
          <w:rFonts w:ascii="Times New Roman" w:eastAsia="標楷體" w:hAnsi="Times New Roman" w:cs="Times New Roman" w:hint="eastAsia"/>
          <w:kern w:val="0"/>
          <w:sz w:val="20"/>
          <w:szCs w:val="20"/>
        </w:rPr>
        <w:t xml:space="preserve">You may exercise any of the following rights via methods and procedures regulated by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 xml:space="preserve">relevant regulations and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 (</w:t>
      </w:r>
      <w:r w:rsidRPr="00532ECF">
        <w:rPr>
          <w:rFonts w:ascii="Times New Roman" w:eastAsia="標楷體" w:hAnsi="Times New Roman" w:cs="Times New Roman"/>
          <w:kern w:val="0"/>
          <w:sz w:val="20"/>
          <w:szCs w:val="20"/>
        </w:rPr>
        <w:fldChar w:fldCharType="begin"/>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hint="eastAsia"/>
          <w:kern w:val="0"/>
          <w:sz w:val="20"/>
          <w:szCs w:val="20"/>
        </w:rPr>
        <w:instrText>= 1 \* roman</w:instrText>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kern w:val="0"/>
          <w:sz w:val="20"/>
          <w:szCs w:val="20"/>
        </w:rPr>
        <w:fldChar w:fldCharType="separate"/>
      </w:r>
      <w:r w:rsidRPr="00532ECF">
        <w:rPr>
          <w:rFonts w:ascii="Times New Roman" w:eastAsia="標楷體" w:hAnsi="Times New Roman" w:cs="Times New Roman"/>
          <w:kern w:val="0"/>
          <w:sz w:val="20"/>
          <w:szCs w:val="20"/>
        </w:rPr>
        <w:t>i</w:t>
      </w:r>
      <w:r w:rsidRPr="00532ECF">
        <w:rPr>
          <w:rFonts w:ascii="Times New Roman" w:eastAsia="標楷體" w:hAnsi="Times New Roman" w:cs="Times New Roman"/>
          <w:kern w:val="0"/>
          <w:sz w:val="20"/>
          <w:szCs w:val="20"/>
        </w:rPr>
        <w:fldChar w:fldCharType="end"/>
      </w:r>
      <w:r w:rsidRPr="00532ECF">
        <w:rPr>
          <w:rFonts w:ascii="Times New Roman" w:eastAsia="標楷體" w:hAnsi="Times New Roman" w:cs="Times New Roman" w:hint="eastAsia"/>
          <w:kern w:val="0"/>
          <w:sz w:val="20"/>
          <w:szCs w:val="20"/>
        </w:rPr>
        <w:t>) to inquire</w:t>
      </w:r>
      <w:r w:rsidRPr="00532ECF">
        <w:rPr>
          <w:rFonts w:ascii="Times New Roman" w:eastAsia="標楷體" w:hAnsi="Times New Roman" w:cs="Times New Roman"/>
          <w:kern w:val="0"/>
          <w:sz w:val="20"/>
          <w:szCs w:val="20"/>
        </w:rPr>
        <w:t xml:space="preserve"> about or </w:t>
      </w:r>
      <w:r w:rsidRPr="00532ECF">
        <w:rPr>
          <w:rFonts w:ascii="Times New Roman" w:eastAsia="標楷體" w:hAnsi="Times New Roman" w:cs="Times New Roman" w:hint="eastAsia"/>
          <w:kern w:val="0"/>
          <w:sz w:val="20"/>
          <w:szCs w:val="20"/>
        </w:rPr>
        <w:t xml:space="preserve">request review </w:t>
      </w:r>
      <w:r w:rsidRPr="00532ECF">
        <w:rPr>
          <w:rFonts w:ascii="Times New Roman" w:eastAsia="標楷體" w:hAnsi="Times New Roman" w:cs="Times New Roman"/>
          <w:kern w:val="0"/>
          <w:sz w:val="20"/>
          <w:szCs w:val="20"/>
        </w:rPr>
        <w:t xml:space="preserve">copies </w:t>
      </w:r>
      <w:r w:rsidRPr="00532ECF">
        <w:rPr>
          <w:rFonts w:ascii="Times New Roman" w:eastAsia="標楷體" w:hAnsi="Times New Roman" w:cs="Times New Roman" w:hint="eastAsia"/>
          <w:kern w:val="0"/>
          <w:sz w:val="20"/>
          <w:szCs w:val="20"/>
        </w:rPr>
        <w:t xml:space="preserve">or duplicates of personal data, for which </w:t>
      </w:r>
      <w:r w:rsidRPr="00532ECF">
        <w:rPr>
          <w:rFonts w:ascii="Times New Roman" w:eastAsia="標楷體" w:hAnsi="Times New Roman" w:cs="Times New Roman"/>
          <w:kern w:val="0"/>
          <w:sz w:val="20"/>
          <w:szCs w:val="20"/>
        </w:rPr>
        <w:t xml:space="preserve">the </w:t>
      </w:r>
      <w:r w:rsidRPr="00532ECF">
        <w:rPr>
          <w:rFonts w:ascii="Times New Roman" w:eastAsia="標楷體" w:hAnsi="Times New Roman" w:cs="Times New Roman" w:hint="eastAsia"/>
          <w:kern w:val="0"/>
          <w:sz w:val="20"/>
          <w:szCs w:val="20"/>
        </w:rPr>
        <w:t>TaiwanICDF may charge necessary costs and expenses; (</w:t>
      </w:r>
      <w:r w:rsidRPr="00532ECF">
        <w:rPr>
          <w:rFonts w:ascii="Times New Roman" w:eastAsia="標楷體" w:hAnsi="Times New Roman" w:cs="Times New Roman"/>
          <w:kern w:val="0"/>
          <w:sz w:val="20"/>
          <w:szCs w:val="20"/>
        </w:rPr>
        <w:fldChar w:fldCharType="begin"/>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hint="eastAsia"/>
          <w:kern w:val="0"/>
          <w:sz w:val="20"/>
          <w:szCs w:val="20"/>
        </w:rPr>
        <w:instrText>= 2 \* roman</w:instrText>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kern w:val="0"/>
          <w:sz w:val="20"/>
          <w:szCs w:val="20"/>
        </w:rPr>
        <w:fldChar w:fldCharType="separate"/>
      </w:r>
      <w:r w:rsidRPr="00532ECF">
        <w:rPr>
          <w:rFonts w:ascii="Times New Roman" w:eastAsia="標楷體" w:hAnsi="Times New Roman" w:cs="Times New Roman"/>
          <w:kern w:val="0"/>
          <w:sz w:val="20"/>
          <w:szCs w:val="20"/>
        </w:rPr>
        <w:t>ii</w:t>
      </w:r>
      <w:r w:rsidRPr="00532ECF">
        <w:rPr>
          <w:rFonts w:ascii="Times New Roman" w:eastAsia="標楷體" w:hAnsi="Times New Roman" w:cs="Times New Roman"/>
          <w:kern w:val="0"/>
          <w:sz w:val="20"/>
          <w:szCs w:val="20"/>
        </w:rPr>
        <w:fldChar w:fldCharType="end"/>
      </w:r>
      <w:r w:rsidRPr="00532ECF">
        <w:rPr>
          <w:rFonts w:ascii="Times New Roman" w:eastAsia="標楷體" w:hAnsi="Times New Roman" w:cs="Times New Roman" w:hint="eastAsia"/>
          <w:kern w:val="0"/>
          <w:sz w:val="20"/>
          <w:szCs w:val="20"/>
        </w:rPr>
        <w:t xml:space="preserve">) to request </w:t>
      </w:r>
      <w:r w:rsidRPr="00532ECF">
        <w:rPr>
          <w:rFonts w:ascii="Times New Roman" w:eastAsia="標楷體" w:hAnsi="Times New Roman" w:cs="Times New Roman"/>
          <w:kern w:val="0"/>
          <w:sz w:val="20"/>
          <w:szCs w:val="20"/>
        </w:rPr>
        <w:t>the</w:t>
      </w:r>
      <w:r w:rsidRPr="00532ECF">
        <w:rPr>
          <w:rFonts w:ascii="Times New Roman" w:eastAsia="標楷體" w:hAnsi="Times New Roman" w:cs="Times New Roman" w:hint="eastAsia"/>
          <w:kern w:val="0"/>
          <w:sz w:val="20"/>
          <w:szCs w:val="20"/>
        </w:rPr>
        <w:t xml:space="preserve"> supplement</w:t>
      </w:r>
      <w:r w:rsidRPr="00532ECF">
        <w:rPr>
          <w:rFonts w:ascii="Times New Roman" w:eastAsia="標楷體" w:hAnsi="Times New Roman" w:cs="Times New Roman"/>
          <w:kern w:val="0"/>
          <w:sz w:val="20"/>
          <w:szCs w:val="20"/>
        </w:rPr>
        <w:t>ation</w:t>
      </w:r>
      <w:r w:rsidRPr="00532ECF">
        <w:rPr>
          <w:rFonts w:ascii="Times New Roman" w:eastAsia="標楷體" w:hAnsi="Times New Roman" w:cs="Times New Roman" w:hint="eastAsia"/>
          <w:kern w:val="0"/>
          <w:sz w:val="20"/>
          <w:szCs w:val="20"/>
        </w:rPr>
        <w:t xml:space="preserve"> or correction of personal data, </w:t>
      </w:r>
      <w:r w:rsidRPr="00532ECF">
        <w:rPr>
          <w:rFonts w:ascii="Times New Roman" w:eastAsia="標楷體" w:hAnsi="Times New Roman" w:cs="Times New Roman"/>
          <w:kern w:val="0"/>
          <w:sz w:val="20"/>
          <w:szCs w:val="20"/>
        </w:rPr>
        <w:t xml:space="preserve">the details of </w:t>
      </w:r>
      <w:r w:rsidRPr="00532ECF">
        <w:rPr>
          <w:rFonts w:ascii="Times New Roman" w:eastAsia="標楷體" w:hAnsi="Times New Roman" w:cs="Times New Roman" w:hint="eastAsia"/>
          <w:kern w:val="0"/>
          <w:sz w:val="20"/>
          <w:szCs w:val="20"/>
        </w:rPr>
        <w:t xml:space="preserve">which you shall sufficiently specify; </w:t>
      </w:r>
      <w:r w:rsidRPr="00532ECF">
        <w:rPr>
          <w:rFonts w:ascii="Times New Roman" w:eastAsia="標楷體" w:hAnsi="Times New Roman" w:cs="Times New Roman"/>
          <w:kern w:val="0"/>
          <w:sz w:val="20"/>
          <w:szCs w:val="20"/>
        </w:rPr>
        <w:t xml:space="preserve">and </w:t>
      </w:r>
      <w:r w:rsidRPr="00532ECF">
        <w:rPr>
          <w:rFonts w:ascii="Times New Roman" w:eastAsia="標楷體" w:hAnsi="Times New Roman" w:cs="Times New Roman" w:hint="eastAsia"/>
          <w:kern w:val="0"/>
          <w:sz w:val="20"/>
          <w:szCs w:val="20"/>
        </w:rPr>
        <w:t>(</w:t>
      </w:r>
      <w:r w:rsidRPr="00532ECF">
        <w:rPr>
          <w:rFonts w:ascii="Times New Roman" w:eastAsia="標楷體" w:hAnsi="Times New Roman" w:cs="Times New Roman"/>
          <w:kern w:val="0"/>
          <w:sz w:val="20"/>
          <w:szCs w:val="20"/>
        </w:rPr>
        <w:fldChar w:fldCharType="begin"/>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hint="eastAsia"/>
          <w:kern w:val="0"/>
          <w:sz w:val="20"/>
          <w:szCs w:val="20"/>
        </w:rPr>
        <w:instrText>= 3 \* roman</w:instrText>
      </w:r>
      <w:r w:rsidRPr="00532ECF">
        <w:rPr>
          <w:rFonts w:ascii="Times New Roman" w:eastAsia="標楷體" w:hAnsi="Times New Roman" w:cs="Times New Roman"/>
          <w:kern w:val="0"/>
          <w:sz w:val="20"/>
          <w:szCs w:val="20"/>
        </w:rPr>
        <w:instrText xml:space="preserve"> </w:instrText>
      </w:r>
      <w:r w:rsidRPr="00532ECF">
        <w:rPr>
          <w:rFonts w:ascii="Times New Roman" w:eastAsia="標楷體" w:hAnsi="Times New Roman" w:cs="Times New Roman"/>
          <w:kern w:val="0"/>
          <w:sz w:val="20"/>
          <w:szCs w:val="20"/>
        </w:rPr>
        <w:fldChar w:fldCharType="separate"/>
      </w:r>
      <w:r w:rsidRPr="00532ECF">
        <w:rPr>
          <w:rFonts w:ascii="Times New Roman" w:eastAsia="標楷體" w:hAnsi="Times New Roman" w:cs="Times New Roman"/>
          <w:kern w:val="0"/>
          <w:sz w:val="20"/>
          <w:szCs w:val="20"/>
        </w:rPr>
        <w:t>iii</w:t>
      </w:r>
      <w:r w:rsidRPr="00532ECF">
        <w:rPr>
          <w:rFonts w:ascii="Times New Roman" w:eastAsia="標楷體" w:hAnsi="Times New Roman" w:cs="Times New Roman"/>
          <w:kern w:val="0"/>
          <w:sz w:val="20"/>
          <w:szCs w:val="20"/>
        </w:rPr>
        <w:fldChar w:fldCharType="end"/>
      </w:r>
      <w:r w:rsidRPr="00532ECF">
        <w:rPr>
          <w:rFonts w:ascii="Times New Roman" w:eastAsia="標楷體" w:hAnsi="Times New Roman" w:cs="Times New Roman" w:hint="eastAsia"/>
          <w:kern w:val="0"/>
          <w:sz w:val="20"/>
          <w:szCs w:val="20"/>
        </w:rPr>
        <w:t xml:space="preserve">) to request </w:t>
      </w:r>
      <w:r w:rsidRPr="00532ECF">
        <w:rPr>
          <w:rFonts w:ascii="Times New Roman" w:eastAsia="標楷體" w:hAnsi="Times New Roman" w:cs="Times New Roman"/>
          <w:kern w:val="0"/>
          <w:sz w:val="20"/>
          <w:szCs w:val="20"/>
        </w:rPr>
        <w:t>the cessation of</w:t>
      </w:r>
      <w:r w:rsidRPr="00532ECF">
        <w:rPr>
          <w:rFonts w:ascii="Times New Roman" w:eastAsia="標楷體" w:hAnsi="Times New Roman" w:cs="Times New Roman" w:hint="eastAsia"/>
          <w:kern w:val="0"/>
          <w:sz w:val="20"/>
          <w:szCs w:val="20"/>
        </w:rPr>
        <w:t xml:space="preserve"> collection, processing or use, and to request for deletion, unless necessary for carrying out business </w:t>
      </w:r>
      <w:r w:rsidRPr="00532ECF">
        <w:rPr>
          <w:rFonts w:ascii="Times New Roman" w:eastAsia="標楷體" w:hAnsi="Times New Roman" w:cs="Times New Roman"/>
          <w:kern w:val="0"/>
          <w:sz w:val="20"/>
          <w:szCs w:val="20"/>
        </w:rPr>
        <w:t>for which the</w:t>
      </w:r>
      <w:r w:rsidRPr="00532ECF">
        <w:rPr>
          <w:rFonts w:ascii="Times New Roman" w:eastAsia="標楷體" w:hAnsi="Times New Roman" w:cs="Times New Roman" w:hint="eastAsia"/>
          <w:kern w:val="0"/>
          <w:sz w:val="20"/>
          <w:szCs w:val="20"/>
        </w:rPr>
        <w:t xml:space="preserve"> TaiwanICDF may refuse such </w:t>
      </w:r>
      <w:r w:rsidRPr="00532ECF">
        <w:rPr>
          <w:rFonts w:ascii="Times New Roman" w:eastAsia="標楷體" w:hAnsi="Times New Roman" w:cs="Times New Roman"/>
          <w:kern w:val="0"/>
          <w:sz w:val="20"/>
          <w:szCs w:val="20"/>
        </w:rPr>
        <w:t xml:space="preserve">a </w:t>
      </w:r>
      <w:r w:rsidRPr="00532ECF">
        <w:rPr>
          <w:rFonts w:ascii="Times New Roman" w:eastAsia="標楷體" w:hAnsi="Times New Roman" w:cs="Times New Roman" w:hint="eastAsia"/>
          <w:kern w:val="0"/>
          <w:sz w:val="20"/>
          <w:szCs w:val="20"/>
        </w:rPr>
        <w:t>request.</w:t>
      </w:r>
    </w:p>
    <w:p w:rsidR="00532ECF" w:rsidRPr="00532ECF" w:rsidRDefault="00532ECF" w:rsidP="00532ECF">
      <w:pPr>
        <w:spacing w:line="200" w:lineRule="atLeast"/>
        <w:ind w:leftChars="135" w:left="360" w:hangingChars="18" w:hanging="36"/>
        <w:contextualSpacing/>
        <w:jc w:val="both"/>
        <w:rPr>
          <w:rFonts w:ascii="Times New Roman" w:eastAsia="標楷體" w:hAnsi="Times New Roman" w:cs="Times New Roman"/>
          <w:kern w:val="0"/>
          <w:sz w:val="20"/>
          <w:szCs w:val="20"/>
        </w:rPr>
      </w:pPr>
    </w:p>
    <w:p w:rsidR="00532ECF" w:rsidRPr="00532ECF" w:rsidRDefault="00532ECF" w:rsidP="00532ECF">
      <w:pPr>
        <w:tabs>
          <w:tab w:val="left" w:pos="851"/>
        </w:tabs>
        <w:spacing w:line="200" w:lineRule="atLeast"/>
        <w:contextualSpacing/>
        <w:rPr>
          <w:rFonts w:ascii="Times New Roman" w:eastAsia="標楷體" w:hAnsi="標楷體" w:cs="Times New Roman"/>
          <w:b/>
          <w:kern w:val="0"/>
          <w:sz w:val="20"/>
          <w:szCs w:val="20"/>
        </w:rPr>
      </w:pPr>
      <w:r w:rsidRPr="00532ECF">
        <w:rPr>
          <w:rFonts w:ascii="Times New Roman" w:eastAsia="標楷體" w:hAnsi="標楷體" w:cs="Times New Roman" w:hint="eastAsia"/>
          <w:b/>
          <w:kern w:val="0"/>
          <w:sz w:val="20"/>
          <w:szCs w:val="20"/>
        </w:rPr>
        <w:t>五、個人資料之提供</w:t>
      </w:r>
    </w:p>
    <w:p w:rsidR="00532ECF" w:rsidRPr="00532ECF" w:rsidRDefault="00532ECF" w:rsidP="00532ECF">
      <w:pPr>
        <w:spacing w:line="200" w:lineRule="atLeast"/>
        <w:ind w:leftChars="148" w:left="359" w:hangingChars="2" w:hanging="4"/>
        <w:contextualSpacing/>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台端得自由</w:t>
      </w:r>
      <w:r w:rsidRPr="00532ECF">
        <w:rPr>
          <w:rFonts w:ascii="Times New Roman" w:eastAsia="標楷體" w:hAnsi="標楷體" w:cs="Times New Roman" w:hint="eastAsia"/>
          <w:sz w:val="20"/>
          <w:szCs w:val="20"/>
        </w:rPr>
        <w:t>選擇</w:t>
      </w:r>
      <w:r w:rsidRPr="00532ECF">
        <w:rPr>
          <w:rFonts w:ascii="Times New Roman" w:eastAsia="標楷體" w:hAnsi="標楷體" w:cs="Times New Roman" w:hint="eastAsia"/>
          <w:kern w:val="0"/>
          <w:sz w:val="20"/>
          <w:szCs w:val="20"/>
        </w:rPr>
        <w:t>是否提供個人資料，惟若台端拒絕</w:t>
      </w:r>
      <w:r w:rsidRPr="00532ECF">
        <w:rPr>
          <w:rFonts w:ascii="Times New Roman" w:eastAsia="標楷體" w:hAnsi="標楷體" w:cs="Times New Roman"/>
          <w:kern w:val="0"/>
          <w:sz w:val="20"/>
          <w:szCs w:val="20"/>
        </w:rPr>
        <w:t>提供</w:t>
      </w:r>
      <w:r w:rsidRPr="00532ECF">
        <w:rPr>
          <w:rFonts w:ascii="Times New Roman" w:eastAsia="標楷體" w:hAnsi="標楷體" w:cs="Times New Roman" w:hint="eastAsia"/>
          <w:kern w:val="0"/>
          <w:sz w:val="20"/>
          <w:szCs w:val="20"/>
        </w:rPr>
        <w:t>相關之</w:t>
      </w:r>
      <w:r w:rsidRPr="00532ECF">
        <w:rPr>
          <w:rFonts w:ascii="Times New Roman" w:eastAsia="標楷體" w:hAnsi="標楷體" w:cs="Times New Roman"/>
          <w:kern w:val="0"/>
          <w:sz w:val="20"/>
          <w:szCs w:val="20"/>
        </w:rPr>
        <w:t>個人資料</w:t>
      </w:r>
      <w:r w:rsidRPr="00532ECF">
        <w:rPr>
          <w:rFonts w:ascii="標楷體" w:eastAsia="標楷體" w:hAnsi="標楷體" w:cs="Times New Roman" w:hint="eastAsia"/>
          <w:kern w:val="0"/>
          <w:sz w:val="20"/>
          <w:szCs w:val="20"/>
        </w:rPr>
        <w:t>、或嗣後撤回、撤銷同意或提供資料不足</w:t>
      </w:r>
      <w:r w:rsidRPr="00532ECF">
        <w:rPr>
          <w:rFonts w:ascii="Times New Roman" w:eastAsia="標楷體" w:hAnsi="標楷體" w:cs="Times New Roman"/>
          <w:kern w:val="0"/>
          <w:sz w:val="20"/>
          <w:szCs w:val="20"/>
        </w:rPr>
        <w:t>時，</w:t>
      </w:r>
      <w:r w:rsidRPr="00532ECF">
        <w:rPr>
          <w:rFonts w:ascii="Times New Roman" w:eastAsia="標楷體" w:hAnsi="標楷體" w:cs="Times New Roman" w:hint="eastAsia"/>
          <w:kern w:val="0"/>
          <w:sz w:val="20"/>
          <w:szCs w:val="20"/>
        </w:rPr>
        <w:t>將無法享有本基金會所提供之</w:t>
      </w:r>
      <w:r w:rsidRPr="00532ECF">
        <w:rPr>
          <w:rFonts w:ascii="Times New Roman" w:eastAsia="標楷體" w:hAnsi="標楷體" w:cs="Times New Roman"/>
          <w:kern w:val="0"/>
          <w:sz w:val="20"/>
          <w:szCs w:val="20"/>
        </w:rPr>
        <w:t>服務。</w:t>
      </w:r>
    </w:p>
    <w:p w:rsidR="00532ECF" w:rsidRPr="00532ECF" w:rsidRDefault="00532ECF" w:rsidP="00532ECF">
      <w:pPr>
        <w:widowControl/>
        <w:ind w:leftChars="177" w:left="425"/>
        <w:jc w:val="both"/>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 xml:space="preserve">You may choose freely whether to provide any personal data. Nonetheless, if you decide not to provide any personal data, withdraw or revoke your consent, or provide insufficient data, </w:t>
      </w:r>
      <w:r w:rsidRPr="00532ECF">
        <w:rPr>
          <w:rFonts w:ascii="Times New Roman" w:eastAsia="標楷體" w:hAnsi="標楷體" w:cs="Times New Roman"/>
          <w:kern w:val="0"/>
          <w:sz w:val="20"/>
          <w:szCs w:val="20"/>
        </w:rPr>
        <w:t xml:space="preserve">you will be unable to access the services provided by the </w:t>
      </w:r>
      <w:r w:rsidRPr="00532ECF">
        <w:rPr>
          <w:rFonts w:ascii="Times New Roman" w:eastAsia="標楷體" w:hAnsi="標楷體" w:cs="Times New Roman" w:hint="eastAsia"/>
          <w:kern w:val="0"/>
          <w:sz w:val="20"/>
          <w:szCs w:val="20"/>
        </w:rPr>
        <w:t>TaiwanICDF.</w:t>
      </w:r>
    </w:p>
    <w:p w:rsidR="00532ECF" w:rsidRPr="00532ECF" w:rsidRDefault="00532ECF" w:rsidP="00532ECF">
      <w:pPr>
        <w:widowControl/>
        <w:ind w:leftChars="177" w:left="425"/>
        <w:rPr>
          <w:rFonts w:ascii="Times New Roman" w:eastAsia="標楷體" w:hAnsi="標楷體" w:cs="Times New Roman"/>
          <w:sz w:val="20"/>
          <w:szCs w:val="20"/>
        </w:rPr>
      </w:pPr>
    </w:p>
    <w:p w:rsidR="00532ECF" w:rsidRPr="00532ECF" w:rsidRDefault="00532ECF" w:rsidP="00532ECF">
      <w:pPr>
        <w:widowControl/>
        <w:rPr>
          <w:rFonts w:ascii="Times New Roman" w:eastAsia="標楷體" w:hAnsi="Times New Roman" w:cs="Times New Roman"/>
          <w:sz w:val="18"/>
          <w:szCs w:val="18"/>
        </w:rPr>
      </w:pPr>
      <w:r w:rsidRPr="00532ECF">
        <w:rPr>
          <w:rFonts w:ascii="Times New Roman" w:eastAsia="標楷體" w:hAnsi="Times New Roman" w:cs="Times New Roman" w:hint="eastAsia"/>
          <w:sz w:val="18"/>
          <w:szCs w:val="18"/>
        </w:rPr>
        <w:t>[</w:t>
      </w:r>
      <w:r w:rsidRPr="00532ECF">
        <w:rPr>
          <w:rFonts w:ascii="Times New Roman" w:eastAsia="標楷體" w:hAnsi="Times New Roman" w:cs="Times New Roman"/>
          <w:sz w:val="18"/>
          <w:szCs w:val="18"/>
        </w:rPr>
        <w:t>附註</w:t>
      </w:r>
      <w:r w:rsidRPr="00532ECF">
        <w:rPr>
          <w:rFonts w:ascii="Times New Roman" w:eastAsia="標楷體" w:hAnsi="Times New Roman" w:cs="Times New Roman" w:hint="eastAsia"/>
          <w:sz w:val="18"/>
          <w:szCs w:val="18"/>
        </w:rPr>
        <w:t xml:space="preserve">] </w:t>
      </w:r>
      <w:r w:rsidRPr="00532ECF">
        <w:rPr>
          <w:rFonts w:ascii="Times New Roman" w:eastAsia="標楷體" w:hAnsi="標楷體" w:cs="Times New Roman"/>
          <w:spacing w:val="13"/>
          <w:kern w:val="0"/>
          <w:sz w:val="18"/>
          <w:szCs w:val="18"/>
        </w:rPr>
        <w:t>國際合作發展基金會設置條例第</w:t>
      </w:r>
      <w:r w:rsidRPr="00532ECF">
        <w:rPr>
          <w:rFonts w:ascii="Times New Roman" w:eastAsia="標楷體" w:hAnsi="Times New Roman" w:cs="Times New Roman"/>
          <w:spacing w:val="13"/>
          <w:kern w:val="0"/>
          <w:sz w:val="18"/>
          <w:szCs w:val="18"/>
        </w:rPr>
        <w:t>7</w:t>
      </w:r>
      <w:r w:rsidRPr="00532ECF">
        <w:rPr>
          <w:rFonts w:ascii="Times New Roman" w:eastAsia="標楷體" w:hAnsi="標楷體" w:cs="Times New Roman"/>
          <w:spacing w:val="13"/>
          <w:kern w:val="0"/>
          <w:sz w:val="18"/>
          <w:szCs w:val="18"/>
        </w:rPr>
        <w:t>條：</w:t>
      </w:r>
      <w:r w:rsidRPr="00532ECF">
        <w:rPr>
          <w:rFonts w:ascii="Times New Roman" w:eastAsia="標楷體" w:hAnsi="Times New Roman" w:cs="Times New Roman"/>
          <w:sz w:val="18"/>
          <w:szCs w:val="18"/>
        </w:rPr>
        <w:t>「</w:t>
      </w:r>
      <w:r w:rsidRPr="00532ECF">
        <w:rPr>
          <w:rFonts w:ascii="Times New Roman" w:eastAsia="標楷體" w:hAnsi="Times New Roman" w:cs="Times New Roman" w:hint="eastAsia"/>
          <w:sz w:val="18"/>
          <w:szCs w:val="18"/>
        </w:rPr>
        <w:t>國際合作發展事務之範圍如下</w:t>
      </w:r>
      <w:r w:rsidRPr="00532ECF">
        <w:rPr>
          <w:rFonts w:ascii="標楷體" w:eastAsia="標楷體" w:hAnsi="標楷體" w:cs="Times New Roman" w:hint="eastAsia"/>
          <w:sz w:val="18"/>
          <w:szCs w:val="18"/>
        </w:rPr>
        <w:t>：</w:t>
      </w:r>
      <w:r w:rsidRPr="00532ECF">
        <w:rPr>
          <w:rFonts w:ascii="Times New Roman" w:eastAsia="標楷體" w:hAnsi="Times New Roman" w:cs="Times New Roman" w:hint="eastAsia"/>
          <w:sz w:val="18"/>
          <w:szCs w:val="18"/>
        </w:rPr>
        <w:t>一、參酌「經濟合作暨發展組織」政府開發援助分類項目，透過參與雙邊或多邊合作發展計畫，促進友邦或友好國家之社會、經濟及生產部門之基礎建設與永續發展。</w:t>
      </w:r>
      <w:r w:rsidRPr="00532ECF">
        <w:rPr>
          <w:rFonts w:ascii="Times New Roman" w:eastAsia="標楷體" w:hAnsi="Times New Roman" w:cs="Times New Roman"/>
          <w:sz w:val="18"/>
          <w:szCs w:val="18"/>
        </w:rPr>
        <w:br/>
      </w:r>
      <w:r w:rsidRPr="00532ECF">
        <w:rPr>
          <w:rFonts w:ascii="Times New Roman" w:eastAsia="標楷體" w:hAnsi="Times New Roman" w:cs="Times New Roman" w:hint="eastAsia"/>
          <w:sz w:val="18"/>
          <w:szCs w:val="18"/>
        </w:rPr>
        <w:t>二、對遭受天然災難或戰亂之國家及人民，提供人道援助。三、其他國際合作發展事務相關事項。</w:t>
      </w:r>
      <w:r w:rsidRPr="00532ECF">
        <w:rPr>
          <w:rFonts w:ascii="Times New Roman" w:eastAsia="標楷體" w:hAnsi="Times New Roman" w:cs="Times New Roman"/>
          <w:sz w:val="18"/>
          <w:szCs w:val="18"/>
        </w:rPr>
        <w:t>」</w:t>
      </w:r>
    </w:p>
    <w:p w:rsidR="00532ECF" w:rsidRPr="00532ECF" w:rsidRDefault="00532ECF" w:rsidP="00532ECF">
      <w:pPr>
        <w:widowControl/>
        <w:spacing w:line="300" w:lineRule="exact"/>
        <w:jc w:val="both"/>
        <w:rPr>
          <w:rFonts w:ascii="Times New Roman" w:eastAsia="標楷體" w:hAnsi="Times New Roman" w:cs="Times New Roman"/>
          <w:sz w:val="18"/>
          <w:szCs w:val="18"/>
        </w:rPr>
      </w:pPr>
      <w:r w:rsidRPr="00532ECF">
        <w:rPr>
          <w:rFonts w:ascii="Times New Roman" w:eastAsia="標楷體" w:hAnsi="Times New Roman" w:cs="Times New Roman" w:hint="eastAsia"/>
          <w:kern w:val="0"/>
          <w:sz w:val="20"/>
          <w:szCs w:val="20"/>
        </w:rPr>
        <w:t xml:space="preserve">[Note] </w:t>
      </w:r>
      <w:r w:rsidRPr="00532ECF">
        <w:rPr>
          <w:rFonts w:ascii="Times New Roman" w:eastAsia="細明體" w:hAnsi="Times New Roman" w:cs="Times New Roman" w:hint="eastAsia"/>
          <w:color w:val="000000"/>
          <w:kern w:val="0"/>
          <w:sz w:val="20"/>
          <w:szCs w:val="20"/>
        </w:rPr>
        <w:t>A</w:t>
      </w:r>
      <w:r w:rsidRPr="00532ECF">
        <w:rPr>
          <w:rFonts w:ascii="Times New Roman" w:eastAsia="標楷體" w:hAnsi="Times New Roman" w:cs="Times New Roman" w:hint="eastAsia"/>
          <w:sz w:val="18"/>
          <w:szCs w:val="18"/>
        </w:rPr>
        <w:t xml:space="preserve">rticle 7 of the </w:t>
      </w:r>
      <w:hyperlink r:id="rId29" w:history="1">
        <w:r w:rsidRPr="00532ECF">
          <w:rPr>
            <w:rFonts w:ascii="Times New Roman" w:eastAsia="標楷體" w:hAnsi="Times New Roman" w:cs="Times New Roman"/>
            <w:sz w:val="18"/>
            <w:szCs w:val="18"/>
          </w:rPr>
          <w:t xml:space="preserve">Act </w:t>
        </w:r>
        <w:r w:rsidRPr="00532ECF">
          <w:rPr>
            <w:rFonts w:ascii="Times New Roman" w:eastAsia="標楷體" w:hAnsi="Times New Roman" w:cs="Times New Roman" w:hint="eastAsia"/>
            <w:sz w:val="18"/>
            <w:szCs w:val="18"/>
          </w:rPr>
          <w:t>f</w:t>
        </w:r>
        <w:r w:rsidRPr="00532ECF">
          <w:rPr>
            <w:rFonts w:ascii="Times New Roman" w:eastAsia="標楷體" w:hAnsi="Times New Roman" w:cs="Times New Roman"/>
            <w:sz w:val="18"/>
            <w:szCs w:val="18"/>
          </w:rPr>
          <w:t>or the Establishment of the International Cooperation and Development Fund</w:t>
        </w:r>
      </w:hyperlink>
    </w:p>
    <w:p w:rsidR="00532ECF" w:rsidRPr="00532ECF" w:rsidRDefault="00532ECF" w:rsidP="00532ECF">
      <w:pPr>
        <w:widowControl/>
        <w:jc w:val="both"/>
        <w:rPr>
          <w:rFonts w:ascii="Times New Roman" w:eastAsia="標楷體" w:hAnsi="Times New Roman" w:cs="Times New Roman"/>
          <w:sz w:val="18"/>
          <w:szCs w:val="18"/>
        </w:rPr>
      </w:pPr>
      <w:r w:rsidRPr="00532ECF">
        <w:rPr>
          <w:rFonts w:ascii="Times New Roman" w:eastAsia="標楷體" w:hAnsi="Times New Roman" w:cs="Times New Roman"/>
          <w:sz w:val="18"/>
          <w:szCs w:val="18"/>
        </w:rPr>
        <w:t xml:space="preserve">The scope of international cooperation and development projects shall include the following: (1) Aid categories under the Organization for Economic Cooperation and Development when participating in bilateral or multi-lateral cooperation and development plans aimed at advancing the infrastructure and sustainable development of the society, economy and production sector of allied or friendly countries, (2) Humanitarian aid </w:t>
      </w:r>
      <w:r w:rsidRPr="00532ECF">
        <w:rPr>
          <w:rFonts w:ascii="Times New Roman" w:eastAsia="標楷體" w:hAnsi="Times New Roman" w:cs="Times New Roman"/>
          <w:sz w:val="18"/>
          <w:szCs w:val="18"/>
        </w:rPr>
        <w:lastRenderedPageBreak/>
        <w:t>projects for countries and people suffering from natural disasters or wars, and (3) Other projects related to international cooperation and development.</w:t>
      </w:r>
    </w:p>
    <w:p w:rsidR="00532ECF" w:rsidRPr="00532ECF" w:rsidRDefault="00532ECF" w:rsidP="00532ECF">
      <w:pPr>
        <w:widowControl/>
        <w:rPr>
          <w:rFonts w:ascii="Times New Roman" w:eastAsia="標楷體" w:hAnsi="標楷體" w:cs="Times New Roman"/>
          <w:sz w:val="20"/>
          <w:szCs w:val="20"/>
        </w:rPr>
      </w:pPr>
    </w:p>
    <w:p w:rsidR="00532ECF" w:rsidRPr="00532ECF" w:rsidRDefault="00532ECF" w:rsidP="00532ECF">
      <w:pPr>
        <w:widowControl/>
        <w:rPr>
          <w:rFonts w:ascii="Times New Roman" w:eastAsia="標楷體" w:hAnsi="標楷體" w:cs="Times New Roman"/>
          <w:sz w:val="20"/>
          <w:szCs w:val="20"/>
        </w:rPr>
      </w:pPr>
      <w:r w:rsidRPr="00532ECF">
        <w:rPr>
          <w:rFonts w:ascii="Times New Roman" w:eastAsia="標楷體" w:hAnsi="標楷體" w:cs="Times New Roman" w:hint="eastAsia"/>
          <w:kern w:val="0"/>
          <w:szCs w:val="24"/>
        </w:rPr>
        <w:t>=============================================================================</w:t>
      </w:r>
    </w:p>
    <w:p w:rsidR="00532ECF" w:rsidRPr="00532ECF" w:rsidRDefault="00532ECF" w:rsidP="00532ECF">
      <w:pPr>
        <w:spacing w:line="200" w:lineRule="atLeast"/>
        <w:jc w:val="center"/>
        <w:rPr>
          <w:rFonts w:ascii="Times New Roman" w:eastAsia="標楷體" w:hAnsi="標楷體" w:cs="Times New Roman"/>
          <w:b/>
          <w:sz w:val="20"/>
          <w:szCs w:val="20"/>
        </w:rPr>
      </w:pP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財團法人國際合作發展基金會</w:t>
      </w: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b/>
          <w:sz w:val="20"/>
          <w:szCs w:val="20"/>
        </w:rPr>
        <w:t>蒐集、處理及利用個人資料</w:t>
      </w:r>
      <w:r w:rsidRPr="00532ECF">
        <w:rPr>
          <w:rFonts w:ascii="Times New Roman" w:eastAsia="標楷體" w:hAnsi="標楷體" w:cs="Times New Roman" w:hint="eastAsia"/>
          <w:b/>
          <w:sz w:val="20"/>
          <w:szCs w:val="20"/>
        </w:rPr>
        <w:t>之當事人同意書</w:t>
      </w:r>
    </w:p>
    <w:p w:rsidR="00532ECF" w:rsidRPr="00532ECF" w:rsidRDefault="00532ECF" w:rsidP="00532ECF">
      <w:pPr>
        <w:spacing w:line="200" w:lineRule="atLeast"/>
        <w:jc w:val="center"/>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Written Consent</w:t>
      </w:r>
    </w:p>
    <w:p w:rsidR="00532ECF" w:rsidRPr="00532ECF" w:rsidRDefault="00532ECF" w:rsidP="00532ECF">
      <w:pPr>
        <w:spacing w:line="200" w:lineRule="atLeast"/>
        <w:jc w:val="center"/>
        <w:rPr>
          <w:rFonts w:ascii="Times New Roman" w:eastAsia="標楷體" w:hAnsi="Times New Roman" w:cs="Times New Roman"/>
          <w:b/>
          <w:sz w:val="20"/>
          <w:szCs w:val="20"/>
        </w:rPr>
      </w:pPr>
      <w:r w:rsidRPr="00532ECF">
        <w:rPr>
          <w:rFonts w:ascii="Times New Roman" w:eastAsia="標楷體" w:hAnsi="標楷體" w:cs="Times New Roman"/>
          <w:b/>
          <w:sz w:val="20"/>
          <w:szCs w:val="20"/>
        </w:rPr>
        <w:t>F</w:t>
      </w:r>
      <w:r w:rsidRPr="00532ECF">
        <w:rPr>
          <w:rFonts w:ascii="Times New Roman" w:eastAsia="標楷體" w:hAnsi="標楷體" w:cs="Times New Roman" w:hint="eastAsia"/>
          <w:b/>
          <w:sz w:val="20"/>
          <w:szCs w:val="20"/>
        </w:rPr>
        <w:t xml:space="preserve">or </w:t>
      </w:r>
      <w:r w:rsidRPr="00532ECF">
        <w:rPr>
          <w:rFonts w:ascii="Times New Roman" w:eastAsia="標楷體" w:hAnsi="標楷體" w:cs="Times New Roman"/>
          <w:b/>
          <w:sz w:val="20"/>
          <w:szCs w:val="20"/>
        </w:rPr>
        <w:t xml:space="preserve">the </w:t>
      </w:r>
      <w:r w:rsidRPr="00532ECF">
        <w:rPr>
          <w:rFonts w:ascii="Times New Roman" w:eastAsia="標楷體" w:hAnsi="標楷體" w:cs="Times New Roman" w:hint="eastAsia"/>
          <w:b/>
          <w:sz w:val="20"/>
          <w:szCs w:val="20"/>
        </w:rPr>
        <w:t>Collection, Processing and Use of Personal D</w:t>
      </w:r>
      <w:r w:rsidRPr="00532ECF">
        <w:rPr>
          <w:rFonts w:ascii="Times New Roman" w:eastAsia="標楷體" w:hAnsi="標楷體" w:cs="Times New Roman"/>
          <w:b/>
          <w:sz w:val="20"/>
          <w:szCs w:val="20"/>
        </w:rPr>
        <w:t>a</w:t>
      </w:r>
      <w:r w:rsidRPr="00532ECF">
        <w:rPr>
          <w:rFonts w:ascii="Times New Roman" w:eastAsia="標楷體" w:hAnsi="標楷體" w:cs="Times New Roman" w:hint="eastAsia"/>
          <w:b/>
          <w:sz w:val="20"/>
          <w:szCs w:val="20"/>
        </w:rPr>
        <w:t xml:space="preserve">ta by </w:t>
      </w:r>
      <w:r w:rsidRPr="00532ECF">
        <w:rPr>
          <w:rFonts w:ascii="Times New Roman" w:eastAsia="標楷體" w:hAnsi="標楷體" w:cs="Times New Roman"/>
          <w:b/>
          <w:sz w:val="20"/>
          <w:szCs w:val="20"/>
        </w:rPr>
        <w:t xml:space="preserve">the </w:t>
      </w:r>
      <w:r w:rsidRPr="00532ECF">
        <w:rPr>
          <w:rFonts w:ascii="Times New Roman" w:eastAsia="標楷體" w:hAnsi="標楷體" w:cs="Times New Roman" w:hint="eastAsia"/>
          <w:b/>
          <w:sz w:val="20"/>
          <w:szCs w:val="20"/>
        </w:rPr>
        <w:t>TaiwanICDF</w:t>
      </w:r>
    </w:p>
    <w:p w:rsidR="00532ECF" w:rsidRPr="00532ECF" w:rsidRDefault="00532ECF" w:rsidP="00532ECF">
      <w:pPr>
        <w:spacing w:line="200" w:lineRule="atLeast"/>
        <w:rPr>
          <w:rFonts w:ascii="Times New Roman" w:eastAsia="標楷體" w:hAnsi="標楷體" w:cs="Times New Roman"/>
          <w:b/>
          <w:sz w:val="20"/>
          <w:szCs w:val="20"/>
        </w:rPr>
      </w:pPr>
    </w:p>
    <w:p w:rsidR="00532ECF" w:rsidRPr="00532ECF" w:rsidRDefault="00532ECF" w:rsidP="00532ECF">
      <w:pPr>
        <w:numPr>
          <w:ilvl w:val="0"/>
          <w:numId w:val="41"/>
        </w:numPr>
        <w:spacing w:line="200" w:lineRule="atLeast"/>
        <w:rPr>
          <w:rFonts w:ascii="Times New Roman" w:eastAsia="標楷體" w:hAnsi="標楷體" w:cs="Times New Roman"/>
          <w:b/>
          <w:sz w:val="20"/>
          <w:szCs w:val="20"/>
        </w:rPr>
      </w:pPr>
      <w:r w:rsidRPr="00532ECF">
        <w:rPr>
          <w:rFonts w:ascii="Times New Roman" w:eastAsia="標楷體" w:hAnsi="標楷體" w:cs="Times New Roman" w:hint="eastAsia"/>
          <w:b/>
          <w:kern w:val="0"/>
          <w:sz w:val="20"/>
          <w:szCs w:val="20"/>
        </w:rPr>
        <w:t>個人資料蒐集、處理及利用之同意事項</w:t>
      </w:r>
    </w:p>
    <w:p w:rsidR="00532ECF" w:rsidRPr="00532ECF" w:rsidRDefault="00532ECF" w:rsidP="00532ECF">
      <w:pPr>
        <w:spacing w:line="200" w:lineRule="atLeast"/>
        <w:rPr>
          <w:rFonts w:ascii="Times New Roman" w:eastAsia="標楷體" w:hAnsi="標楷體" w:cs="Times New Roman"/>
          <w:b/>
          <w:sz w:val="20"/>
          <w:szCs w:val="20"/>
        </w:rPr>
      </w:pPr>
      <w:r w:rsidRPr="00532ECF">
        <w:rPr>
          <w:rFonts w:ascii="Times New Roman" w:eastAsia="標楷體" w:hAnsi="標楷體" w:cs="Times New Roman" w:hint="eastAsia"/>
          <w:b/>
          <w:sz w:val="20"/>
          <w:szCs w:val="20"/>
        </w:rPr>
        <w:t>B. Consent</w:t>
      </w:r>
      <w:r w:rsidRPr="00532ECF">
        <w:rPr>
          <w:rFonts w:ascii="Times New Roman" w:eastAsia="標楷體" w:hAnsi="標楷體" w:cs="Times New Roman"/>
          <w:b/>
          <w:sz w:val="20"/>
          <w:szCs w:val="20"/>
        </w:rPr>
        <w:t xml:space="preserve"> for the</w:t>
      </w:r>
      <w:r w:rsidRPr="00532ECF">
        <w:rPr>
          <w:rFonts w:ascii="Times New Roman" w:eastAsia="標楷體" w:hAnsi="標楷體" w:cs="Times New Roman" w:hint="eastAsia"/>
          <w:b/>
          <w:sz w:val="20"/>
          <w:szCs w:val="20"/>
        </w:rPr>
        <w:t xml:space="preserve"> Collection, Processing and Use of Personal Data</w:t>
      </w:r>
    </w:p>
    <w:p w:rsidR="00532ECF" w:rsidRPr="00532ECF" w:rsidRDefault="00532ECF" w:rsidP="00532ECF">
      <w:pPr>
        <w:spacing w:line="200" w:lineRule="atLeast"/>
        <w:ind w:left="400"/>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sz w:val="20"/>
          <w:szCs w:val="20"/>
        </w:rPr>
        <w:t>本人已</w:t>
      </w:r>
      <w:r w:rsidRPr="00532ECF">
        <w:rPr>
          <w:rFonts w:ascii="Times New Roman" w:eastAsia="標楷體" w:hAnsi="標楷體" w:cs="Times New Roman" w:hint="eastAsia"/>
          <w:sz w:val="20"/>
          <w:szCs w:val="20"/>
        </w:rPr>
        <w:t>詳閱上述告知事項並清楚瞭解</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貴基金會</w:t>
      </w:r>
      <w:r w:rsidRPr="00532ECF">
        <w:rPr>
          <w:rFonts w:ascii="Times New Roman" w:eastAsia="標楷體" w:hAnsi="標楷體" w:cs="Times New Roman"/>
          <w:sz w:val="20"/>
          <w:szCs w:val="20"/>
        </w:rPr>
        <w:t>蒐集、處理及利用</w:t>
      </w:r>
      <w:r w:rsidRPr="00532ECF">
        <w:rPr>
          <w:rFonts w:ascii="Times New Roman" w:eastAsia="標楷體" w:hAnsi="標楷體" w:cs="Times New Roman" w:hint="eastAsia"/>
          <w:sz w:val="20"/>
          <w:szCs w:val="20"/>
        </w:rPr>
        <w:t>本人資料之目的及用途</w:t>
      </w:r>
      <w:r w:rsidRPr="00532ECF">
        <w:rPr>
          <w:rFonts w:ascii="Times New Roman" w:eastAsia="標楷體" w:hAnsi="標楷體" w:cs="Times New Roman"/>
          <w:sz w:val="20"/>
          <w:szCs w:val="20"/>
        </w:rPr>
        <w:t>。</w:t>
      </w:r>
    </w:p>
    <w:p w:rsidR="00532ECF" w:rsidRPr="00532ECF" w:rsidRDefault="00532ECF" w:rsidP="00532ECF">
      <w:pPr>
        <w:spacing w:line="200" w:lineRule="atLeast"/>
        <w:ind w:leftChars="354" w:left="850"/>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I have reviewed the above disclosed matters and clearly understood the purposes and goals of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 xml:space="preserve">collection, processing and use of my personal data by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TaiwanICDF.</w:t>
      </w:r>
    </w:p>
    <w:p w:rsidR="00532ECF" w:rsidRPr="00532ECF" w:rsidRDefault="00532ECF" w:rsidP="00532ECF">
      <w:pPr>
        <w:spacing w:line="200" w:lineRule="atLeast"/>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sz w:val="20"/>
          <w:szCs w:val="20"/>
        </w:rPr>
        <w:t>本人同意</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貴基金會得於上述特定目的範圍內蒐集、處理及利用本人之個人資料。</w:t>
      </w:r>
    </w:p>
    <w:p w:rsidR="00532ECF" w:rsidRPr="00532ECF" w:rsidRDefault="00532ECF" w:rsidP="00532ECF">
      <w:pPr>
        <w:spacing w:line="200" w:lineRule="atLeast"/>
        <w:ind w:leftChars="354" w:left="850"/>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I agree that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 xml:space="preserve">TaiwanICDF may collect, process and use my personal data within the scope of </w:t>
      </w:r>
      <w:r w:rsidRPr="00532ECF">
        <w:rPr>
          <w:rFonts w:ascii="Times New Roman" w:eastAsia="標楷體" w:hAnsi="標楷體" w:cs="Times New Roman"/>
          <w:sz w:val="20"/>
          <w:szCs w:val="20"/>
        </w:rPr>
        <w:t>the</w:t>
      </w:r>
      <w:r w:rsidRPr="00532ECF">
        <w:rPr>
          <w:rFonts w:ascii="Times New Roman" w:eastAsia="標楷體" w:hAnsi="標楷體" w:cs="Times New Roman" w:hint="eastAsia"/>
          <w:sz w:val="20"/>
          <w:szCs w:val="20"/>
        </w:rPr>
        <w:t xml:space="preserve"> purposes</w:t>
      </w:r>
      <w:r w:rsidRPr="00532ECF">
        <w:rPr>
          <w:rFonts w:ascii="Times New Roman" w:eastAsia="標楷體" w:hAnsi="標楷體" w:cs="Times New Roman"/>
          <w:sz w:val="20"/>
          <w:szCs w:val="20"/>
        </w:rPr>
        <w:t xml:space="preserve"> specified above</w:t>
      </w:r>
      <w:r w:rsidRPr="00532ECF">
        <w:rPr>
          <w:rFonts w:ascii="Times New Roman" w:eastAsia="標楷體" w:hAnsi="標楷體" w:cs="Times New Roman" w:hint="eastAsia"/>
          <w:sz w:val="20"/>
          <w:szCs w:val="20"/>
        </w:rPr>
        <w:t>.</w:t>
      </w:r>
    </w:p>
    <w:p w:rsidR="00532ECF" w:rsidRPr="00532ECF" w:rsidRDefault="00532ECF" w:rsidP="00532ECF">
      <w:pPr>
        <w:spacing w:line="200" w:lineRule="atLeast"/>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sz w:val="20"/>
          <w:szCs w:val="20"/>
        </w:rPr>
        <w:t>本人同意</w:t>
      </w: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貴基金會得於上述特定目的內蒐集、處理及利用</w:t>
      </w:r>
      <w:r w:rsidRPr="00532ECF">
        <w:rPr>
          <w:rFonts w:ascii="Times New Roman" w:eastAsia="標楷體" w:hAnsi="標楷體" w:cs="Times New Roman"/>
          <w:sz w:val="20"/>
          <w:szCs w:val="20"/>
        </w:rPr>
        <w:t>本人相關之病歷、醫療及健康檢查</w:t>
      </w:r>
      <w:r w:rsidRPr="00532ECF">
        <w:rPr>
          <w:rFonts w:ascii="Times New Roman" w:eastAsia="標楷體" w:hAnsi="標楷體" w:cs="Times New Roman" w:hint="eastAsia"/>
          <w:sz w:val="20"/>
          <w:szCs w:val="20"/>
        </w:rPr>
        <w:t>等個人</w:t>
      </w:r>
      <w:r w:rsidRPr="00532ECF">
        <w:rPr>
          <w:rFonts w:ascii="Times New Roman" w:eastAsia="標楷體" w:hAnsi="標楷體" w:cs="Times New Roman"/>
          <w:sz w:val="20"/>
          <w:szCs w:val="20"/>
        </w:rPr>
        <w:t>資料。</w:t>
      </w:r>
    </w:p>
    <w:p w:rsidR="00532ECF" w:rsidRPr="00532ECF" w:rsidRDefault="00532ECF" w:rsidP="00532ECF">
      <w:pPr>
        <w:spacing w:line="200" w:lineRule="atLeast"/>
        <w:ind w:leftChars="354" w:left="850"/>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I agree that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TaiwanICDF may collect, process and use my personal data deriving from health examination</w:t>
      </w:r>
      <w:r w:rsidRPr="00532ECF">
        <w:rPr>
          <w:rFonts w:ascii="Times New Roman" w:eastAsia="標楷體" w:hAnsi="標楷體" w:cs="Times New Roman"/>
          <w:sz w:val="20"/>
          <w:szCs w:val="20"/>
        </w:rPr>
        <w:t>s</w:t>
      </w:r>
      <w:r w:rsidRPr="00532ECF">
        <w:rPr>
          <w:rFonts w:ascii="Times New Roman" w:eastAsia="標楷體" w:hAnsi="標楷體" w:cs="Times New Roman" w:hint="eastAsia"/>
          <w:sz w:val="20"/>
          <w:szCs w:val="20"/>
        </w:rPr>
        <w:t xml:space="preserve">, health care and medical history within the scope of </w:t>
      </w:r>
      <w:r w:rsidRPr="00532ECF">
        <w:rPr>
          <w:rFonts w:ascii="Times New Roman" w:eastAsia="標楷體" w:hAnsi="標楷體" w:cs="Times New Roman"/>
          <w:sz w:val="20"/>
          <w:szCs w:val="20"/>
        </w:rPr>
        <w:t xml:space="preserve">the </w:t>
      </w:r>
      <w:r w:rsidRPr="00532ECF">
        <w:rPr>
          <w:rFonts w:ascii="Times New Roman" w:eastAsia="標楷體" w:hAnsi="標楷體" w:cs="Times New Roman" w:hint="eastAsia"/>
          <w:sz w:val="20"/>
          <w:szCs w:val="20"/>
        </w:rPr>
        <w:t>purposes</w:t>
      </w:r>
      <w:r w:rsidRPr="00532ECF">
        <w:rPr>
          <w:rFonts w:ascii="Times New Roman" w:eastAsia="標楷體" w:hAnsi="標楷體" w:cs="Times New Roman"/>
          <w:sz w:val="20"/>
          <w:szCs w:val="20"/>
        </w:rPr>
        <w:t xml:space="preserve"> specified above</w:t>
      </w:r>
      <w:r w:rsidRPr="00532ECF">
        <w:rPr>
          <w:rFonts w:ascii="Times New Roman" w:eastAsia="標楷體" w:hAnsi="標楷體" w:cs="Times New Roman" w:hint="eastAsia"/>
          <w:sz w:val="20"/>
          <w:szCs w:val="20"/>
        </w:rPr>
        <w:t>.</w:t>
      </w:r>
    </w:p>
    <w:p w:rsidR="00532ECF" w:rsidRPr="00532ECF" w:rsidRDefault="00532ECF" w:rsidP="00532ECF">
      <w:pPr>
        <w:spacing w:line="200" w:lineRule="atLeast"/>
        <w:contextualSpacing/>
        <w:rPr>
          <w:rFonts w:ascii="Times New Roman" w:eastAsia="標楷體" w:hAnsi="標楷體" w:cs="Times New Roman"/>
          <w:sz w:val="20"/>
          <w:szCs w:val="20"/>
        </w:rPr>
      </w:pPr>
    </w:p>
    <w:p w:rsidR="00532ECF" w:rsidRPr="00532ECF" w:rsidRDefault="00532ECF" w:rsidP="00532ECF">
      <w:pPr>
        <w:spacing w:line="200" w:lineRule="atLeast"/>
        <w:ind w:left="400"/>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此致</w:t>
      </w:r>
    </w:p>
    <w:p w:rsidR="00532ECF" w:rsidRPr="00532ECF" w:rsidRDefault="00532ECF" w:rsidP="00532ECF">
      <w:pPr>
        <w:spacing w:line="200" w:lineRule="atLeast"/>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 xml:space="preserve">   </w:t>
      </w:r>
      <w:r w:rsidRPr="00532ECF">
        <w:rPr>
          <w:rFonts w:ascii="Times New Roman" w:eastAsia="標楷體" w:hAnsi="標楷體" w:cs="Times New Roman" w:hint="eastAsia"/>
          <w:sz w:val="20"/>
          <w:szCs w:val="20"/>
        </w:rPr>
        <w:t>財團法人國際合作發展基金會</w:t>
      </w:r>
    </w:p>
    <w:p w:rsidR="00532ECF" w:rsidRPr="00532ECF" w:rsidRDefault="00532ECF" w:rsidP="00532ECF">
      <w:pPr>
        <w:widowControl/>
        <w:snapToGrid w:val="0"/>
        <w:spacing w:line="400" w:lineRule="atLeast"/>
        <w:ind w:firstLineChars="50" w:firstLine="100"/>
        <w:rPr>
          <w:rFonts w:ascii="Times New Roman" w:eastAsia="標楷體" w:hAnsi="標楷體" w:cs="Times New Roman"/>
          <w:kern w:val="0"/>
          <w:sz w:val="20"/>
          <w:szCs w:val="20"/>
        </w:rPr>
      </w:pPr>
      <w:r w:rsidRPr="00532ECF">
        <w:rPr>
          <w:rFonts w:ascii="Times New Roman" w:eastAsia="標楷體" w:hAnsi="標楷體" w:cs="Times New Roman"/>
          <w:kern w:val="0"/>
          <w:sz w:val="20"/>
          <w:szCs w:val="20"/>
        </w:rPr>
        <w:t>T</w:t>
      </w:r>
      <w:r w:rsidRPr="00532ECF">
        <w:rPr>
          <w:rFonts w:ascii="Times New Roman" w:eastAsia="標楷體" w:hAnsi="標楷體" w:cs="Times New Roman" w:hint="eastAsia"/>
          <w:kern w:val="0"/>
          <w:sz w:val="20"/>
          <w:szCs w:val="20"/>
        </w:rPr>
        <w:t xml:space="preserve">o </w:t>
      </w:r>
      <w:r w:rsidRPr="00532ECF">
        <w:rPr>
          <w:rFonts w:ascii="Times New Roman" w:eastAsia="標楷體" w:hAnsi="標楷體" w:cs="Times New Roman"/>
          <w:sz w:val="20"/>
          <w:szCs w:val="20"/>
        </w:rPr>
        <w:t>the</w:t>
      </w:r>
      <w:r w:rsidRPr="00532ECF">
        <w:rPr>
          <w:rFonts w:ascii="Times New Roman" w:eastAsia="標楷體" w:hAnsi="標楷體" w:cs="Times New Roman" w:hint="eastAsia"/>
          <w:sz w:val="20"/>
          <w:szCs w:val="20"/>
        </w:rPr>
        <w:t xml:space="preserve"> International Cooperation and Development Fund</w:t>
      </w:r>
    </w:p>
    <w:p w:rsidR="00532ECF" w:rsidRPr="00532ECF" w:rsidRDefault="00532ECF" w:rsidP="00532ECF">
      <w:pPr>
        <w:widowControl/>
        <w:snapToGrid w:val="0"/>
        <w:spacing w:line="400" w:lineRule="atLeast"/>
        <w:rPr>
          <w:rFonts w:ascii="Times New Roman" w:eastAsia="標楷體" w:hAnsi="標楷體" w:cs="Times New Roman"/>
          <w:kern w:val="0"/>
          <w:sz w:val="20"/>
          <w:szCs w:val="20"/>
        </w:rPr>
      </w:pPr>
    </w:p>
    <w:p w:rsidR="00532ECF" w:rsidRPr="00532ECF" w:rsidRDefault="00532ECF" w:rsidP="00532ECF">
      <w:pPr>
        <w:widowControl/>
        <w:snapToGrid w:val="0"/>
        <w:spacing w:line="400" w:lineRule="atLeast"/>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本人簽名</w:t>
      </w:r>
      <w:r w:rsidRPr="00532ECF">
        <w:rPr>
          <w:rFonts w:ascii="Times New Roman" w:eastAsia="標楷體" w:hAnsi="標楷體" w:cs="Times New Roman" w:hint="eastAsia"/>
          <w:kern w:val="0"/>
          <w:sz w:val="20"/>
          <w:szCs w:val="20"/>
        </w:rPr>
        <w:t xml:space="preserve">(Signature): </w:t>
      </w:r>
      <w:r w:rsidRPr="00532ECF">
        <w:rPr>
          <w:rFonts w:ascii="Times New Roman" w:eastAsia="標楷體" w:hAnsi="標楷體" w:cs="Times New Roman" w:hint="eastAsia"/>
          <w:kern w:val="0"/>
          <w:sz w:val="20"/>
          <w:szCs w:val="20"/>
          <w:u w:val="single"/>
        </w:rPr>
        <w:t xml:space="preserve">                 </w:t>
      </w:r>
      <w:r w:rsidRPr="00532ECF">
        <w:rPr>
          <w:rFonts w:ascii="Times New Roman" w:eastAsia="標楷體" w:hAnsi="標楷體" w:cs="Times New Roman" w:hint="eastAsia"/>
          <w:kern w:val="0"/>
          <w:sz w:val="20"/>
          <w:szCs w:val="20"/>
        </w:rPr>
        <w:t xml:space="preserve">                                     </w:t>
      </w:r>
    </w:p>
    <w:p w:rsidR="00532ECF" w:rsidRPr="00532ECF" w:rsidRDefault="00532ECF" w:rsidP="00532ECF">
      <w:pPr>
        <w:widowControl/>
        <w:snapToGrid w:val="0"/>
        <w:spacing w:line="400" w:lineRule="atLeast"/>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日期</w:t>
      </w:r>
      <w:r w:rsidRPr="00532ECF">
        <w:rPr>
          <w:rFonts w:ascii="Times New Roman" w:eastAsia="標楷體" w:hAnsi="標楷體" w:cs="Times New Roman" w:hint="eastAsia"/>
          <w:kern w:val="0"/>
          <w:sz w:val="20"/>
          <w:szCs w:val="20"/>
        </w:rPr>
        <w:t>(</w:t>
      </w:r>
      <w:r w:rsidRPr="00532ECF">
        <w:rPr>
          <w:rFonts w:ascii="Times New Roman" w:eastAsia="標楷體" w:hAnsi="標楷體" w:cs="Times New Roman" w:hint="eastAsia"/>
          <w:sz w:val="20"/>
          <w:szCs w:val="20"/>
        </w:rPr>
        <w:t>Date)</w:t>
      </w:r>
      <w:r w:rsidRPr="00532ECF">
        <w:rPr>
          <w:rFonts w:ascii="Times New Roman" w:eastAsia="標楷體" w:hAnsi="標楷體" w:cs="Times New Roman" w:hint="eastAsia"/>
          <w:kern w:val="0"/>
          <w:sz w:val="20"/>
          <w:szCs w:val="20"/>
        </w:rPr>
        <w:t>: __________________</w:t>
      </w:r>
      <w:r w:rsidRPr="00532ECF">
        <w:rPr>
          <w:rFonts w:ascii="Times New Roman" w:eastAsia="標楷體" w:hAnsi="標楷體" w:cs="Times New Roman" w:hint="eastAsia"/>
          <w:kern w:val="0"/>
          <w:sz w:val="20"/>
          <w:szCs w:val="20"/>
        </w:rPr>
        <w:tab/>
      </w:r>
      <w:r w:rsidRPr="00532ECF">
        <w:rPr>
          <w:rFonts w:ascii="Times New Roman" w:eastAsia="標楷體" w:hAnsi="標楷體" w:cs="Times New Roman" w:hint="eastAsia"/>
          <w:kern w:val="0"/>
          <w:sz w:val="20"/>
          <w:szCs w:val="20"/>
        </w:rPr>
        <w:tab/>
      </w:r>
      <w:r w:rsidRPr="00532ECF">
        <w:rPr>
          <w:rFonts w:ascii="Times New Roman" w:eastAsia="標楷體" w:hAnsi="標楷體" w:cs="Times New Roman" w:hint="eastAsia"/>
          <w:kern w:val="0"/>
          <w:sz w:val="20"/>
          <w:szCs w:val="20"/>
        </w:rPr>
        <w:tab/>
      </w:r>
      <w:r w:rsidRPr="00532ECF">
        <w:rPr>
          <w:rFonts w:ascii="Times New Roman" w:eastAsia="標楷體" w:hAnsi="標楷體" w:cs="Times New Roman" w:hint="eastAsia"/>
          <w:kern w:val="0"/>
          <w:sz w:val="20"/>
          <w:szCs w:val="20"/>
        </w:rPr>
        <w:tab/>
      </w:r>
      <w:r w:rsidRPr="00532ECF">
        <w:rPr>
          <w:rFonts w:ascii="Times New Roman" w:eastAsia="標楷體" w:hAnsi="標楷體" w:cs="Times New Roman" w:hint="eastAsia"/>
          <w:kern w:val="0"/>
          <w:sz w:val="20"/>
          <w:szCs w:val="20"/>
        </w:rPr>
        <w:tab/>
      </w:r>
    </w:p>
    <w:p w:rsidR="00532ECF" w:rsidRPr="00532ECF" w:rsidRDefault="00532ECF" w:rsidP="00532ECF">
      <w:pPr>
        <w:spacing w:line="200" w:lineRule="atLeast"/>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w:t>
      </w:r>
      <w:r w:rsidRPr="00532ECF">
        <w:rPr>
          <w:rFonts w:ascii="Times New Roman" w:eastAsia="標楷體" w:hAnsi="標楷體" w:cs="Times New Roman" w:hint="eastAsia"/>
          <w:sz w:val="20"/>
          <w:szCs w:val="20"/>
        </w:rPr>
        <w:t>本人已詳閱上述事項並簽名同意之</w:t>
      </w:r>
      <w:r w:rsidRPr="00532ECF">
        <w:rPr>
          <w:rFonts w:ascii="Times New Roman" w:eastAsia="標楷體" w:hAnsi="標楷體" w:cs="Times New Roman" w:hint="eastAsia"/>
          <w:sz w:val="20"/>
          <w:szCs w:val="20"/>
        </w:rPr>
        <w:t>)</w:t>
      </w:r>
    </w:p>
    <w:p w:rsidR="00532ECF" w:rsidRPr="00532ECF" w:rsidRDefault="00532ECF" w:rsidP="00532ECF">
      <w:pPr>
        <w:spacing w:line="200" w:lineRule="atLeast"/>
        <w:contextualSpacing/>
        <w:rPr>
          <w:rFonts w:ascii="Times New Roman" w:eastAsia="標楷體" w:hAnsi="標楷體" w:cs="Times New Roman"/>
          <w:sz w:val="20"/>
          <w:szCs w:val="20"/>
        </w:rPr>
      </w:pPr>
      <w:r w:rsidRPr="00532ECF">
        <w:rPr>
          <w:rFonts w:ascii="Times New Roman" w:eastAsia="標楷體" w:hAnsi="標楷體" w:cs="Times New Roman" w:hint="eastAsia"/>
          <w:sz w:val="20"/>
          <w:szCs w:val="20"/>
        </w:rPr>
        <w:t>(I have reviewed the above disclosed matters and sign)</w:t>
      </w:r>
      <w:r w:rsidRPr="00532ECF">
        <w:rPr>
          <w:rFonts w:ascii="Times New Roman" w:eastAsia="標楷體" w:hAnsi="標楷體" w:cs="Times New Roman" w:hint="eastAsia"/>
          <w:sz w:val="20"/>
          <w:szCs w:val="20"/>
        </w:rPr>
        <w:tab/>
      </w:r>
      <w:r w:rsidRPr="00532ECF">
        <w:rPr>
          <w:rFonts w:ascii="Times New Roman" w:eastAsia="標楷體" w:hAnsi="標楷體" w:cs="Times New Roman" w:hint="eastAsia"/>
          <w:sz w:val="20"/>
          <w:szCs w:val="20"/>
        </w:rPr>
        <w:tab/>
      </w:r>
      <w:r w:rsidRPr="00532ECF">
        <w:rPr>
          <w:rFonts w:ascii="Times New Roman" w:eastAsia="標楷體" w:hAnsi="標楷體" w:cs="Times New Roman" w:hint="eastAsia"/>
          <w:sz w:val="20"/>
          <w:szCs w:val="20"/>
        </w:rPr>
        <w:tab/>
      </w:r>
      <w:r w:rsidRPr="00532ECF">
        <w:rPr>
          <w:rFonts w:ascii="Times New Roman" w:eastAsia="標楷體" w:hAnsi="標楷體" w:cs="Times New Roman" w:hint="eastAsia"/>
          <w:sz w:val="20"/>
          <w:szCs w:val="20"/>
        </w:rPr>
        <w:tab/>
      </w:r>
      <w:r w:rsidRPr="00532ECF">
        <w:rPr>
          <w:rFonts w:ascii="Times New Roman" w:eastAsia="標楷體" w:hAnsi="標楷體" w:cs="Times New Roman" w:hint="eastAsia"/>
          <w:sz w:val="20"/>
          <w:szCs w:val="20"/>
        </w:rPr>
        <w:tab/>
        <w:t xml:space="preserve">                                   </w:t>
      </w:r>
    </w:p>
    <w:p w:rsidR="00532ECF" w:rsidRPr="00532ECF" w:rsidRDefault="00532ECF" w:rsidP="00532ECF">
      <w:pPr>
        <w:spacing w:line="400" w:lineRule="exact"/>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法定代理人</w:t>
      </w:r>
      <w:r w:rsidRPr="00532ECF">
        <w:rPr>
          <w:rFonts w:ascii="Times New Roman" w:eastAsia="標楷體" w:hAnsi="標楷體" w:cs="Times New Roman" w:hint="eastAsia"/>
          <w:kern w:val="0"/>
          <w:sz w:val="20"/>
          <w:szCs w:val="20"/>
        </w:rPr>
        <w:t>(Legal Representative): _________________</w:t>
      </w:r>
    </w:p>
    <w:p w:rsidR="00532ECF" w:rsidRPr="00532ECF" w:rsidRDefault="00532ECF" w:rsidP="00532ECF">
      <w:pPr>
        <w:spacing w:line="200" w:lineRule="atLeast"/>
        <w:rPr>
          <w:rFonts w:ascii="Times New Roman" w:eastAsia="標楷體" w:hAnsi="標楷體" w:cs="Times New Roman"/>
          <w:kern w:val="0"/>
          <w:sz w:val="20"/>
          <w:szCs w:val="20"/>
        </w:rPr>
      </w:pPr>
      <w:r w:rsidRPr="00532ECF">
        <w:rPr>
          <w:rFonts w:ascii="Times New Roman" w:eastAsia="標楷體" w:hAnsi="標楷體" w:cs="Times New Roman" w:hint="eastAsia"/>
          <w:kern w:val="0"/>
          <w:sz w:val="20"/>
          <w:szCs w:val="20"/>
        </w:rPr>
        <w:t>日期</w:t>
      </w:r>
      <w:r w:rsidRPr="00532ECF">
        <w:rPr>
          <w:rFonts w:ascii="Times New Roman" w:eastAsia="標楷體" w:hAnsi="標楷體" w:cs="Times New Roman" w:hint="eastAsia"/>
          <w:kern w:val="0"/>
          <w:sz w:val="20"/>
          <w:szCs w:val="20"/>
        </w:rPr>
        <w:t>(Date):_________________</w:t>
      </w:r>
    </w:p>
    <w:p w:rsidR="00532ECF" w:rsidRPr="00532ECF" w:rsidRDefault="00532ECF" w:rsidP="00532ECF">
      <w:pPr>
        <w:rPr>
          <w:rFonts w:eastAsia="標楷體"/>
          <w:szCs w:val="24"/>
        </w:rPr>
      </w:pPr>
    </w:p>
    <w:p w:rsidR="00532ECF" w:rsidRDefault="00532ECF" w:rsidP="004A14B6">
      <w:pPr>
        <w:spacing w:line="480" w:lineRule="exact"/>
        <w:rPr>
          <w:rFonts w:ascii="標楷體" w:eastAsia="標楷體" w:hAnsi="標楷體"/>
          <w:color w:val="000000" w:themeColor="text1"/>
          <w:sz w:val="28"/>
          <w:szCs w:val="28"/>
        </w:rPr>
        <w:sectPr w:rsidR="00532ECF" w:rsidSect="00532ECF">
          <w:pgSz w:w="11906" w:h="16838"/>
          <w:pgMar w:top="624" w:right="680" w:bottom="624" w:left="680" w:header="851" w:footer="992" w:gutter="0"/>
          <w:cols w:space="425"/>
          <w:docGrid w:type="lines" w:linePitch="360"/>
        </w:sectPr>
      </w:pPr>
    </w:p>
    <w:p w:rsidR="00B32993" w:rsidRPr="002F4720" w:rsidRDefault="00B32993" w:rsidP="00B32993">
      <w:pPr>
        <w:jc w:val="center"/>
        <w:rPr>
          <w:rFonts w:ascii="標楷體" w:eastAsia="標楷體" w:hAnsi="標楷體"/>
          <w:b/>
          <w:sz w:val="40"/>
          <w:szCs w:val="40"/>
        </w:rPr>
      </w:pPr>
      <w:r w:rsidRPr="002F4720">
        <w:rPr>
          <w:rFonts w:ascii="標楷體" w:eastAsia="標楷體" w:hAnsi="標楷體" w:hint="eastAsia"/>
          <w:b/>
          <w:sz w:val="40"/>
          <w:szCs w:val="40"/>
        </w:rPr>
        <w:lastRenderedPageBreak/>
        <w:t>報名</w:t>
      </w:r>
      <w:r>
        <w:rPr>
          <w:rFonts w:ascii="標楷體" w:eastAsia="標楷體" w:hAnsi="標楷體" w:hint="eastAsia"/>
          <w:b/>
          <w:sz w:val="40"/>
          <w:szCs w:val="40"/>
        </w:rPr>
        <w:t>資料</w:t>
      </w:r>
      <w:r w:rsidRPr="002F4720">
        <w:rPr>
          <w:rFonts w:ascii="標楷體" w:eastAsia="標楷體" w:hAnsi="標楷體" w:hint="eastAsia"/>
          <w:b/>
          <w:sz w:val="40"/>
          <w:szCs w:val="40"/>
        </w:rPr>
        <w:t>檢查清單</w:t>
      </w:r>
    </w:p>
    <w:tbl>
      <w:tblPr>
        <w:tblW w:w="8221"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21"/>
      </w:tblGrid>
      <w:tr w:rsidR="00B32993" w:rsidTr="00B32993">
        <w:trPr>
          <w:trHeight w:val="11039"/>
        </w:trPr>
        <w:tc>
          <w:tcPr>
            <w:tcW w:w="8221" w:type="dxa"/>
            <w:tcBorders>
              <w:top w:val="thinThickThinSmallGap" w:sz="24" w:space="0" w:color="auto"/>
              <w:left w:val="thinThickThinSmallGap" w:sz="24" w:space="0" w:color="auto"/>
              <w:bottom w:val="thinThickThinSmallGap" w:sz="24" w:space="0" w:color="auto"/>
              <w:right w:val="thinThickThinSmallGap" w:sz="24" w:space="0" w:color="auto"/>
            </w:tcBorders>
          </w:tcPr>
          <w:p w:rsidR="00B32993" w:rsidRPr="00102D34" w:rsidRDefault="00B32993" w:rsidP="00B32993">
            <w:pPr>
              <w:numPr>
                <w:ilvl w:val="0"/>
                <w:numId w:val="42"/>
              </w:numPr>
              <w:spacing w:beforeLines="50" w:before="180" w:line="360" w:lineRule="auto"/>
              <w:ind w:left="477" w:hangingChars="149" w:hanging="477"/>
              <w:jc w:val="both"/>
              <w:rPr>
                <w:rFonts w:ascii="標楷體" w:eastAsia="標楷體" w:hAnsi="標楷體"/>
                <w:bCs/>
                <w:color w:val="000000" w:themeColor="text1"/>
                <w:sz w:val="32"/>
              </w:rPr>
            </w:pPr>
            <w:r w:rsidRPr="00102D34">
              <w:rPr>
                <w:rFonts w:ascii="標楷體" w:eastAsia="標楷體" w:hAnsi="標楷體" w:hint="eastAsia"/>
                <w:b/>
                <w:color w:val="000000" w:themeColor="text1"/>
                <w:sz w:val="32"/>
              </w:rPr>
              <w:t>送出前請逐項檢查並勾選下列項目是否備齊(掃描或電子檔)：</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□中文報名表(含簡歷、自傳及志願服務規劃書)</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□英文簡歷、自傳及志願服務規劃書</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□2吋護照證件照</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□身分證正反面影本</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□役畢男性檢附退伍令影本</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□最高學歷畢業證書影本</w:t>
            </w:r>
          </w:p>
          <w:p w:rsidR="00716A92"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□2年內語文檢定成績單 或 □參加國合會英文筆試</w:t>
            </w:r>
          </w:p>
          <w:p w:rsidR="00B32993" w:rsidRPr="00102D34" w:rsidRDefault="00716A92"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w:t>
            </w:r>
            <w:r w:rsidR="00B32993" w:rsidRPr="00102D34">
              <w:rPr>
                <w:rFonts w:ascii="標楷體" w:eastAsia="標楷體" w:hAnsi="標楷體" w:hint="eastAsia"/>
                <w:bCs/>
                <w:color w:val="000000" w:themeColor="text1"/>
                <w:sz w:val="32"/>
              </w:rPr>
              <w:t>志願服務經驗相關證明文件(如有)</w:t>
            </w:r>
          </w:p>
          <w:p w:rsidR="00B32993" w:rsidRPr="00102D34" w:rsidRDefault="00B32993" w:rsidP="007C115C">
            <w:pPr>
              <w:spacing w:line="560" w:lineRule="exact"/>
              <w:ind w:leftChars="155" w:left="372"/>
              <w:jc w:val="both"/>
              <w:rPr>
                <w:rFonts w:ascii="標楷體" w:eastAsia="標楷體" w:hAnsi="標楷體"/>
                <w:bCs/>
                <w:color w:val="000000" w:themeColor="text1"/>
                <w:sz w:val="32"/>
              </w:rPr>
            </w:pPr>
            <w:r w:rsidRPr="00102D34">
              <w:rPr>
                <w:rFonts w:ascii="標楷體" w:eastAsia="標楷體" w:hAnsi="標楷體" w:hint="eastAsia"/>
                <w:bCs/>
                <w:color w:val="000000" w:themeColor="text1"/>
                <w:sz w:val="32"/>
              </w:rPr>
              <w:t>□證照資格或相關訓練證明影本(如有)</w:t>
            </w:r>
          </w:p>
          <w:p w:rsidR="00B32993" w:rsidRPr="002F4720" w:rsidRDefault="00B32993" w:rsidP="007C115C">
            <w:pPr>
              <w:spacing w:line="560" w:lineRule="exact"/>
              <w:ind w:leftChars="155" w:left="692" w:hangingChars="100" w:hanging="320"/>
              <w:jc w:val="both"/>
              <w:rPr>
                <w:rFonts w:ascii="標楷體" w:eastAsia="標楷體" w:hAnsi="標楷體"/>
                <w:bCs/>
                <w:sz w:val="32"/>
                <w:szCs w:val="32"/>
              </w:rPr>
            </w:pPr>
            <w:r w:rsidRPr="002F4720">
              <w:rPr>
                <w:rFonts w:ascii="標楷體" w:eastAsia="標楷體" w:hAnsi="標楷體" w:hint="eastAsia"/>
                <w:bCs/>
                <w:sz w:val="32"/>
                <w:szCs w:val="32"/>
              </w:rPr>
              <w:t>□</w:t>
            </w:r>
            <w:r>
              <w:rPr>
                <w:rFonts w:eastAsia="標楷體" w:hint="eastAsia"/>
                <w:sz w:val="32"/>
                <w:szCs w:val="32"/>
              </w:rPr>
              <w:t>簽署</w:t>
            </w:r>
            <w:r w:rsidRPr="002F4720">
              <w:rPr>
                <w:rFonts w:eastAsia="標楷體" w:hint="eastAsia"/>
                <w:sz w:val="32"/>
                <w:szCs w:val="32"/>
              </w:rPr>
              <w:t>本會使用個人資料同意書</w:t>
            </w:r>
            <w:r w:rsidRPr="002F4720">
              <w:rPr>
                <w:rFonts w:ascii="標楷體" w:eastAsia="標楷體" w:hAnsi="標楷體" w:hint="eastAsia"/>
                <w:sz w:val="32"/>
                <w:szCs w:val="32"/>
              </w:rPr>
              <w:t>(需親筆簽名</w:t>
            </w:r>
            <w:r>
              <w:rPr>
                <w:rFonts w:ascii="標楷體" w:eastAsia="標楷體" w:hAnsi="標楷體" w:hint="eastAsia"/>
                <w:sz w:val="32"/>
                <w:szCs w:val="32"/>
              </w:rPr>
              <w:t>後提供掃描檔，並於面試當天攜帶正本繳交</w:t>
            </w:r>
            <w:r w:rsidRPr="002F4720">
              <w:rPr>
                <w:rFonts w:ascii="標楷體" w:eastAsia="標楷體" w:hAnsi="標楷體" w:hint="eastAsia"/>
                <w:sz w:val="32"/>
                <w:szCs w:val="32"/>
              </w:rPr>
              <w:t>)</w:t>
            </w:r>
          </w:p>
          <w:p w:rsidR="00B32993" w:rsidRPr="00B32993" w:rsidRDefault="00B32993" w:rsidP="00B32993">
            <w:pPr>
              <w:spacing w:line="560" w:lineRule="exact"/>
              <w:ind w:leftChars="155" w:left="692" w:hangingChars="100" w:hanging="320"/>
              <w:jc w:val="both"/>
              <w:rPr>
                <w:rFonts w:ascii="標楷體" w:eastAsia="標楷體" w:hAnsi="標楷體"/>
                <w:bCs/>
                <w:sz w:val="32"/>
                <w:szCs w:val="32"/>
              </w:rPr>
            </w:pPr>
            <w:r w:rsidRPr="002F4720">
              <w:rPr>
                <w:rFonts w:ascii="標楷體" w:eastAsia="標楷體" w:hAnsi="標楷體" w:hint="eastAsia"/>
                <w:bCs/>
                <w:sz w:val="32"/>
                <w:szCs w:val="32"/>
              </w:rPr>
              <w:t>□</w:t>
            </w:r>
            <w:r>
              <w:rPr>
                <w:rFonts w:eastAsia="標楷體" w:hint="eastAsia"/>
                <w:sz w:val="32"/>
                <w:szCs w:val="32"/>
              </w:rPr>
              <w:t>完成</w:t>
            </w:r>
            <w:r w:rsidRPr="00E52BCC">
              <w:rPr>
                <w:rFonts w:eastAsia="標楷體" w:hint="eastAsia"/>
                <w:sz w:val="32"/>
                <w:szCs w:val="32"/>
              </w:rPr>
              <w:t>資料檢查清單</w:t>
            </w:r>
          </w:p>
          <w:p w:rsidR="00B32993" w:rsidRPr="00102D34" w:rsidRDefault="00B32993" w:rsidP="007C115C">
            <w:pPr>
              <w:spacing w:line="360" w:lineRule="exact"/>
              <w:ind w:leftChars="155" w:left="372"/>
              <w:jc w:val="both"/>
              <w:rPr>
                <w:rFonts w:ascii="標楷體" w:eastAsia="標楷體" w:hAnsi="標楷體"/>
                <w:bCs/>
                <w:color w:val="000000" w:themeColor="text1"/>
                <w:sz w:val="32"/>
              </w:rPr>
            </w:pPr>
          </w:p>
          <w:p w:rsidR="00B32993" w:rsidRPr="00102D34" w:rsidRDefault="00B32993" w:rsidP="00B32993">
            <w:pPr>
              <w:numPr>
                <w:ilvl w:val="0"/>
                <w:numId w:val="42"/>
              </w:numPr>
              <w:spacing w:line="360" w:lineRule="exact"/>
              <w:jc w:val="both"/>
              <w:rPr>
                <w:rFonts w:ascii="標楷體" w:eastAsia="標楷體" w:hAnsi="標楷體"/>
                <w:b/>
                <w:color w:val="000000" w:themeColor="text1"/>
                <w:sz w:val="28"/>
                <w:szCs w:val="28"/>
              </w:rPr>
            </w:pPr>
            <w:r w:rsidRPr="00102D34">
              <w:rPr>
                <w:rFonts w:ascii="標楷體" w:eastAsia="標楷體" w:hAnsi="標楷體" w:hint="eastAsia"/>
                <w:b/>
                <w:color w:val="000000" w:themeColor="text1"/>
                <w:sz w:val="28"/>
                <w:szCs w:val="28"/>
              </w:rPr>
              <w:t>請將報名表併同所有相關文件以Word檔及PDF檔</w:t>
            </w:r>
          </w:p>
          <w:p w:rsidR="00B32993" w:rsidRPr="00721CD1" w:rsidRDefault="00B32993" w:rsidP="007C115C">
            <w:pPr>
              <w:spacing w:line="360" w:lineRule="exact"/>
              <w:jc w:val="both"/>
              <w:rPr>
                <w:rFonts w:ascii="標楷體" w:eastAsia="標楷體" w:hAnsi="標楷體"/>
                <w:b/>
                <w:color w:val="000000" w:themeColor="text1"/>
                <w:sz w:val="28"/>
                <w:szCs w:val="28"/>
              </w:rPr>
            </w:pPr>
            <w:r w:rsidRPr="00102D34">
              <w:rPr>
                <w:rFonts w:ascii="標楷體" w:eastAsia="標楷體" w:hAnsi="標楷體" w:hint="eastAsia"/>
                <w:b/>
                <w:color w:val="000000" w:themeColor="text1"/>
                <w:sz w:val="28"/>
                <w:szCs w:val="28"/>
              </w:rPr>
              <w:t xml:space="preserve">   email至</w:t>
            </w:r>
            <w:hyperlink r:id="rId30" w:history="1">
              <w:r w:rsidRPr="008215D9">
                <w:rPr>
                  <w:rStyle w:val="af"/>
                  <w:rFonts w:ascii="標楷體" w:eastAsia="標楷體" w:hAnsi="標楷體"/>
                  <w:b/>
                  <w:sz w:val="28"/>
                  <w:szCs w:val="28"/>
                </w:rPr>
                <w:t>R031083@kmu.edu.tw</w:t>
              </w:r>
            </w:hyperlink>
            <w:r>
              <w:rPr>
                <w:rFonts w:ascii="標楷體" w:eastAsia="標楷體" w:hAnsi="標楷體" w:hint="eastAsia"/>
                <w:b/>
                <w:color w:val="000000" w:themeColor="text1"/>
                <w:sz w:val="28"/>
                <w:szCs w:val="28"/>
              </w:rPr>
              <w:t xml:space="preserve">   </w:t>
            </w:r>
          </w:p>
          <w:p w:rsidR="00B32993" w:rsidRPr="00102D34" w:rsidRDefault="00B32993" w:rsidP="00B32993">
            <w:pPr>
              <w:numPr>
                <w:ilvl w:val="0"/>
                <w:numId w:val="42"/>
              </w:numPr>
              <w:spacing w:beforeLines="50" w:before="180" w:line="360" w:lineRule="exact"/>
              <w:ind w:left="418" w:hangingChars="149" w:hanging="418"/>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報名</w:t>
            </w:r>
            <w:r w:rsidRPr="00102D34">
              <w:rPr>
                <w:rFonts w:ascii="標楷體" w:eastAsia="標楷體" w:hAnsi="標楷體" w:hint="eastAsia"/>
                <w:b/>
                <w:color w:val="000000" w:themeColor="text1"/>
                <w:sz w:val="28"/>
                <w:szCs w:val="28"/>
              </w:rPr>
              <w:t>相關問題請洽：</w:t>
            </w:r>
          </w:p>
          <w:p w:rsidR="005B01BE" w:rsidRDefault="00B32993" w:rsidP="00B32993">
            <w:pPr>
              <w:spacing w:line="360" w:lineRule="exact"/>
              <w:ind w:leftChars="151" w:left="362"/>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高雄醫學大學 </w:t>
            </w:r>
            <w:r w:rsidRPr="00721CD1">
              <w:rPr>
                <w:rFonts w:ascii="標楷體" w:eastAsia="標楷體" w:hAnsi="標楷體" w:hint="eastAsia"/>
                <w:b/>
                <w:color w:val="000000" w:themeColor="text1"/>
                <w:sz w:val="28"/>
                <w:szCs w:val="28"/>
              </w:rPr>
              <w:t>王廷維先生</w:t>
            </w:r>
            <w:r w:rsidR="005B01BE" w:rsidRPr="005B01BE">
              <w:rPr>
                <w:rFonts w:ascii="標楷體" w:eastAsia="標楷體" w:hAnsi="標楷體" w:hint="eastAsia"/>
                <w:b/>
                <w:color w:val="000000" w:themeColor="text1"/>
                <w:sz w:val="28"/>
                <w:szCs w:val="28"/>
              </w:rPr>
              <w:t>(報名相關資訊)</w:t>
            </w:r>
            <w:r w:rsidR="005B01BE" w:rsidRPr="00721CD1">
              <w:rPr>
                <w:rFonts w:ascii="標楷體" w:eastAsia="標楷體" w:hAnsi="標楷體" w:hint="eastAsia"/>
                <w:b/>
                <w:color w:val="000000" w:themeColor="text1"/>
                <w:sz w:val="28"/>
                <w:szCs w:val="28"/>
              </w:rPr>
              <w:t xml:space="preserve"> </w:t>
            </w:r>
          </w:p>
          <w:p w:rsidR="00B32993" w:rsidRDefault="000B2969" w:rsidP="00B32993">
            <w:pPr>
              <w:spacing w:line="360" w:lineRule="exact"/>
              <w:ind w:leftChars="151" w:left="362"/>
              <w:jc w:val="both"/>
              <w:rPr>
                <w:rFonts w:ascii="標楷體" w:eastAsia="標楷體" w:hAnsi="標楷體"/>
                <w:b/>
                <w:color w:val="000000" w:themeColor="text1"/>
                <w:sz w:val="28"/>
                <w:szCs w:val="28"/>
              </w:rPr>
            </w:pPr>
            <w:r w:rsidRPr="005B01BE">
              <w:rPr>
                <w:rFonts w:ascii="標楷體" w:eastAsia="標楷體" w:hAnsi="標楷體"/>
                <w:b/>
                <w:color w:val="000000" w:themeColor="text1"/>
                <w:sz w:val="28"/>
                <w:szCs w:val="28"/>
              </w:rPr>
              <w:t>TEL:</w:t>
            </w:r>
            <w:r w:rsidRPr="00721CD1">
              <w:rPr>
                <w:rFonts w:ascii="標楷體" w:eastAsia="標楷體" w:hAnsi="標楷體" w:hint="eastAsia"/>
                <w:b/>
                <w:color w:val="000000" w:themeColor="text1"/>
                <w:sz w:val="28"/>
                <w:szCs w:val="28"/>
              </w:rPr>
              <w:t xml:space="preserve"> </w:t>
            </w:r>
            <w:r w:rsidR="00B32993" w:rsidRPr="00721CD1">
              <w:rPr>
                <w:rFonts w:ascii="標楷體" w:eastAsia="標楷體" w:hAnsi="標楷體" w:hint="eastAsia"/>
                <w:b/>
                <w:color w:val="000000" w:themeColor="text1"/>
                <w:sz w:val="28"/>
                <w:szCs w:val="28"/>
              </w:rPr>
              <w:t>(07)312-1101轉2383，分機14</w:t>
            </w:r>
            <w:r w:rsidR="00B32993" w:rsidRPr="00102D34">
              <w:rPr>
                <w:rFonts w:ascii="標楷體" w:eastAsia="標楷體" w:hAnsi="標楷體" w:hint="eastAsia"/>
                <w:b/>
                <w:color w:val="000000" w:themeColor="text1"/>
                <w:sz w:val="28"/>
                <w:szCs w:val="28"/>
              </w:rPr>
              <w:t xml:space="preserve"> </w:t>
            </w:r>
          </w:p>
          <w:p w:rsidR="00CD3CF3" w:rsidRPr="005B01BE" w:rsidRDefault="00CD3CF3" w:rsidP="00CD3CF3">
            <w:pPr>
              <w:spacing w:line="360" w:lineRule="exact"/>
              <w:ind w:leftChars="151" w:left="362"/>
              <w:jc w:val="both"/>
              <w:rPr>
                <w:rFonts w:ascii="標楷體" w:eastAsia="標楷體" w:hAnsi="標楷體"/>
                <w:b/>
                <w:color w:val="000000" w:themeColor="text1"/>
                <w:sz w:val="28"/>
                <w:szCs w:val="28"/>
              </w:rPr>
            </w:pPr>
          </w:p>
          <w:p w:rsidR="005B01BE" w:rsidRPr="005B01BE" w:rsidRDefault="005B01BE" w:rsidP="000B2969">
            <w:pPr>
              <w:spacing w:line="360" w:lineRule="exact"/>
              <w:ind w:leftChars="151" w:left="362"/>
              <w:jc w:val="both"/>
              <w:rPr>
                <w:rFonts w:ascii="標楷體" w:eastAsia="標楷體" w:hAnsi="標楷體"/>
                <w:b/>
                <w:color w:val="000000" w:themeColor="text1"/>
                <w:sz w:val="28"/>
                <w:szCs w:val="28"/>
              </w:rPr>
            </w:pPr>
            <w:r w:rsidRPr="005B01BE">
              <w:rPr>
                <w:rFonts w:ascii="標楷體" w:eastAsia="標楷體" w:hAnsi="標楷體" w:hint="eastAsia"/>
                <w:b/>
                <w:color w:val="000000" w:themeColor="text1"/>
                <w:sz w:val="28"/>
                <w:szCs w:val="28"/>
              </w:rPr>
              <w:t>國合會聯絡人</w:t>
            </w:r>
            <w:r w:rsidR="000B2969">
              <w:rPr>
                <w:rFonts w:ascii="標楷體" w:eastAsia="標楷體" w:hAnsi="標楷體" w:hint="eastAsia"/>
                <w:b/>
                <w:color w:val="000000" w:themeColor="text1"/>
                <w:sz w:val="28"/>
                <w:szCs w:val="28"/>
              </w:rPr>
              <w:t xml:space="preserve"> </w:t>
            </w:r>
            <w:r w:rsidR="000B2969" w:rsidRPr="005B01BE">
              <w:rPr>
                <w:rFonts w:ascii="標楷體" w:eastAsia="標楷體" w:hAnsi="標楷體" w:hint="eastAsia"/>
                <w:b/>
                <w:color w:val="000000" w:themeColor="text1"/>
                <w:sz w:val="28"/>
                <w:szCs w:val="28"/>
              </w:rPr>
              <w:t>吳亞彜小姐</w:t>
            </w:r>
            <w:r w:rsidRPr="005B01BE">
              <w:rPr>
                <w:rFonts w:ascii="標楷體" w:eastAsia="標楷體" w:hAnsi="標楷體" w:hint="eastAsia"/>
                <w:b/>
                <w:color w:val="000000" w:themeColor="text1"/>
                <w:sz w:val="28"/>
                <w:szCs w:val="28"/>
              </w:rPr>
              <w:t>(國合會海外志工計畫相關資訊</w:t>
            </w:r>
            <w:r w:rsidR="000B2969">
              <w:rPr>
                <w:rFonts w:ascii="標楷體" w:eastAsia="標楷體" w:hAnsi="標楷體" w:hint="eastAsia"/>
                <w:b/>
                <w:color w:val="000000" w:themeColor="text1"/>
                <w:sz w:val="28"/>
                <w:szCs w:val="28"/>
              </w:rPr>
              <w:t>)</w:t>
            </w:r>
            <w:r w:rsidR="000B2969">
              <w:rPr>
                <w:rFonts w:ascii="標楷體" w:eastAsia="標楷體" w:hAnsi="標楷體" w:hint="eastAsia"/>
                <w:b/>
                <w:color w:val="000000" w:themeColor="text1"/>
                <w:sz w:val="28"/>
                <w:szCs w:val="28"/>
              </w:rPr>
              <w:br/>
            </w:r>
            <w:r w:rsidR="000B2969" w:rsidRPr="005B01BE">
              <w:rPr>
                <w:rFonts w:ascii="標楷體" w:eastAsia="標楷體" w:hAnsi="標楷體"/>
                <w:b/>
                <w:color w:val="000000" w:themeColor="text1"/>
                <w:sz w:val="28"/>
                <w:szCs w:val="28"/>
              </w:rPr>
              <w:t xml:space="preserve">TEL: </w:t>
            </w:r>
            <w:r w:rsidRPr="005B01BE">
              <w:rPr>
                <w:rFonts w:ascii="標楷體" w:eastAsia="標楷體" w:hAnsi="標楷體"/>
                <w:b/>
                <w:color w:val="000000" w:themeColor="text1"/>
                <w:sz w:val="28"/>
                <w:szCs w:val="28"/>
              </w:rPr>
              <w:t>(02)2873-2323</w:t>
            </w:r>
            <w:r w:rsidRPr="005B01BE">
              <w:rPr>
                <w:rFonts w:ascii="標楷體" w:eastAsia="標楷體" w:hAnsi="標楷體" w:hint="eastAsia"/>
                <w:b/>
                <w:color w:val="000000" w:themeColor="text1"/>
                <w:sz w:val="28"/>
                <w:szCs w:val="28"/>
              </w:rPr>
              <w:t>，分機</w:t>
            </w:r>
            <w:r w:rsidRPr="005B01BE">
              <w:rPr>
                <w:rFonts w:ascii="標楷體" w:eastAsia="標楷體" w:hAnsi="標楷體"/>
                <w:b/>
                <w:color w:val="000000" w:themeColor="text1"/>
                <w:sz w:val="28"/>
                <w:szCs w:val="28"/>
              </w:rPr>
              <w:t>308</w:t>
            </w:r>
          </w:p>
          <w:p w:rsidR="005B01BE" w:rsidRPr="00B32993" w:rsidRDefault="005B01BE" w:rsidP="005B01BE">
            <w:pPr>
              <w:spacing w:line="360" w:lineRule="exact"/>
              <w:ind w:leftChars="151" w:left="362"/>
              <w:jc w:val="both"/>
              <w:rPr>
                <w:rFonts w:ascii="標楷體" w:eastAsia="標楷體" w:hAnsi="標楷體"/>
                <w:b/>
                <w:color w:val="000000" w:themeColor="text1"/>
                <w:sz w:val="28"/>
                <w:szCs w:val="28"/>
              </w:rPr>
            </w:pPr>
          </w:p>
        </w:tc>
      </w:tr>
    </w:tbl>
    <w:p w:rsidR="001E6BD7" w:rsidRDefault="001E6BD7" w:rsidP="009A20D6">
      <w:pPr>
        <w:spacing w:line="480" w:lineRule="exact"/>
        <w:rPr>
          <w:rFonts w:ascii="標楷體" w:eastAsia="標楷體" w:hAnsi="標楷體"/>
          <w:color w:val="000000" w:themeColor="text1"/>
          <w:sz w:val="28"/>
          <w:szCs w:val="28"/>
        </w:rPr>
        <w:sectPr w:rsidR="001E6BD7" w:rsidSect="00532ECF">
          <w:pgSz w:w="11906" w:h="16838"/>
          <w:pgMar w:top="1440" w:right="1800" w:bottom="1440" w:left="1800" w:header="851" w:footer="992" w:gutter="0"/>
          <w:cols w:space="425"/>
          <w:docGrid w:type="lines" w:linePitch="360"/>
        </w:sectPr>
      </w:pPr>
    </w:p>
    <w:p w:rsidR="001E6BD7" w:rsidRDefault="001E6BD7" w:rsidP="009A20D6">
      <w:pPr>
        <w:spacing w:line="480" w:lineRule="exact"/>
        <w:rPr>
          <w:rFonts w:ascii="標楷體" w:eastAsia="標楷體" w:hAnsi="標楷體"/>
          <w:b/>
          <w:sz w:val="28"/>
          <w:szCs w:val="24"/>
        </w:rPr>
      </w:pPr>
    </w:p>
    <w:p w:rsidR="001E6BD7" w:rsidRPr="001E6BD7" w:rsidRDefault="001E6BD7" w:rsidP="001E6BD7">
      <w:pPr>
        <w:tabs>
          <w:tab w:val="left" w:pos="1620"/>
        </w:tabs>
        <w:spacing w:line="480" w:lineRule="exact"/>
        <w:jc w:val="center"/>
        <w:rPr>
          <w:rFonts w:ascii="Tahoma" w:eastAsia="標楷體" w:hAnsi="Tahoma" w:cs="Tahoma"/>
          <w:b/>
          <w:bCs/>
          <w:sz w:val="28"/>
          <w:szCs w:val="28"/>
        </w:rPr>
      </w:pPr>
      <w:r w:rsidRPr="001E6BD7">
        <w:rPr>
          <w:rFonts w:ascii="Tahoma" w:eastAsia="標楷體" w:hAnsi="Tahoma" w:cs="Tahoma" w:hint="eastAsia"/>
          <w:b/>
          <w:bCs/>
          <w:sz w:val="28"/>
          <w:szCs w:val="28"/>
        </w:rPr>
        <w:t>「索羅門洪災衛生計畫」</w:t>
      </w:r>
    </w:p>
    <w:p w:rsidR="001E6BD7" w:rsidRPr="001E6BD7" w:rsidRDefault="001E6BD7" w:rsidP="001E6BD7">
      <w:pPr>
        <w:tabs>
          <w:tab w:val="left" w:pos="1620"/>
        </w:tabs>
        <w:spacing w:line="480" w:lineRule="exact"/>
        <w:jc w:val="center"/>
        <w:rPr>
          <w:rFonts w:ascii="Tahoma" w:eastAsia="標楷體" w:hAnsi="Tahoma" w:cs="Tahoma"/>
          <w:b/>
          <w:bCs/>
          <w:sz w:val="28"/>
          <w:szCs w:val="28"/>
        </w:rPr>
      </w:pPr>
      <w:r w:rsidRPr="001E6BD7">
        <w:rPr>
          <w:rFonts w:ascii="Tahoma" w:eastAsia="標楷體" w:hAnsi="Tahoma" w:cs="Tahoma" w:hint="eastAsia"/>
          <w:b/>
          <w:bCs/>
          <w:sz w:val="28"/>
          <w:szCs w:val="28"/>
        </w:rPr>
        <w:t>專案志工服務前教育訓練</w:t>
      </w:r>
    </w:p>
    <w:p w:rsidR="001E6BD7" w:rsidRPr="001E6BD7" w:rsidRDefault="001E6BD7" w:rsidP="001E6BD7">
      <w:pPr>
        <w:tabs>
          <w:tab w:val="left" w:pos="1620"/>
        </w:tabs>
        <w:spacing w:line="480" w:lineRule="exact"/>
        <w:jc w:val="center"/>
        <w:rPr>
          <w:rFonts w:ascii="Tahoma" w:eastAsia="標楷體" w:hAnsi="Tahoma" w:cs="Tahoma"/>
          <w:b/>
          <w:sz w:val="28"/>
          <w:szCs w:val="28"/>
        </w:rPr>
      </w:pPr>
      <w:r w:rsidRPr="001E6BD7">
        <w:rPr>
          <w:rFonts w:ascii="Tahoma" w:eastAsia="標楷體" w:hAnsi="Tahoma" w:cs="Tahoma" w:hint="eastAsia"/>
          <w:b/>
          <w:sz w:val="28"/>
          <w:szCs w:val="28"/>
        </w:rPr>
        <w:t>課程大綱（暫定）</w:t>
      </w:r>
    </w:p>
    <w:tbl>
      <w:tblPr>
        <w:tblW w:w="10490" w:type="dxa"/>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2493"/>
        <w:gridCol w:w="4595"/>
        <w:gridCol w:w="850"/>
        <w:gridCol w:w="1843"/>
      </w:tblGrid>
      <w:tr w:rsidR="001E6BD7" w:rsidRPr="001E6BD7" w:rsidTr="001E6BD7">
        <w:trPr>
          <w:cantSplit/>
          <w:trHeight w:val="567"/>
        </w:trPr>
        <w:tc>
          <w:tcPr>
            <w:tcW w:w="709" w:type="dxa"/>
            <w:shd w:val="clear" w:color="auto" w:fill="auto"/>
            <w:vAlign w:val="center"/>
            <w:hideMark/>
          </w:tcPr>
          <w:p w:rsidR="001E6BD7" w:rsidRPr="001E6BD7" w:rsidRDefault="001E6BD7" w:rsidP="001E6BD7">
            <w:pPr>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項目</w:t>
            </w:r>
          </w:p>
        </w:tc>
        <w:tc>
          <w:tcPr>
            <w:tcW w:w="2493" w:type="dxa"/>
            <w:shd w:val="clear" w:color="auto" w:fill="auto"/>
            <w:vAlign w:val="center"/>
            <w:hideMark/>
          </w:tcPr>
          <w:p w:rsidR="001E6BD7" w:rsidRPr="001E6BD7" w:rsidRDefault="001E6BD7" w:rsidP="001E6BD7">
            <w:pPr>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課程名稱</w:t>
            </w:r>
          </w:p>
        </w:tc>
        <w:tc>
          <w:tcPr>
            <w:tcW w:w="4595" w:type="dxa"/>
            <w:shd w:val="clear" w:color="auto" w:fill="auto"/>
            <w:vAlign w:val="center"/>
            <w:hideMark/>
          </w:tcPr>
          <w:p w:rsidR="001E6BD7" w:rsidRPr="001E6BD7" w:rsidRDefault="001E6BD7" w:rsidP="001E6BD7">
            <w:pPr>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內容</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時數</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備註</w:t>
            </w:r>
          </w:p>
        </w:tc>
      </w:tr>
      <w:tr w:rsidR="001E6BD7" w:rsidRPr="001E6BD7" w:rsidTr="001E6BD7">
        <w:trPr>
          <w:cantSplit/>
          <w:trHeight w:val="1375"/>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3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bCs/>
                <w:color w:val="000000"/>
                <w:kern w:val="0"/>
                <w:sz w:val="28"/>
                <w:szCs w:val="28"/>
              </w:rPr>
              <w:t>我國援外政策與國際合作</w:t>
            </w:r>
            <w:r w:rsidRPr="001E6BD7">
              <w:rPr>
                <w:rFonts w:ascii="Times New Roman" w:eastAsia="標楷體" w:hAnsi="Times New Roman" w:cs="Times New Roman" w:hint="eastAsia"/>
                <w:bCs/>
                <w:color w:val="000000"/>
                <w:kern w:val="0"/>
                <w:sz w:val="28"/>
                <w:szCs w:val="28"/>
              </w:rPr>
              <w:t xml:space="preserve"> &amp;</w:t>
            </w:r>
            <w:r w:rsidRPr="001E6BD7">
              <w:rPr>
                <w:rFonts w:ascii="Times New Roman" w:eastAsia="標楷體" w:hAnsi="Times New Roman" w:cs="Times New Roman" w:hint="eastAsia"/>
                <w:color w:val="000000"/>
                <w:kern w:val="0"/>
                <w:sz w:val="28"/>
                <w:szCs w:val="28"/>
              </w:rPr>
              <w:t>國合會發展歷程與主軸業務介紹</w:t>
            </w:r>
          </w:p>
        </w:tc>
        <w:tc>
          <w:tcPr>
            <w:tcW w:w="4595" w:type="dxa"/>
            <w:shd w:val="clear" w:color="auto" w:fill="auto"/>
            <w:vAlign w:val="center"/>
          </w:tcPr>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認識我國援外政策</w:t>
            </w:r>
          </w:p>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bCs/>
                <w:color w:val="000000"/>
                <w:kern w:val="0"/>
                <w:sz w:val="28"/>
                <w:szCs w:val="28"/>
              </w:rPr>
              <w:t>國家願景、國家政策及國際現勢分析</w:t>
            </w:r>
          </w:p>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認識國合會</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2</w:t>
            </w:r>
          </w:p>
        </w:tc>
        <w:tc>
          <w:tcPr>
            <w:tcW w:w="1843" w:type="dxa"/>
            <w:shd w:val="clear" w:color="auto" w:fill="auto"/>
            <w:vAlign w:val="center"/>
          </w:tcPr>
          <w:p w:rsidR="001E6BD7" w:rsidRPr="001E6BD7" w:rsidRDefault="001E6BD7" w:rsidP="001E6BD7">
            <w:pPr>
              <w:spacing w:line="380" w:lineRule="exact"/>
              <w:rPr>
                <w:rFonts w:ascii="Times New Roman" w:eastAsia="標楷體" w:hAnsi="Times New Roman" w:cs="Times New Roman"/>
                <w:color w:val="000000"/>
                <w:sz w:val="28"/>
                <w:szCs w:val="28"/>
              </w:rPr>
            </w:pPr>
          </w:p>
        </w:tc>
      </w:tr>
      <w:tr w:rsidR="001E6BD7" w:rsidRPr="001E6BD7" w:rsidTr="001E6BD7">
        <w:trPr>
          <w:cantSplit/>
          <w:trHeight w:val="1375"/>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3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color w:val="000000"/>
                <w:kern w:val="0"/>
                <w:sz w:val="28"/>
                <w:szCs w:val="28"/>
              </w:rPr>
              <w:t>國際志願服務趨勢與</w:t>
            </w:r>
            <w:r w:rsidRPr="001E6BD7">
              <w:rPr>
                <w:rFonts w:ascii="Times New Roman" w:eastAsia="標楷體" w:hAnsi="Times New Roman" w:cs="Times New Roman" w:hint="eastAsia"/>
                <w:color w:val="000000"/>
                <w:kern w:val="0"/>
                <w:sz w:val="28"/>
                <w:szCs w:val="28"/>
              </w:rPr>
              <w:t>國合會海外服務工作團之派遣</w:t>
            </w:r>
          </w:p>
        </w:tc>
        <w:tc>
          <w:tcPr>
            <w:tcW w:w="4595" w:type="dxa"/>
            <w:shd w:val="clear" w:color="auto" w:fill="auto"/>
            <w:vAlign w:val="center"/>
          </w:tcPr>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國際志願過去、現在與未來</w:t>
            </w:r>
          </w:p>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國合會志工緣起與願景</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1</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color w:val="000000"/>
                <w:sz w:val="28"/>
                <w:szCs w:val="28"/>
              </w:rPr>
            </w:pPr>
          </w:p>
        </w:tc>
      </w:tr>
      <w:tr w:rsidR="001E6BD7" w:rsidRPr="001E6BD7" w:rsidTr="001E6BD7">
        <w:trPr>
          <w:cantSplit/>
          <w:trHeight w:val="1375"/>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3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color w:val="000000"/>
                <w:kern w:val="0"/>
                <w:sz w:val="28"/>
                <w:szCs w:val="28"/>
              </w:rPr>
              <w:t>海外志願服務倫理</w:t>
            </w:r>
            <w:r w:rsidRPr="001E6BD7">
              <w:rPr>
                <w:rFonts w:ascii="Times New Roman" w:eastAsia="標楷體" w:hAnsi="Times New Roman" w:cs="Times New Roman" w:hint="eastAsia"/>
                <w:color w:val="000000"/>
                <w:kern w:val="0"/>
                <w:sz w:val="28"/>
                <w:szCs w:val="28"/>
              </w:rPr>
              <w:t>及國合會海外志工情理法</w:t>
            </w:r>
          </w:p>
        </w:tc>
        <w:tc>
          <w:tcPr>
            <w:tcW w:w="4595" w:type="dxa"/>
            <w:shd w:val="clear" w:color="auto" w:fill="auto"/>
            <w:vAlign w:val="center"/>
          </w:tcPr>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color w:val="000000"/>
                <w:kern w:val="0"/>
                <w:sz w:val="28"/>
                <w:szCs w:val="28"/>
              </w:rPr>
              <w:t>海外志願服務倫理</w:t>
            </w:r>
          </w:p>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志工角色</w:t>
            </w:r>
          </w:p>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國合會志工責任與注意事項、</w:t>
            </w:r>
          </w:p>
          <w:p w:rsidR="001E6BD7" w:rsidRPr="001E6BD7" w:rsidRDefault="001E6BD7" w:rsidP="001E6BD7">
            <w:pPr>
              <w:spacing w:line="380" w:lineRule="exact"/>
              <w:ind w:left="480"/>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權利及義務</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2</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color w:val="000000"/>
                <w:sz w:val="28"/>
                <w:szCs w:val="28"/>
              </w:rPr>
            </w:pPr>
          </w:p>
        </w:tc>
      </w:tr>
      <w:tr w:rsidR="001E6BD7" w:rsidRPr="001E6BD7" w:rsidTr="001E6BD7">
        <w:trPr>
          <w:cantSplit/>
          <w:trHeight w:val="1175"/>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3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bCs/>
                <w:color w:val="000000"/>
                <w:kern w:val="0"/>
                <w:sz w:val="28"/>
                <w:szCs w:val="28"/>
              </w:rPr>
              <w:t>海外服務之文化差異理解與自我調適</w:t>
            </w:r>
          </w:p>
        </w:tc>
        <w:tc>
          <w:tcPr>
            <w:tcW w:w="4595" w:type="dxa"/>
            <w:shd w:val="clear" w:color="auto" w:fill="auto"/>
            <w:vAlign w:val="center"/>
          </w:tcPr>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kern w:val="0"/>
                <w:sz w:val="28"/>
                <w:szCs w:val="28"/>
              </w:rPr>
              <w:t>文化差異之調適</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1</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color w:val="000000"/>
                <w:sz w:val="28"/>
                <w:szCs w:val="28"/>
              </w:rPr>
            </w:pPr>
          </w:p>
        </w:tc>
      </w:tr>
      <w:tr w:rsidR="001E6BD7" w:rsidRPr="001E6BD7" w:rsidTr="001E6BD7">
        <w:trPr>
          <w:cantSplit/>
          <w:trHeight w:val="616"/>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4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專案管理</w:t>
            </w:r>
          </w:p>
        </w:tc>
        <w:tc>
          <w:tcPr>
            <w:tcW w:w="4595" w:type="dxa"/>
            <w:shd w:val="clear" w:color="auto" w:fill="auto"/>
            <w:vAlign w:val="center"/>
          </w:tcPr>
          <w:p w:rsidR="001E6BD7" w:rsidRPr="001E6BD7" w:rsidRDefault="001E6BD7" w:rsidP="001E6BD7">
            <w:pPr>
              <w:widowControl/>
              <w:numPr>
                <w:ilvl w:val="0"/>
                <w:numId w:val="45"/>
              </w:numPr>
              <w:spacing w:line="480" w:lineRule="exact"/>
              <w:ind w:rightChars="-129" w:right="-310"/>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國合會專案管理概論</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3</w:t>
            </w:r>
          </w:p>
        </w:tc>
        <w:tc>
          <w:tcPr>
            <w:tcW w:w="1843" w:type="dxa"/>
            <w:shd w:val="clear" w:color="auto" w:fill="auto"/>
            <w:vAlign w:val="center"/>
          </w:tcPr>
          <w:p w:rsidR="001E6BD7" w:rsidRPr="001E6BD7" w:rsidRDefault="001E6BD7" w:rsidP="001E6BD7">
            <w:pPr>
              <w:spacing w:line="380" w:lineRule="exact"/>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海燕風災案志工</w:t>
            </w:r>
            <w:r w:rsidRPr="001E6BD7">
              <w:rPr>
                <w:rFonts w:ascii="Times New Roman" w:eastAsia="標楷體" w:hAnsi="Times New Roman" w:cs="Times New Roman" w:hint="eastAsia"/>
                <w:color w:val="000000"/>
                <w:sz w:val="28"/>
                <w:szCs w:val="28"/>
              </w:rPr>
              <w:t>(</w:t>
            </w:r>
            <w:r w:rsidRPr="001E6BD7">
              <w:rPr>
                <w:rFonts w:ascii="Times New Roman" w:eastAsia="標楷體" w:hAnsi="Times New Roman" w:cs="Times New Roman" w:hint="eastAsia"/>
                <w:color w:val="000000"/>
                <w:sz w:val="28"/>
                <w:szCs w:val="28"/>
              </w:rPr>
              <w:t>暫定</w:t>
            </w:r>
            <w:r w:rsidRPr="001E6BD7">
              <w:rPr>
                <w:rFonts w:ascii="Times New Roman" w:eastAsia="標楷體" w:hAnsi="Times New Roman" w:cs="Times New Roman" w:hint="eastAsia"/>
                <w:color w:val="000000"/>
                <w:sz w:val="28"/>
                <w:szCs w:val="28"/>
              </w:rPr>
              <w:t>)</w:t>
            </w:r>
          </w:p>
        </w:tc>
      </w:tr>
      <w:tr w:rsidR="001E6BD7" w:rsidRPr="001E6BD7" w:rsidTr="001E6BD7">
        <w:trPr>
          <w:cantSplit/>
          <w:trHeight w:val="616"/>
        </w:trPr>
        <w:tc>
          <w:tcPr>
            <w:tcW w:w="709" w:type="dxa"/>
            <w:shd w:val="clear" w:color="auto" w:fill="auto"/>
            <w:vAlign w:val="center"/>
          </w:tcPr>
          <w:p w:rsidR="001E6BD7" w:rsidRPr="001E6BD7" w:rsidRDefault="001E6BD7" w:rsidP="001E6BD7">
            <w:pPr>
              <w:widowControl/>
              <w:numPr>
                <w:ilvl w:val="0"/>
                <w:numId w:val="43"/>
              </w:numPr>
              <w:spacing w:line="3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3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英文計畫書</w:t>
            </w:r>
            <w:r w:rsidRPr="001E6BD7">
              <w:rPr>
                <w:rFonts w:ascii="Times New Roman" w:eastAsia="標楷體" w:hAnsi="Times New Roman" w:cs="Times New Roman" w:hint="eastAsia"/>
                <w:color w:val="000000"/>
                <w:kern w:val="0"/>
                <w:sz w:val="28"/>
                <w:szCs w:val="28"/>
              </w:rPr>
              <w:t>/</w:t>
            </w:r>
            <w:r w:rsidRPr="001E6BD7">
              <w:rPr>
                <w:rFonts w:ascii="Times New Roman" w:eastAsia="標楷體" w:hAnsi="Times New Roman" w:cs="Times New Roman" w:hint="eastAsia"/>
                <w:color w:val="000000"/>
                <w:kern w:val="0"/>
                <w:sz w:val="28"/>
                <w:szCs w:val="28"/>
              </w:rPr>
              <w:t>報告撰寫方法</w:t>
            </w:r>
          </w:p>
        </w:tc>
        <w:tc>
          <w:tcPr>
            <w:tcW w:w="4595" w:type="dxa"/>
            <w:shd w:val="clear" w:color="auto" w:fill="auto"/>
            <w:vAlign w:val="center"/>
          </w:tcPr>
          <w:p w:rsidR="001E6BD7" w:rsidRPr="001E6BD7" w:rsidRDefault="001E6BD7" w:rsidP="001E6BD7">
            <w:pPr>
              <w:numPr>
                <w:ilvl w:val="0"/>
                <w:numId w:val="44"/>
              </w:numPr>
              <w:spacing w:line="380" w:lineRule="exact"/>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英文計畫書</w:t>
            </w:r>
            <w:r w:rsidRPr="001E6BD7">
              <w:rPr>
                <w:rFonts w:ascii="Times New Roman" w:eastAsia="標楷體" w:hAnsi="Times New Roman" w:cs="Times New Roman" w:hint="eastAsia"/>
                <w:color w:val="000000"/>
                <w:kern w:val="0"/>
                <w:sz w:val="28"/>
                <w:szCs w:val="28"/>
              </w:rPr>
              <w:t>/</w:t>
            </w:r>
            <w:r w:rsidRPr="001E6BD7">
              <w:rPr>
                <w:rFonts w:ascii="Times New Roman" w:eastAsia="標楷體" w:hAnsi="Times New Roman" w:cs="Times New Roman" w:hint="eastAsia"/>
                <w:color w:val="000000"/>
                <w:kern w:val="0"/>
                <w:sz w:val="28"/>
                <w:szCs w:val="28"/>
              </w:rPr>
              <w:t>報告體例與用語</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3</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color w:val="000000"/>
                <w:sz w:val="28"/>
                <w:szCs w:val="28"/>
              </w:rPr>
            </w:pPr>
          </w:p>
        </w:tc>
      </w:tr>
      <w:tr w:rsidR="001E6BD7" w:rsidRPr="001E6BD7" w:rsidTr="001E6BD7">
        <w:trPr>
          <w:cantSplit/>
          <w:trHeight w:val="567"/>
        </w:trPr>
        <w:tc>
          <w:tcPr>
            <w:tcW w:w="709" w:type="dxa"/>
            <w:shd w:val="clear" w:color="auto" w:fill="auto"/>
            <w:vAlign w:val="center"/>
          </w:tcPr>
          <w:p w:rsidR="001E6BD7" w:rsidRPr="001E6BD7" w:rsidRDefault="001E6BD7" w:rsidP="001E6BD7">
            <w:pPr>
              <w:widowControl/>
              <w:numPr>
                <w:ilvl w:val="0"/>
                <w:numId w:val="43"/>
              </w:numPr>
              <w:spacing w:line="480" w:lineRule="exact"/>
              <w:jc w:val="center"/>
              <w:rPr>
                <w:rFonts w:ascii="Times New Roman" w:eastAsia="標楷體" w:hAnsi="Times New Roman" w:cs="Times New Roman"/>
                <w:color w:val="000000"/>
                <w:kern w:val="0"/>
                <w:sz w:val="28"/>
                <w:szCs w:val="28"/>
              </w:rPr>
            </w:pPr>
          </w:p>
        </w:tc>
        <w:tc>
          <w:tcPr>
            <w:tcW w:w="2493" w:type="dxa"/>
            <w:shd w:val="clear" w:color="auto" w:fill="auto"/>
            <w:vAlign w:val="center"/>
          </w:tcPr>
          <w:p w:rsidR="001E6BD7" w:rsidRPr="001E6BD7" w:rsidRDefault="001E6BD7" w:rsidP="001E6BD7">
            <w:pPr>
              <w:widowControl/>
              <w:spacing w:line="480" w:lineRule="exact"/>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國際組織運作實務</w:t>
            </w:r>
          </w:p>
        </w:tc>
        <w:tc>
          <w:tcPr>
            <w:tcW w:w="4595" w:type="dxa"/>
            <w:shd w:val="clear" w:color="auto" w:fill="auto"/>
            <w:vAlign w:val="center"/>
          </w:tcPr>
          <w:p w:rsidR="001E6BD7" w:rsidRPr="001E6BD7" w:rsidRDefault="001E6BD7" w:rsidP="001E6BD7">
            <w:pPr>
              <w:widowControl/>
              <w:numPr>
                <w:ilvl w:val="0"/>
                <w:numId w:val="45"/>
              </w:numPr>
              <w:spacing w:line="480" w:lineRule="exact"/>
              <w:ind w:rightChars="-129" w:right="-310"/>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世展會組織架構與運作模式式</w:t>
            </w:r>
          </w:p>
          <w:p w:rsidR="001E6BD7" w:rsidRPr="001E6BD7" w:rsidRDefault="001E6BD7" w:rsidP="001E6BD7">
            <w:pPr>
              <w:widowControl/>
              <w:numPr>
                <w:ilvl w:val="0"/>
                <w:numId w:val="45"/>
              </w:numPr>
              <w:spacing w:line="480" w:lineRule="exact"/>
              <w:ind w:rightChars="-129" w:right="-310"/>
              <w:jc w:val="both"/>
              <w:rPr>
                <w:rFonts w:ascii="Times New Roman" w:eastAsia="標楷體" w:hAnsi="Times New Roman" w:cs="Times New Roman"/>
                <w:color w:val="000000"/>
                <w:kern w:val="0"/>
                <w:sz w:val="28"/>
                <w:szCs w:val="28"/>
              </w:rPr>
            </w:pPr>
            <w:r w:rsidRPr="001E6BD7">
              <w:rPr>
                <w:rFonts w:ascii="Times New Roman" w:eastAsia="標楷體" w:hAnsi="Times New Roman" w:cs="Times New Roman" w:hint="eastAsia"/>
                <w:color w:val="000000"/>
                <w:kern w:val="0"/>
                <w:sz w:val="28"/>
                <w:szCs w:val="28"/>
              </w:rPr>
              <w:t>駐在國概況及計畫背景介紹</w:t>
            </w:r>
          </w:p>
        </w:tc>
        <w:tc>
          <w:tcPr>
            <w:tcW w:w="850" w:type="dxa"/>
            <w:shd w:val="clear" w:color="auto" w:fill="auto"/>
            <w:vAlign w:val="center"/>
          </w:tcPr>
          <w:p w:rsidR="001E6BD7" w:rsidRPr="001E6BD7" w:rsidRDefault="001E6BD7" w:rsidP="001E6BD7">
            <w:pPr>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3</w:t>
            </w:r>
          </w:p>
        </w:tc>
        <w:tc>
          <w:tcPr>
            <w:tcW w:w="1843" w:type="dxa"/>
            <w:shd w:val="clear" w:color="auto" w:fill="auto"/>
            <w:vAlign w:val="center"/>
          </w:tcPr>
          <w:p w:rsidR="001E6BD7" w:rsidRPr="001E6BD7" w:rsidRDefault="001E6BD7" w:rsidP="001E6BD7">
            <w:pPr>
              <w:spacing w:line="380" w:lineRule="exact"/>
              <w:jc w:val="center"/>
              <w:rPr>
                <w:rFonts w:ascii="Times New Roman" w:eastAsia="標楷體" w:hAnsi="Times New Roman" w:cs="Times New Roman"/>
                <w:color w:val="000000"/>
                <w:sz w:val="28"/>
                <w:szCs w:val="28"/>
              </w:rPr>
            </w:pPr>
            <w:r w:rsidRPr="001E6BD7">
              <w:rPr>
                <w:rFonts w:ascii="Times New Roman" w:eastAsia="標楷體" w:hAnsi="Times New Roman" w:cs="Times New Roman" w:hint="eastAsia"/>
                <w:color w:val="000000"/>
                <w:sz w:val="28"/>
                <w:szCs w:val="28"/>
              </w:rPr>
              <w:t>世展講師</w:t>
            </w:r>
          </w:p>
        </w:tc>
      </w:tr>
      <w:tr w:rsidR="001E6BD7" w:rsidRPr="001E6BD7" w:rsidTr="001E6BD7">
        <w:trPr>
          <w:cantSplit/>
          <w:trHeight w:val="567"/>
        </w:trPr>
        <w:tc>
          <w:tcPr>
            <w:tcW w:w="7797" w:type="dxa"/>
            <w:gridSpan w:val="3"/>
            <w:shd w:val="clear" w:color="auto" w:fill="auto"/>
            <w:vAlign w:val="center"/>
          </w:tcPr>
          <w:p w:rsidR="001E6BD7" w:rsidRPr="001E6BD7" w:rsidRDefault="001E6BD7" w:rsidP="001E6BD7">
            <w:pPr>
              <w:snapToGrid w:val="0"/>
              <w:spacing w:line="240" w:lineRule="atLeast"/>
              <w:jc w:val="both"/>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綜合座談</w:t>
            </w:r>
          </w:p>
        </w:tc>
        <w:tc>
          <w:tcPr>
            <w:tcW w:w="850" w:type="dxa"/>
            <w:shd w:val="clear" w:color="auto" w:fill="auto"/>
            <w:vAlign w:val="center"/>
          </w:tcPr>
          <w:p w:rsidR="001E6BD7" w:rsidRPr="001E6BD7" w:rsidRDefault="001E6BD7" w:rsidP="001E6BD7">
            <w:pPr>
              <w:snapToGrid w:val="0"/>
              <w:spacing w:line="240" w:lineRule="atLeast"/>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0.5</w:t>
            </w:r>
          </w:p>
        </w:tc>
        <w:tc>
          <w:tcPr>
            <w:tcW w:w="1843" w:type="dxa"/>
            <w:shd w:val="clear" w:color="auto" w:fill="auto"/>
            <w:vAlign w:val="center"/>
          </w:tcPr>
          <w:p w:rsidR="001E6BD7" w:rsidRPr="001E6BD7" w:rsidRDefault="001E6BD7" w:rsidP="001E6BD7">
            <w:pPr>
              <w:snapToGrid w:val="0"/>
              <w:spacing w:line="380" w:lineRule="exact"/>
              <w:jc w:val="both"/>
              <w:rPr>
                <w:rFonts w:ascii="Times New Roman" w:eastAsia="標楷體" w:hAnsi="Times New Roman" w:cs="Times New Roman"/>
                <w:b/>
                <w:color w:val="000000"/>
                <w:sz w:val="28"/>
                <w:szCs w:val="28"/>
              </w:rPr>
            </w:pPr>
          </w:p>
        </w:tc>
      </w:tr>
      <w:tr w:rsidR="001E6BD7" w:rsidRPr="001E6BD7" w:rsidTr="001E6BD7">
        <w:trPr>
          <w:cantSplit/>
          <w:trHeight w:val="567"/>
        </w:trPr>
        <w:tc>
          <w:tcPr>
            <w:tcW w:w="7797" w:type="dxa"/>
            <w:gridSpan w:val="3"/>
            <w:shd w:val="clear" w:color="auto" w:fill="auto"/>
            <w:vAlign w:val="center"/>
          </w:tcPr>
          <w:p w:rsidR="001E6BD7" w:rsidRPr="001E6BD7" w:rsidRDefault="001E6BD7" w:rsidP="001E6BD7">
            <w:pPr>
              <w:snapToGrid w:val="0"/>
              <w:spacing w:line="240" w:lineRule="atLeast"/>
              <w:jc w:val="both"/>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出發前行政事務辦理</w:t>
            </w:r>
          </w:p>
        </w:tc>
        <w:tc>
          <w:tcPr>
            <w:tcW w:w="850" w:type="dxa"/>
            <w:shd w:val="clear" w:color="auto" w:fill="auto"/>
            <w:vAlign w:val="center"/>
          </w:tcPr>
          <w:p w:rsidR="001E6BD7" w:rsidRPr="001E6BD7" w:rsidRDefault="001E6BD7" w:rsidP="001E6BD7">
            <w:pPr>
              <w:snapToGrid w:val="0"/>
              <w:spacing w:line="240" w:lineRule="atLeast"/>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0.5</w:t>
            </w:r>
          </w:p>
        </w:tc>
        <w:tc>
          <w:tcPr>
            <w:tcW w:w="1843" w:type="dxa"/>
            <w:shd w:val="clear" w:color="auto" w:fill="auto"/>
            <w:vAlign w:val="center"/>
          </w:tcPr>
          <w:p w:rsidR="001E6BD7" w:rsidRPr="001E6BD7" w:rsidRDefault="001E6BD7" w:rsidP="001E6BD7">
            <w:pPr>
              <w:snapToGrid w:val="0"/>
              <w:spacing w:line="380" w:lineRule="exact"/>
              <w:jc w:val="both"/>
              <w:rPr>
                <w:rFonts w:ascii="Times New Roman" w:eastAsia="標楷體" w:hAnsi="Times New Roman" w:cs="Times New Roman"/>
                <w:b/>
                <w:color w:val="000000"/>
                <w:sz w:val="28"/>
                <w:szCs w:val="28"/>
              </w:rPr>
            </w:pPr>
          </w:p>
        </w:tc>
      </w:tr>
      <w:tr w:rsidR="001E6BD7" w:rsidRPr="001E6BD7" w:rsidTr="001E6BD7">
        <w:trPr>
          <w:cantSplit/>
          <w:trHeight w:val="567"/>
        </w:trPr>
        <w:tc>
          <w:tcPr>
            <w:tcW w:w="7797" w:type="dxa"/>
            <w:gridSpan w:val="3"/>
            <w:shd w:val="clear" w:color="auto" w:fill="auto"/>
            <w:vAlign w:val="center"/>
          </w:tcPr>
          <w:p w:rsidR="001E6BD7" w:rsidRPr="001E6BD7" w:rsidRDefault="001E6BD7" w:rsidP="001E6BD7">
            <w:pPr>
              <w:snapToGrid w:val="0"/>
              <w:spacing w:line="240" w:lineRule="atLeast"/>
              <w:jc w:val="both"/>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總時數</w:t>
            </w:r>
          </w:p>
        </w:tc>
        <w:tc>
          <w:tcPr>
            <w:tcW w:w="850" w:type="dxa"/>
            <w:shd w:val="clear" w:color="auto" w:fill="auto"/>
            <w:vAlign w:val="center"/>
          </w:tcPr>
          <w:p w:rsidR="001E6BD7" w:rsidRPr="001E6BD7" w:rsidRDefault="001E6BD7" w:rsidP="001E6BD7">
            <w:pPr>
              <w:snapToGrid w:val="0"/>
              <w:spacing w:line="240" w:lineRule="atLeast"/>
              <w:jc w:val="center"/>
              <w:rPr>
                <w:rFonts w:ascii="Times New Roman" w:eastAsia="標楷體" w:hAnsi="Times New Roman" w:cs="Times New Roman"/>
                <w:b/>
                <w:color w:val="000000"/>
                <w:sz w:val="28"/>
                <w:szCs w:val="28"/>
              </w:rPr>
            </w:pPr>
            <w:r w:rsidRPr="001E6BD7">
              <w:rPr>
                <w:rFonts w:ascii="Times New Roman" w:eastAsia="標楷體" w:hAnsi="Times New Roman" w:cs="Times New Roman" w:hint="eastAsia"/>
                <w:b/>
                <w:color w:val="000000"/>
                <w:sz w:val="28"/>
                <w:szCs w:val="28"/>
              </w:rPr>
              <w:t>16</w:t>
            </w:r>
          </w:p>
        </w:tc>
        <w:tc>
          <w:tcPr>
            <w:tcW w:w="1843" w:type="dxa"/>
            <w:shd w:val="clear" w:color="auto" w:fill="auto"/>
            <w:vAlign w:val="center"/>
          </w:tcPr>
          <w:p w:rsidR="001E6BD7" w:rsidRPr="001E6BD7" w:rsidRDefault="001E6BD7" w:rsidP="001E6BD7">
            <w:pPr>
              <w:snapToGrid w:val="0"/>
              <w:spacing w:line="380" w:lineRule="exact"/>
              <w:jc w:val="both"/>
              <w:rPr>
                <w:rFonts w:ascii="Times New Roman" w:eastAsia="標楷體" w:hAnsi="Times New Roman" w:cs="Times New Roman"/>
                <w:b/>
                <w:color w:val="000000"/>
                <w:sz w:val="28"/>
                <w:szCs w:val="28"/>
              </w:rPr>
            </w:pPr>
          </w:p>
        </w:tc>
      </w:tr>
    </w:tbl>
    <w:p w:rsidR="001E6BD7" w:rsidRPr="001E6BD7" w:rsidRDefault="001E6BD7" w:rsidP="001E6BD7">
      <w:pPr>
        <w:tabs>
          <w:tab w:val="left" w:pos="1620"/>
        </w:tabs>
        <w:spacing w:line="500" w:lineRule="exact"/>
        <w:rPr>
          <w:rFonts w:ascii="新細明體" w:eastAsia="標楷體" w:hAnsi="新細明體" w:cs="Tahoma"/>
          <w:szCs w:val="24"/>
        </w:rPr>
      </w:pPr>
      <w:r w:rsidRPr="001E6BD7">
        <w:rPr>
          <w:rFonts w:ascii="新細明體" w:eastAsia="標楷體" w:hAnsi="新細明體" w:cs="Tahoma" w:hint="eastAsia"/>
          <w:szCs w:val="24"/>
        </w:rPr>
        <w:t>*</w:t>
      </w:r>
      <w:r w:rsidRPr="001E6BD7">
        <w:rPr>
          <w:rFonts w:ascii="新細明體" w:eastAsia="標楷體" w:hAnsi="新細明體" w:cs="Tahoma" w:hint="eastAsia"/>
          <w:szCs w:val="24"/>
        </w:rPr>
        <w:t>註：課程安排將依實際需求調整</w:t>
      </w:r>
    </w:p>
    <w:sectPr w:rsidR="001E6BD7" w:rsidRPr="001E6BD7" w:rsidSect="00532EC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5C" w:rsidRDefault="007C115C" w:rsidP="008D5467">
      <w:r>
        <w:separator/>
      </w:r>
    </w:p>
  </w:endnote>
  <w:endnote w:type="continuationSeparator" w:id="0">
    <w:p w:rsidR="007C115C" w:rsidRDefault="007C115C" w:rsidP="008D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華康隸書體W3">
    <w:panose1 w:val="03000309000000000000"/>
    <w:charset w:val="88"/>
    <w:family w:val="script"/>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15C" w:rsidRDefault="007C115C">
    <w:pPr>
      <w:pStyle w:val="ad"/>
      <w:jc w:val="center"/>
    </w:pPr>
    <w:r>
      <w:fldChar w:fldCharType="begin"/>
    </w:r>
    <w:r>
      <w:instrText xml:space="preserve"> PAGE   \* MERGEFORMAT </w:instrText>
    </w:r>
    <w:r>
      <w:fldChar w:fldCharType="separate"/>
    </w:r>
    <w:r w:rsidR="00EA2641" w:rsidRPr="00EA2641">
      <w:rPr>
        <w:noProof/>
        <w:lang w:val="zh-TW"/>
      </w:rPr>
      <w:t>3</w:t>
    </w:r>
    <w:r>
      <w:fldChar w:fldCharType="end"/>
    </w:r>
  </w:p>
  <w:p w:rsidR="007C115C" w:rsidRDefault="007C115C" w:rsidP="007C115C">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5C" w:rsidRDefault="007C115C" w:rsidP="008D5467">
      <w:r>
        <w:separator/>
      </w:r>
    </w:p>
  </w:footnote>
  <w:footnote w:type="continuationSeparator" w:id="0">
    <w:p w:rsidR="007C115C" w:rsidRDefault="007C115C" w:rsidP="008D5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24B"/>
    <w:multiLevelType w:val="multilevel"/>
    <w:tmpl w:val="DC86A908"/>
    <w:lvl w:ilvl="0">
      <w:start w:val="1"/>
      <w:numFmt w:val="decimal"/>
      <w:lvlText w:val="%1."/>
      <w:lvlJc w:val="left"/>
      <w:pPr>
        <w:ind w:left="480" w:hanging="480"/>
      </w:p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7155AC6"/>
    <w:multiLevelType w:val="hybridMultilevel"/>
    <w:tmpl w:val="E2289DE6"/>
    <w:lvl w:ilvl="0" w:tplc="65607FDE">
      <w:numFmt w:val="bullet"/>
      <w:lvlText w:val=""/>
      <w:lvlJc w:val="left"/>
      <w:pPr>
        <w:ind w:left="1800" w:hanging="360"/>
      </w:pPr>
      <w:rPr>
        <w:rFonts w:ascii="Symbol" w:eastAsia="標楷體"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08304EDF"/>
    <w:multiLevelType w:val="hybridMultilevel"/>
    <w:tmpl w:val="6E4A8BD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353E50"/>
    <w:multiLevelType w:val="multilevel"/>
    <w:tmpl w:val="6BF8AB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F3D5558"/>
    <w:multiLevelType w:val="hybridMultilevel"/>
    <w:tmpl w:val="FD2C2ABC"/>
    <w:lvl w:ilvl="0" w:tplc="0409000F">
      <w:start w:val="1"/>
      <w:numFmt w:val="decimal"/>
      <w:lvlText w:val="%1."/>
      <w:lvlJc w:val="left"/>
      <w:pPr>
        <w:ind w:left="480" w:hanging="480"/>
      </w:pPr>
    </w:lvl>
    <w:lvl w:ilvl="1" w:tplc="0409000B">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0FEC7795"/>
    <w:multiLevelType w:val="hybridMultilevel"/>
    <w:tmpl w:val="58B2373A"/>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185B6E"/>
    <w:multiLevelType w:val="hybridMultilevel"/>
    <w:tmpl w:val="53DCB242"/>
    <w:lvl w:ilvl="0" w:tplc="543C1A62">
      <w:start w:val="5"/>
      <w:numFmt w:val="decimal"/>
      <w:lvlText w:val="%1."/>
      <w:lvlJc w:val="left"/>
      <w:pPr>
        <w:tabs>
          <w:tab w:val="num" w:pos="720"/>
        </w:tabs>
        <w:ind w:left="720" w:hanging="720"/>
      </w:pPr>
      <w:rPr>
        <w:rFonts w:hint="eastAsia"/>
        <w:b/>
        <w:i w:val="0"/>
        <w:color w:val="auto"/>
        <w:sz w:val="24"/>
      </w:rPr>
    </w:lvl>
    <w:lvl w:ilvl="1" w:tplc="04090019" w:tentative="1">
      <w:start w:val="1"/>
      <w:numFmt w:val="lowerLetter"/>
      <w:lvlText w:val="%2."/>
      <w:lvlJc w:val="left"/>
      <w:pPr>
        <w:ind w:left="1440" w:hanging="360"/>
      </w:pPr>
    </w:lvl>
    <w:lvl w:ilvl="2" w:tplc="DA187B50">
      <w:start w:val="1"/>
      <w:numFmt w:val="decimal"/>
      <w:lvlText w:val="%3."/>
      <w:lvlJc w:val="right"/>
      <w:pPr>
        <w:ind w:left="2160" w:hanging="180"/>
      </w:pPr>
      <w:rPr>
        <w:rFonts w:ascii="Times New Roman" w:eastAsia="標楷體" w:hAnsi="Times New Roman" w:cs="Times New Roman"/>
        <w:sz w:val="24"/>
        <w:szCs w:val="24"/>
      </w:rPr>
    </w:lvl>
    <w:lvl w:ilvl="3" w:tplc="0409000F">
      <w:start w:val="1"/>
      <w:numFmt w:val="decimal"/>
      <w:lvlText w:val="%4."/>
      <w:lvlJc w:val="left"/>
      <w:pPr>
        <w:ind w:left="2880" w:hanging="360"/>
      </w:pPr>
    </w:lvl>
    <w:lvl w:ilvl="4" w:tplc="2934F42C">
      <w:start w:val="1"/>
      <w:numFmt w:val="decimal"/>
      <w:lvlText w:val="(%5)"/>
      <w:lvlJc w:val="left"/>
      <w:pPr>
        <w:ind w:left="3600" w:hanging="360"/>
      </w:pPr>
      <w:rPr>
        <w:rFonts w:ascii="Calibri" w:hAnsi="Calibri" w:cs="Times New Roman" w:hint="default"/>
        <w:b w:val="0"/>
        <w:strike w:val="0"/>
        <w:color w:val="auto"/>
        <w:sz w:val="24"/>
        <w:szCs w:val="2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7280B"/>
    <w:multiLevelType w:val="hybridMultilevel"/>
    <w:tmpl w:val="E32CAA04"/>
    <w:lvl w:ilvl="0" w:tplc="F8429562">
      <w:start w:val="1"/>
      <w:numFmt w:val="decimal"/>
      <w:lvlText w:val="%1."/>
      <w:lvlJc w:val="left"/>
      <w:pPr>
        <w:tabs>
          <w:tab w:val="num" w:pos="720"/>
        </w:tabs>
        <w:ind w:left="720" w:hanging="720"/>
      </w:pPr>
      <w:rPr>
        <w:rFonts w:hint="eastAsia"/>
        <w:b/>
        <w:i w:val="0"/>
        <w:color w:val="auto"/>
        <w:sz w:val="24"/>
      </w:rPr>
    </w:lvl>
    <w:lvl w:ilvl="1" w:tplc="B5ECD810">
      <w:start w:val="1"/>
      <w:numFmt w:val="decimal"/>
      <w:lvlText w:val="(%2)"/>
      <w:lvlJc w:val="left"/>
      <w:pPr>
        <w:tabs>
          <w:tab w:val="num" w:pos="945"/>
        </w:tabs>
        <w:ind w:left="945" w:hanging="465"/>
      </w:pPr>
      <w:rPr>
        <w:rFonts w:ascii="Calibri" w:hAnsi="Calibri" w:cs="Times New Roman" w:hint="default"/>
        <w:b w:val="0"/>
        <w:color w:val="auto"/>
        <w:sz w:val="22"/>
        <w:szCs w:val="28"/>
      </w:rPr>
    </w:lvl>
    <w:lvl w:ilvl="2" w:tplc="53100496">
      <w:start w:val="1"/>
      <w:numFmt w:val="decimal"/>
      <w:lvlText w:val="%3."/>
      <w:lvlJc w:val="left"/>
      <w:pPr>
        <w:tabs>
          <w:tab w:val="num" w:pos="2629"/>
        </w:tabs>
        <w:ind w:left="2629" w:hanging="360"/>
      </w:pPr>
      <w:rPr>
        <w:rFonts w:hint="eastAsia"/>
        <w:color w:val="002060"/>
        <w:sz w:val="24"/>
        <w:szCs w:val="24"/>
      </w:rPr>
    </w:lvl>
    <w:lvl w:ilvl="3" w:tplc="0409000F">
      <w:start w:val="1"/>
      <w:numFmt w:val="decimal"/>
      <w:lvlText w:val="%4."/>
      <w:lvlJc w:val="left"/>
      <w:pPr>
        <w:tabs>
          <w:tab w:val="num" w:pos="1920"/>
        </w:tabs>
        <w:ind w:left="1920" w:hanging="480"/>
      </w:pPr>
    </w:lvl>
    <w:lvl w:ilvl="4" w:tplc="47608C40">
      <w:start w:val="1"/>
      <w:numFmt w:val="decimal"/>
      <w:lvlText w:val="(%5)"/>
      <w:lvlJc w:val="left"/>
      <w:pPr>
        <w:ind w:left="1080" w:hanging="360"/>
      </w:pPr>
      <w:rPr>
        <w:rFonts w:ascii="Calibri" w:hAnsi="Calibri" w:cs="Times New Roman" w:hint="default"/>
        <w:b w:val="0"/>
        <w:strike w:val="0"/>
        <w:color w:val="auto"/>
        <w:sz w:val="24"/>
        <w:szCs w:val="28"/>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6F914D4"/>
    <w:multiLevelType w:val="hybridMultilevel"/>
    <w:tmpl w:val="1EA4D9A8"/>
    <w:lvl w:ilvl="0" w:tplc="08143F74">
      <w:start w:val="1"/>
      <w:numFmt w:val="bullet"/>
      <w:lvlText w:val="※"/>
      <w:lvlJc w:val="left"/>
      <w:pPr>
        <w:tabs>
          <w:tab w:val="num" w:pos="360"/>
        </w:tabs>
        <w:ind w:left="360" w:hanging="360"/>
      </w:pPr>
      <w:rPr>
        <w:rFonts w:ascii="華康隸書體W3" w:eastAsia="華康隸書體W3" w:hAnsi="Times New Roman" w:cs="Times New Roman" w:hint="eastAsia"/>
      </w:rPr>
    </w:lvl>
    <w:lvl w:ilvl="1" w:tplc="A45852BA">
      <w:start w:val="6"/>
      <w:numFmt w:val="bullet"/>
      <w:lvlText w:val="□"/>
      <w:lvlJc w:val="left"/>
      <w:pPr>
        <w:tabs>
          <w:tab w:val="num" w:pos="960"/>
        </w:tabs>
        <w:ind w:left="960" w:hanging="480"/>
      </w:pPr>
      <w:rPr>
        <w:rFonts w:ascii="Times New Roman" w:eastAsia="華康楷書體W5"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D6033E8"/>
    <w:multiLevelType w:val="hybridMultilevel"/>
    <w:tmpl w:val="082840C2"/>
    <w:lvl w:ilvl="0" w:tplc="B48AB5F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DE00B7"/>
    <w:multiLevelType w:val="hybridMultilevel"/>
    <w:tmpl w:val="BE06A67A"/>
    <w:lvl w:ilvl="0" w:tplc="1F86AEAE">
      <w:start w:val="1"/>
      <w:numFmt w:val="decimal"/>
      <w:lvlText w:val="%1."/>
      <w:lvlJc w:val="left"/>
      <w:pPr>
        <w:tabs>
          <w:tab w:val="num" w:pos="1140"/>
        </w:tabs>
        <w:ind w:left="1140" w:hanging="360"/>
      </w:p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11">
    <w:nsid w:val="1F1E6786"/>
    <w:multiLevelType w:val="multilevel"/>
    <w:tmpl w:val="4104A690"/>
    <w:lvl w:ilvl="0">
      <w:start w:val="1"/>
      <w:numFmt w:val="decimal"/>
      <w:lvlText w:val="%1."/>
      <w:lvlJc w:val="left"/>
      <w:pPr>
        <w:ind w:left="480" w:hanging="48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20B32FE6"/>
    <w:multiLevelType w:val="hybridMultilevel"/>
    <w:tmpl w:val="BD840A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302B5D"/>
    <w:multiLevelType w:val="hybridMultilevel"/>
    <w:tmpl w:val="0A48AF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53054B7"/>
    <w:multiLevelType w:val="hybridMultilevel"/>
    <w:tmpl w:val="A2AE7CB6"/>
    <w:lvl w:ilvl="0" w:tplc="BB80A1D6">
      <w:start w:val="1"/>
      <w:numFmt w:val="lowerLetter"/>
      <w:lvlText w:val="%1."/>
      <w:lvlJc w:val="left"/>
      <w:pPr>
        <w:ind w:left="1441" w:hanging="450"/>
      </w:pPr>
      <w:rPr>
        <w:rFonts w:ascii="標楷體" w:eastAsia="標楷體" w:hAnsi="標楷體" w:cstheme="minorBidi"/>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nsid w:val="26861046"/>
    <w:multiLevelType w:val="hybridMultilevel"/>
    <w:tmpl w:val="A016035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nsid w:val="2A7161D3"/>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C2A05A2"/>
    <w:multiLevelType w:val="hybridMultilevel"/>
    <w:tmpl w:val="E3DE7A64"/>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DFA1D0A"/>
    <w:multiLevelType w:val="hybridMultilevel"/>
    <w:tmpl w:val="B110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FB60A1C"/>
    <w:multiLevelType w:val="hybridMultilevel"/>
    <w:tmpl w:val="02FE2DF0"/>
    <w:lvl w:ilvl="0" w:tplc="9F946916">
      <w:start w:val="1"/>
      <w:numFmt w:val="decimal"/>
      <w:lvlText w:val="%1."/>
      <w:lvlJc w:val="left"/>
      <w:pPr>
        <w:tabs>
          <w:tab w:val="num" w:pos="1080"/>
        </w:tabs>
        <w:ind w:left="1080" w:hanging="360"/>
      </w:pPr>
    </w:lvl>
    <w:lvl w:ilvl="1" w:tplc="9EA81A72">
      <w:start w:val="1"/>
      <w:numFmt w:val="bullet"/>
      <w:lvlText w:val=""/>
      <w:lvlJc w:val="left"/>
      <w:pPr>
        <w:tabs>
          <w:tab w:val="num" w:pos="2160"/>
        </w:tabs>
        <w:ind w:left="2160" w:hanging="720"/>
      </w:pPr>
      <w:rPr>
        <w:rFonts w:ascii="Wingdings" w:eastAsia="Times New Roman" w:hAnsi="Wingdings"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340139B4"/>
    <w:multiLevelType w:val="hybridMultilevel"/>
    <w:tmpl w:val="4F4ECF14"/>
    <w:lvl w:ilvl="0" w:tplc="C6506952">
      <w:start w:val="1"/>
      <w:numFmt w:val="decimal"/>
      <w:lvlText w:val="(%1)"/>
      <w:lvlJc w:val="left"/>
      <w:pPr>
        <w:tabs>
          <w:tab w:val="num" w:pos="945"/>
        </w:tabs>
        <w:ind w:left="945" w:hanging="465"/>
      </w:pPr>
      <w:rPr>
        <w:rFonts w:ascii="Calibri" w:hAnsi="Calibri"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7E7864"/>
    <w:multiLevelType w:val="hybridMultilevel"/>
    <w:tmpl w:val="D42EA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4FA2BC2"/>
    <w:multiLevelType w:val="hybridMultilevel"/>
    <w:tmpl w:val="E818851C"/>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3">
    <w:nsid w:val="3A7D1CC7"/>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BCC524A"/>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3C5A0851"/>
    <w:multiLevelType w:val="hybridMultilevel"/>
    <w:tmpl w:val="FF40FC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F23609B"/>
    <w:multiLevelType w:val="hybridMultilevel"/>
    <w:tmpl w:val="02FE2DF0"/>
    <w:lvl w:ilvl="0" w:tplc="9F946916">
      <w:start w:val="1"/>
      <w:numFmt w:val="decimal"/>
      <w:lvlText w:val="%1."/>
      <w:lvlJc w:val="left"/>
      <w:pPr>
        <w:tabs>
          <w:tab w:val="num" w:pos="1080"/>
        </w:tabs>
        <w:ind w:left="1080" w:hanging="360"/>
      </w:pPr>
    </w:lvl>
    <w:lvl w:ilvl="1" w:tplc="9EA81A72">
      <w:start w:val="1"/>
      <w:numFmt w:val="bullet"/>
      <w:lvlText w:val=""/>
      <w:lvlJc w:val="left"/>
      <w:pPr>
        <w:tabs>
          <w:tab w:val="num" w:pos="2160"/>
        </w:tabs>
        <w:ind w:left="2160" w:hanging="720"/>
      </w:pPr>
      <w:rPr>
        <w:rFonts w:ascii="Wingdings" w:eastAsia="Times New Roman" w:hAnsi="Wingdings"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FD64523"/>
    <w:multiLevelType w:val="hybridMultilevel"/>
    <w:tmpl w:val="80969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422F508E"/>
    <w:multiLevelType w:val="hybridMultilevel"/>
    <w:tmpl w:val="1BC84A38"/>
    <w:lvl w:ilvl="0" w:tplc="612EB29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612EB294">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253438"/>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A3B7356"/>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5261197B"/>
    <w:multiLevelType w:val="hybridMultilevel"/>
    <w:tmpl w:val="B1F8F3C6"/>
    <w:lvl w:ilvl="0" w:tplc="2536EFCA">
      <w:start w:val="1"/>
      <w:numFmt w:val="upperRoman"/>
      <w:lvlText w:val="%1."/>
      <w:lvlJc w:val="left"/>
      <w:pPr>
        <w:tabs>
          <w:tab w:val="num" w:pos="1080"/>
        </w:tabs>
        <w:ind w:left="1080" w:hanging="720"/>
      </w:pPr>
    </w:lvl>
    <w:lvl w:ilvl="1" w:tplc="88743BF0">
      <w:start w:val="1"/>
      <w:numFmt w:val="upperLetter"/>
      <w:lvlText w:val="%2."/>
      <w:lvlJc w:val="left"/>
      <w:pPr>
        <w:tabs>
          <w:tab w:val="num" w:pos="1635"/>
        </w:tabs>
        <w:ind w:left="1635" w:hanging="555"/>
      </w:pPr>
    </w:lvl>
    <w:lvl w:ilvl="2" w:tplc="58307BC6">
      <w:start w:val="2"/>
      <w:numFmt w:val="decimal"/>
      <w:lvlText w:val="%3."/>
      <w:lvlJc w:val="left"/>
      <w:pPr>
        <w:tabs>
          <w:tab w:val="num" w:pos="2550"/>
        </w:tabs>
        <w:ind w:left="2550" w:hanging="570"/>
      </w:pPr>
    </w:lvl>
    <w:lvl w:ilvl="3" w:tplc="AA948A20">
      <w:start w:val="4"/>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54BC7298"/>
    <w:multiLevelType w:val="hybridMultilevel"/>
    <w:tmpl w:val="1750D13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
    <w:nsid w:val="57B90B7C"/>
    <w:multiLevelType w:val="hybridMultilevel"/>
    <w:tmpl w:val="64602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B6F03FF"/>
    <w:multiLevelType w:val="multilevel"/>
    <w:tmpl w:val="A984A304"/>
    <w:lvl w:ilvl="0">
      <w:start w:val="1"/>
      <w:numFmt w:val="decimal"/>
      <w:lvlText w:val="%1."/>
      <w:lvlJc w:val="left"/>
      <w:pPr>
        <w:ind w:left="480" w:hanging="48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6092E0D"/>
    <w:multiLevelType w:val="hybridMultilevel"/>
    <w:tmpl w:val="0D8E650C"/>
    <w:lvl w:ilvl="0" w:tplc="04090011">
      <w:start w:val="1"/>
      <w:numFmt w:val="upperLetter"/>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6EE63881"/>
    <w:multiLevelType w:val="hybridMultilevel"/>
    <w:tmpl w:val="4A16B258"/>
    <w:lvl w:ilvl="0" w:tplc="7F2C2E08">
      <w:start w:val="1"/>
      <w:numFmt w:val="ideographLegalTraditional"/>
      <w:lvlText w:val="%1、"/>
      <w:lvlJc w:val="left"/>
      <w:pPr>
        <w:tabs>
          <w:tab w:val="num" w:pos="400"/>
        </w:tabs>
        <w:ind w:left="400" w:hanging="400"/>
      </w:pPr>
      <w:rPr>
        <w:rFonts w:hint="default"/>
        <w:lang w:val="en-US"/>
      </w:rPr>
    </w:lvl>
    <w:lvl w:ilvl="1" w:tplc="04090009">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1436F52"/>
    <w:multiLevelType w:val="hybridMultilevel"/>
    <w:tmpl w:val="F2F2DFDE"/>
    <w:lvl w:ilvl="0" w:tplc="024A510C">
      <w:start w:val="1"/>
      <w:numFmt w:val="taiwaneseCountingThousand"/>
      <w:lvlText w:val="%1、"/>
      <w:lvlJc w:val="left"/>
      <w:pPr>
        <w:ind w:left="55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E66672"/>
    <w:multiLevelType w:val="hybridMultilevel"/>
    <w:tmpl w:val="29C49254"/>
    <w:lvl w:ilvl="0" w:tplc="191E1B08">
      <w:start w:val="1"/>
      <w:numFmt w:val="decimal"/>
      <w:lvlText w:val="(%1)"/>
      <w:lvlJc w:val="left"/>
      <w:pPr>
        <w:tabs>
          <w:tab w:val="num" w:pos="945"/>
        </w:tabs>
        <w:ind w:left="945" w:hanging="465"/>
      </w:pPr>
      <w:rPr>
        <w:rFonts w:ascii="Calibri" w:hAnsi="Calibri" w:cs="Times New Roman" w:hint="default"/>
        <w:b w:val="0"/>
        <w:color w:val="auto"/>
        <w:sz w:val="2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A237566"/>
    <w:multiLevelType w:val="hybridMultilevel"/>
    <w:tmpl w:val="6E4A8BD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D4F04F8"/>
    <w:multiLevelType w:val="hybridMultilevel"/>
    <w:tmpl w:val="B49406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807526"/>
    <w:multiLevelType w:val="hybridMultilevel"/>
    <w:tmpl w:val="0462A784"/>
    <w:lvl w:ilvl="0" w:tplc="0C090001">
      <w:start w:val="1"/>
      <w:numFmt w:val="bullet"/>
      <w:lvlText w:val=""/>
      <w:lvlJc w:val="left"/>
      <w:pPr>
        <w:ind w:left="1320" w:hanging="360"/>
      </w:pPr>
      <w:rPr>
        <w:rFonts w:ascii="Symbol" w:hAnsi="Symbol"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tentative="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42">
    <w:nsid w:val="7D8C2EEF"/>
    <w:multiLevelType w:val="hybridMultilevel"/>
    <w:tmpl w:val="5810EB94"/>
    <w:lvl w:ilvl="0" w:tplc="0AD847DA">
      <w:start w:val="1"/>
      <w:numFmt w:val="decimal"/>
      <w:lvlText w:val="(%1)"/>
      <w:lvlJc w:val="left"/>
      <w:pPr>
        <w:tabs>
          <w:tab w:val="num" w:pos="945"/>
        </w:tabs>
        <w:ind w:left="945" w:hanging="465"/>
      </w:pPr>
      <w:rPr>
        <w:rFonts w:ascii="Times New Roman" w:hAnsi="Times New Roman" w:cs="Times New Roman" w:hint="default"/>
        <w:b/>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FAF342A"/>
    <w:multiLevelType w:val="hybridMultilevel"/>
    <w:tmpl w:val="C14E80A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28"/>
  </w:num>
  <w:num w:numId="4">
    <w:abstractNumId w:val="14"/>
  </w:num>
  <w:num w:numId="5">
    <w:abstractNumId w:val="7"/>
  </w:num>
  <w:num w:numId="6">
    <w:abstractNumId w:val="38"/>
  </w:num>
  <w:num w:numId="7">
    <w:abstractNumId w:val="40"/>
  </w:num>
  <w:num w:numId="8">
    <w:abstractNumId w:val="0"/>
  </w:num>
  <w:num w:numId="9">
    <w:abstractNumId w:val="34"/>
  </w:num>
  <w:num w:numId="10">
    <w:abstractNumId w:val="11"/>
  </w:num>
  <w:num w:numId="11">
    <w:abstractNumId w:val="6"/>
  </w:num>
  <w:num w:numId="12">
    <w:abstractNumId w:val="20"/>
  </w:num>
  <w:num w:numId="13">
    <w:abstractNumId w:val="1"/>
  </w:num>
  <w:num w:numId="14">
    <w:abstractNumId w:val="13"/>
  </w:num>
  <w:num w:numId="15">
    <w:abstractNumId w:val="2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41"/>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7"/>
  </w:num>
  <w:num w:numId="30">
    <w:abstractNumId w:val="26"/>
  </w:num>
  <w:num w:numId="31">
    <w:abstractNumId w:val="2"/>
  </w:num>
  <w:num w:numId="32">
    <w:abstractNumId w:val="29"/>
  </w:num>
  <w:num w:numId="33">
    <w:abstractNumId w:val="35"/>
  </w:num>
  <w:num w:numId="34">
    <w:abstractNumId w:val="16"/>
  </w:num>
  <w:num w:numId="35">
    <w:abstractNumId w:val="39"/>
  </w:num>
  <w:num w:numId="36">
    <w:abstractNumId w:val="42"/>
  </w:num>
  <w:num w:numId="37">
    <w:abstractNumId w:val="24"/>
  </w:num>
  <w:num w:numId="38">
    <w:abstractNumId w:val="23"/>
  </w:num>
  <w:num w:numId="39">
    <w:abstractNumId w:val="30"/>
  </w:num>
  <w:num w:numId="40">
    <w:abstractNumId w:val="37"/>
  </w:num>
  <w:num w:numId="41">
    <w:abstractNumId w:val="36"/>
  </w:num>
  <w:num w:numId="42">
    <w:abstractNumId w:val="8"/>
  </w:num>
  <w:num w:numId="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3A1"/>
    <w:rsid w:val="00024545"/>
    <w:rsid w:val="00033436"/>
    <w:rsid w:val="0004697D"/>
    <w:rsid w:val="000528A3"/>
    <w:rsid w:val="00054A96"/>
    <w:rsid w:val="00072FE6"/>
    <w:rsid w:val="0007702E"/>
    <w:rsid w:val="000A0425"/>
    <w:rsid w:val="000A3001"/>
    <w:rsid w:val="000B0282"/>
    <w:rsid w:val="000B0A69"/>
    <w:rsid w:val="000B1F8F"/>
    <w:rsid w:val="000B2969"/>
    <w:rsid w:val="000B30AA"/>
    <w:rsid w:val="000C186F"/>
    <w:rsid w:val="000C29B3"/>
    <w:rsid w:val="000C77E2"/>
    <w:rsid w:val="000D551D"/>
    <w:rsid w:val="000E6490"/>
    <w:rsid w:val="000F6E11"/>
    <w:rsid w:val="0013308E"/>
    <w:rsid w:val="00136F15"/>
    <w:rsid w:val="001427D2"/>
    <w:rsid w:val="00143008"/>
    <w:rsid w:val="0017221E"/>
    <w:rsid w:val="00175118"/>
    <w:rsid w:val="00187093"/>
    <w:rsid w:val="0019424D"/>
    <w:rsid w:val="001972AE"/>
    <w:rsid w:val="001B071F"/>
    <w:rsid w:val="001D3585"/>
    <w:rsid w:val="001D7D21"/>
    <w:rsid w:val="001E6BD7"/>
    <w:rsid w:val="001F3161"/>
    <w:rsid w:val="0021405F"/>
    <w:rsid w:val="002235BD"/>
    <w:rsid w:val="00251F06"/>
    <w:rsid w:val="0025345D"/>
    <w:rsid w:val="00255563"/>
    <w:rsid w:val="0026211F"/>
    <w:rsid w:val="00280264"/>
    <w:rsid w:val="002A04EA"/>
    <w:rsid w:val="002B0CBA"/>
    <w:rsid w:val="002B7038"/>
    <w:rsid w:val="002C215B"/>
    <w:rsid w:val="002D537D"/>
    <w:rsid w:val="002D755B"/>
    <w:rsid w:val="002F7331"/>
    <w:rsid w:val="00313622"/>
    <w:rsid w:val="00317EBE"/>
    <w:rsid w:val="00357367"/>
    <w:rsid w:val="003710A8"/>
    <w:rsid w:val="00380036"/>
    <w:rsid w:val="003916D2"/>
    <w:rsid w:val="003938DE"/>
    <w:rsid w:val="003A3959"/>
    <w:rsid w:val="003F6A44"/>
    <w:rsid w:val="00403097"/>
    <w:rsid w:val="0041568E"/>
    <w:rsid w:val="00417574"/>
    <w:rsid w:val="004234D7"/>
    <w:rsid w:val="0042419A"/>
    <w:rsid w:val="004259C7"/>
    <w:rsid w:val="004369ED"/>
    <w:rsid w:val="0045461D"/>
    <w:rsid w:val="00460630"/>
    <w:rsid w:val="004647CD"/>
    <w:rsid w:val="004845BE"/>
    <w:rsid w:val="004913A1"/>
    <w:rsid w:val="00494EB9"/>
    <w:rsid w:val="004A14B6"/>
    <w:rsid w:val="004B3F7D"/>
    <w:rsid w:val="004B566B"/>
    <w:rsid w:val="004B71E9"/>
    <w:rsid w:val="004B7D5B"/>
    <w:rsid w:val="004C7FBC"/>
    <w:rsid w:val="004D3834"/>
    <w:rsid w:val="004E42CB"/>
    <w:rsid w:val="00503917"/>
    <w:rsid w:val="00507B63"/>
    <w:rsid w:val="00524D4D"/>
    <w:rsid w:val="00532861"/>
    <w:rsid w:val="00532ECF"/>
    <w:rsid w:val="0053508C"/>
    <w:rsid w:val="00536B3D"/>
    <w:rsid w:val="00541812"/>
    <w:rsid w:val="005603B4"/>
    <w:rsid w:val="005700B2"/>
    <w:rsid w:val="00581428"/>
    <w:rsid w:val="00587152"/>
    <w:rsid w:val="00592206"/>
    <w:rsid w:val="005A2357"/>
    <w:rsid w:val="005B01BE"/>
    <w:rsid w:val="005D7B23"/>
    <w:rsid w:val="005E5D99"/>
    <w:rsid w:val="005F2084"/>
    <w:rsid w:val="005F5D90"/>
    <w:rsid w:val="00606DD6"/>
    <w:rsid w:val="00607790"/>
    <w:rsid w:val="00616387"/>
    <w:rsid w:val="00617A2F"/>
    <w:rsid w:val="00627EAB"/>
    <w:rsid w:val="00641A8D"/>
    <w:rsid w:val="0065621C"/>
    <w:rsid w:val="0066396A"/>
    <w:rsid w:val="006A2F32"/>
    <w:rsid w:val="006B2C9B"/>
    <w:rsid w:val="006E5B3A"/>
    <w:rsid w:val="006F7052"/>
    <w:rsid w:val="00703361"/>
    <w:rsid w:val="007061D4"/>
    <w:rsid w:val="00712B0E"/>
    <w:rsid w:val="00716A92"/>
    <w:rsid w:val="007646E1"/>
    <w:rsid w:val="00771554"/>
    <w:rsid w:val="00786F0F"/>
    <w:rsid w:val="0079118A"/>
    <w:rsid w:val="007A1844"/>
    <w:rsid w:val="007A2F31"/>
    <w:rsid w:val="007C115C"/>
    <w:rsid w:val="007C4F4C"/>
    <w:rsid w:val="007D7BDA"/>
    <w:rsid w:val="007F492A"/>
    <w:rsid w:val="00815DC6"/>
    <w:rsid w:val="00832D01"/>
    <w:rsid w:val="00856B99"/>
    <w:rsid w:val="00867282"/>
    <w:rsid w:val="008679AD"/>
    <w:rsid w:val="008741E1"/>
    <w:rsid w:val="00880314"/>
    <w:rsid w:val="008C3DFC"/>
    <w:rsid w:val="008D2C9F"/>
    <w:rsid w:val="008D5467"/>
    <w:rsid w:val="008D5F42"/>
    <w:rsid w:val="0090434C"/>
    <w:rsid w:val="00910A55"/>
    <w:rsid w:val="0091406A"/>
    <w:rsid w:val="009147F4"/>
    <w:rsid w:val="009231BB"/>
    <w:rsid w:val="00923651"/>
    <w:rsid w:val="009414D9"/>
    <w:rsid w:val="00950329"/>
    <w:rsid w:val="009A20D6"/>
    <w:rsid w:val="009D0EDC"/>
    <w:rsid w:val="009D3191"/>
    <w:rsid w:val="009E599E"/>
    <w:rsid w:val="00A40763"/>
    <w:rsid w:val="00A41E10"/>
    <w:rsid w:val="00A45ECD"/>
    <w:rsid w:val="00A53B6F"/>
    <w:rsid w:val="00A631FD"/>
    <w:rsid w:val="00A73BB5"/>
    <w:rsid w:val="00A86A23"/>
    <w:rsid w:val="00AD3406"/>
    <w:rsid w:val="00AF5B07"/>
    <w:rsid w:val="00B03D20"/>
    <w:rsid w:val="00B32993"/>
    <w:rsid w:val="00B61443"/>
    <w:rsid w:val="00B64EFF"/>
    <w:rsid w:val="00B65DCE"/>
    <w:rsid w:val="00B71A31"/>
    <w:rsid w:val="00B8480C"/>
    <w:rsid w:val="00B9410E"/>
    <w:rsid w:val="00B955C1"/>
    <w:rsid w:val="00B96843"/>
    <w:rsid w:val="00BC2D59"/>
    <w:rsid w:val="00BC72BC"/>
    <w:rsid w:val="00BD61AC"/>
    <w:rsid w:val="00BF53C3"/>
    <w:rsid w:val="00C03BB6"/>
    <w:rsid w:val="00C13FD5"/>
    <w:rsid w:val="00C3273D"/>
    <w:rsid w:val="00C36618"/>
    <w:rsid w:val="00C36B15"/>
    <w:rsid w:val="00C43532"/>
    <w:rsid w:val="00C647E9"/>
    <w:rsid w:val="00C8458E"/>
    <w:rsid w:val="00CB1DBC"/>
    <w:rsid w:val="00CB2819"/>
    <w:rsid w:val="00CB28E0"/>
    <w:rsid w:val="00CC6907"/>
    <w:rsid w:val="00CD3CF3"/>
    <w:rsid w:val="00D1006C"/>
    <w:rsid w:val="00D13823"/>
    <w:rsid w:val="00D154EC"/>
    <w:rsid w:val="00D23040"/>
    <w:rsid w:val="00D31BF2"/>
    <w:rsid w:val="00D56AE4"/>
    <w:rsid w:val="00D7516D"/>
    <w:rsid w:val="00D80F4F"/>
    <w:rsid w:val="00D83560"/>
    <w:rsid w:val="00D8779A"/>
    <w:rsid w:val="00DA689B"/>
    <w:rsid w:val="00DB693D"/>
    <w:rsid w:val="00DD0C2A"/>
    <w:rsid w:val="00DD20CE"/>
    <w:rsid w:val="00DE02ED"/>
    <w:rsid w:val="00DF0A10"/>
    <w:rsid w:val="00DF2D0F"/>
    <w:rsid w:val="00DF39FC"/>
    <w:rsid w:val="00DF57CA"/>
    <w:rsid w:val="00DF58F0"/>
    <w:rsid w:val="00E05646"/>
    <w:rsid w:val="00E11DDB"/>
    <w:rsid w:val="00E27997"/>
    <w:rsid w:val="00E41F41"/>
    <w:rsid w:val="00E5706A"/>
    <w:rsid w:val="00E65F32"/>
    <w:rsid w:val="00E66FB0"/>
    <w:rsid w:val="00EA2641"/>
    <w:rsid w:val="00EC1E07"/>
    <w:rsid w:val="00EE0CA6"/>
    <w:rsid w:val="00EF123F"/>
    <w:rsid w:val="00F0764B"/>
    <w:rsid w:val="00F11E9E"/>
    <w:rsid w:val="00F22A9D"/>
    <w:rsid w:val="00F30132"/>
    <w:rsid w:val="00F32E38"/>
    <w:rsid w:val="00F3459F"/>
    <w:rsid w:val="00F510D3"/>
    <w:rsid w:val="00F54D33"/>
    <w:rsid w:val="00F630B0"/>
    <w:rsid w:val="00F63F33"/>
    <w:rsid w:val="00F70BDB"/>
    <w:rsid w:val="00F74F13"/>
    <w:rsid w:val="00F8580A"/>
    <w:rsid w:val="00FA0D8F"/>
    <w:rsid w:val="00FC1D68"/>
    <w:rsid w:val="00FD50C5"/>
    <w:rsid w:val="00FE1BF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4913A1"/>
    <w:rPr>
      <w:sz w:val="18"/>
      <w:szCs w:val="18"/>
    </w:rPr>
  </w:style>
  <w:style w:type="paragraph" w:styleId="a4">
    <w:name w:val="annotation text"/>
    <w:basedOn w:val="a"/>
    <w:link w:val="a5"/>
    <w:semiHidden/>
    <w:unhideWhenUsed/>
    <w:rsid w:val="004913A1"/>
  </w:style>
  <w:style w:type="character" w:customStyle="1" w:styleId="a5">
    <w:name w:val="註解文字 字元"/>
    <w:basedOn w:val="a0"/>
    <w:link w:val="a4"/>
    <w:semiHidden/>
    <w:rsid w:val="004913A1"/>
  </w:style>
  <w:style w:type="paragraph" w:styleId="a6">
    <w:name w:val="annotation subject"/>
    <w:basedOn w:val="a4"/>
    <w:next w:val="a4"/>
    <w:link w:val="a7"/>
    <w:uiPriority w:val="99"/>
    <w:semiHidden/>
    <w:unhideWhenUsed/>
    <w:rsid w:val="004913A1"/>
    <w:rPr>
      <w:b/>
      <w:bCs/>
    </w:rPr>
  </w:style>
  <w:style w:type="character" w:customStyle="1" w:styleId="a7">
    <w:name w:val="註解主旨 字元"/>
    <w:basedOn w:val="a5"/>
    <w:link w:val="a6"/>
    <w:uiPriority w:val="99"/>
    <w:semiHidden/>
    <w:rsid w:val="004913A1"/>
    <w:rPr>
      <w:b/>
      <w:bCs/>
    </w:rPr>
  </w:style>
  <w:style w:type="paragraph" w:styleId="a8">
    <w:name w:val="Balloon Text"/>
    <w:basedOn w:val="a"/>
    <w:link w:val="a9"/>
    <w:uiPriority w:val="99"/>
    <w:semiHidden/>
    <w:unhideWhenUsed/>
    <w:rsid w:val="004913A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13A1"/>
    <w:rPr>
      <w:rFonts w:asciiTheme="majorHAnsi" w:eastAsiaTheme="majorEastAsia" w:hAnsiTheme="majorHAnsi" w:cstheme="majorBidi"/>
      <w:sz w:val="18"/>
      <w:szCs w:val="18"/>
    </w:rPr>
  </w:style>
  <w:style w:type="paragraph" w:styleId="aa">
    <w:name w:val="List Paragraph"/>
    <w:basedOn w:val="a"/>
    <w:uiPriority w:val="34"/>
    <w:qFormat/>
    <w:rsid w:val="00CB28E0"/>
    <w:pPr>
      <w:ind w:leftChars="200" w:left="480"/>
    </w:pPr>
  </w:style>
  <w:style w:type="paragraph" w:styleId="ab">
    <w:name w:val="header"/>
    <w:basedOn w:val="a"/>
    <w:link w:val="ac"/>
    <w:uiPriority w:val="99"/>
    <w:unhideWhenUsed/>
    <w:rsid w:val="008D5467"/>
    <w:pPr>
      <w:tabs>
        <w:tab w:val="center" w:pos="4153"/>
        <w:tab w:val="right" w:pos="8306"/>
      </w:tabs>
      <w:snapToGrid w:val="0"/>
    </w:pPr>
    <w:rPr>
      <w:sz w:val="20"/>
      <w:szCs w:val="20"/>
    </w:rPr>
  </w:style>
  <w:style w:type="character" w:customStyle="1" w:styleId="ac">
    <w:name w:val="頁首 字元"/>
    <w:basedOn w:val="a0"/>
    <w:link w:val="ab"/>
    <w:uiPriority w:val="99"/>
    <w:rsid w:val="008D5467"/>
    <w:rPr>
      <w:sz w:val="20"/>
      <w:szCs w:val="20"/>
    </w:rPr>
  </w:style>
  <w:style w:type="paragraph" w:styleId="ad">
    <w:name w:val="footer"/>
    <w:basedOn w:val="a"/>
    <w:link w:val="ae"/>
    <w:uiPriority w:val="99"/>
    <w:unhideWhenUsed/>
    <w:rsid w:val="008D5467"/>
    <w:pPr>
      <w:tabs>
        <w:tab w:val="center" w:pos="4153"/>
        <w:tab w:val="right" w:pos="8306"/>
      </w:tabs>
      <w:snapToGrid w:val="0"/>
    </w:pPr>
    <w:rPr>
      <w:sz w:val="20"/>
      <w:szCs w:val="20"/>
    </w:rPr>
  </w:style>
  <w:style w:type="character" w:customStyle="1" w:styleId="ae">
    <w:name w:val="頁尾 字元"/>
    <w:basedOn w:val="a0"/>
    <w:link w:val="ad"/>
    <w:uiPriority w:val="99"/>
    <w:rsid w:val="008D5467"/>
    <w:rPr>
      <w:sz w:val="20"/>
      <w:szCs w:val="20"/>
    </w:rPr>
  </w:style>
  <w:style w:type="character" w:styleId="af">
    <w:name w:val="Hyperlink"/>
    <w:basedOn w:val="a0"/>
    <w:uiPriority w:val="99"/>
    <w:unhideWhenUsed/>
    <w:rsid w:val="00627EAB"/>
    <w:rPr>
      <w:color w:val="0000FF" w:themeColor="hyperlink"/>
      <w:u w:val="single"/>
    </w:rPr>
  </w:style>
  <w:style w:type="table" w:styleId="af0">
    <w:name w:val="Table Grid"/>
    <w:basedOn w:val="a1"/>
    <w:uiPriority w:val="59"/>
    <w:rsid w:val="004A14B6"/>
    <w:rPr>
      <w:rFonts w:ascii="Calibri" w:eastAsia="SimSu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4A14B6"/>
    <w:rPr>
      <w:rFonts w:ascii="Calibri" w:eastAsia="SimSun" w:hAnsi="Calibri" w:cs="Times New Roman"/>
      <w:kern w:val="0"/>
      <w:sz w:val="22"/>
      <w:szCs w:val="20"/>
    </w:rPr>
  </w:style>
  <w:style w:type="character" w:customStyle="1" w:styleId="af2">
    <w:name w:val="無間距 字元"/>
    <w:link w:val="af1"/>
    <w:uiPriority w:val="1"/>
    <w:rsid w:val="004A14B6"/>
    <w:rPr>
      <w:rFonts w:ascii="Calibri" w:eastAsia="SimSun" w:hAnsi="Calibri" w:cs="Times New Roman"/>
      <w:kern w:val="0"/>
      <w:sz w:val="22"/>
      <w:szCs w:val="20"/>
    </w:rPr>
  </w:style>
  <w:style w:type="table" w:customStyle="1" w:styleId="TableGrid1">
    <w:name w:val="Table Grid1"/>
    <w:basedOn w:val="a1"/>
    <w:next w:val="af0"/>
    <w:uiPriority w:val="59"/>
    <w:rsid w:val="004A14B6"/>
    <w:rPr>
      <w:rFonts w:ascii="Calibri" w:eastAsia="Calibri"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0"/>
    <w:uiPriority w:val="59"/>
    <w:rsid w:val="004A14B6"/>
    <w:rPr>
      <w:rFonts w:ascii="Calibri" w:eastAsia="Calibri"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4A14B6"/>
    <w:pPr>
      <w:widowControl/>
      <w:spacing w:before="100" w:beforeAutospacing="1" w:after="100" w:afterAutospacing="1"/>
    </w:pPr>
    <w:rPr>
      <w:rFonts w:ascii="Times New Roman" w:eastAsia="Times New Roman" w:hAnsi="Times New Roman" w:cs="Times New Roman"/>
      <w:kern w:val="0"/>
      <w:szCs w:val="24"/>
      <w:lang w:val="en-AU" w:eastAsia="en-AU"/>
    </w:rPr>
  </w:style>
  <w:style w:type="paragraph" w:styleId="af3">
    <w:name w:val="Body Text"/>
    <w:basedOn w:val="a"/>
    <w:link w:val="af4"/>
    <w:uiPriority w:val="99"/>
    <w:semiHidden/>
    <w:unhideWhenUsed/>
    <w:rsid w:val="004A14B6"/>
    <w:pPr>
      <w:widowControl/>
      <w:spacing w:after="120" w:line="276" w:lineRule="auto"/>
    </w:pPr>
    <w:rPr>
      <w:rFonts w:ascii="Calibri" w:eastAsia="Calibri" w:hAnsi="Calibri" w:cs="Times New Roman"/>
      <w:kern w:val="0"/>
      <w:sz w:val="22"/>
      <w:lang w:val="x-none" w:eastAsia="en-US"/>
    </w:rPr>
  </w:style>
  <w:style w:type="character" w:customStyle="1" w:styleId="af4">
    <w:name w:val="本文 字元"/>
    <w:basedOn w:val="a0"/>
    <w:link w:val="af3"/>
    <w:uiPriority w:val="99"/>
    <w:semiHidden/>
    <w:rsid w:val="004A14B6"/>
    <w:rPr>
      <w:rFonts w:ascii="Calibri" w:eastAsia="Calibri" w:hAnsi="Calibri" w:cs="Times New Roman"/>
      <w:kern w:val="0"/>
      <w:sz w:val="22"/>
      <w:lang w:val="x-none" w:eastAsia="en-US"/>
    </w:rPr>
  </w:style>
  <w:style w:type="character" w:customStyle="1" w:styleId="apple-converted-space">
    <w:name w:val="apple-converted-space"/>
    <w:rsid w:val="004A14B6"/>
  </w:style>
  <w:style w:type="paragraph" w:styleId="af5">
    <w:name w:val="Plain Text"/>
    <w:basedOn w:val="a"/>
    <w:link w:val="af6"/>
    <w:rsid w:val="004A14B6"/>
    <w:rPr>
      <w:rFonts w:ascii="細明體" w:eastAsia="細明體" w:hAnsi="Courier New" w:cs="Times New Roman"/>
      <w:szCs w:val="20"/>
      <w:lang w:val="x-none" w:eastAsia="x-none"/>
    </w:rPr>
  </w:style>
  <w:style w:type="character" w:customStyle="1" w:styleId="af6">
    <w:name w:val="純文字 字元"/>
    <w:basedOn w:val="a0"/>
    <w:link w:val="af5"/>
    <w:rsid w:val="004A14B6"/>
    <w:rPr>
      <w:rFonts w:ascii="細明體" w:eastAsia="細明體" w:hAnsi="Courier New" w:cs="Times New Roman"/>
      <w:szCs w:val="20"/>
      <w:lang w:val="x-none" w:eastAsia="x-none"/>
    </w:rPr>
  </w:style>
  <w:style w:type="paragraph" w:styleId="af7">
    <w:name w:val="Title"/>
    <w:basedOn w:val="a"/>
    <w:link w:val="af8"/>
    <w:qFormat/>
    <w:rsid w:val="00532ECF"/>
    <w:pPr>
      <w:spacing w:before="100" w:beforeAutospacing="1" w:after="100" w:afterAutospacing="1"/>
      <w:jc w:val="center"/>
    </w:pPr>
    <w:rPr>
      <w:rFonts w:ascii="Times New Roman" w:eastAsia="新細明體" w:hAnsi="Times New Roman" w:cs="Times New Roman"/>
      <w:b/>
      <w:bCs/>
      <w:szCs w:val="24"/>
      <w:u w:val="single"/>
    </w:rPr>
  </w:style>
  <w:style w:type="character" w:customStyle="1" w:styleId="af8">
    <w:name w:val="標題 字元"/>
    <w:basedOn w:val="a0"/>
    <w:link w:val="af7"/>
    <w:rsid w:val="00532ECF"/>
    <w:rPr>
      <w:rFonts w:ascii="Times New Roman" w:eastAsia="新細明體" w:hAnsi="Times New Roman" w:cs="Times New Roman"/>
      <w:b/>
      <w:bCs/>
      <w:szCs w:val="24"/>
      <w:u w:val="single"/>
    </w:rPr>
  </w:style>
  <w:style w:type="paragraph" w:styleId="af9">
    <w:name w:val="Body Text Indent"/>
    <w:basedOn w:val="a"/>
    <w:link w:val="afa"/>
    <w:uiPriority w:val="99"/>
    <w:semiHidden/>
    <w:unhideWhenUsed/>
    <w:rsid w:val="001E6BD7"/>
    <w:pPr>
      <w:spacing w:after="120"/>
      <w:ind w:leftChars="200" w:left="480"/>
    </w:pPr>
  </w:style>
  <w:style w:type="character" w:customStyle="1" w:styleId="afa">
    <w:name w:val="本文縮排 字元"/>
    <w:basedOn w:val="a0"/>
    <w:link w:val="af9"/>
    <w:uiPriority w:val="99"/>
    <w:semiHidden/>
    <w:rsid w:val="001E6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4913A1"/>
    <w:rPr>
      <w:sz w:val="18"/>
      <w:szCs w:val="18"/>
    </w:rPr>
  </w:style>
  <w:style w:type="paragraph" w:styleId="a4">
    <w:name w:val="annotation text"/>
    <w:basedOn w:val="a"/>
    <w:link w:val="a5"/>
    <w:semiHidden/>
    <w:unhideWhenUsed/>
    <w:rsid w:val="004913A1"/>
  </w:style>
  <w:style w:type="character" w:customStyle="1" w:styleId="a5">
    <w:name w:val="註解文字 字元"/>
    <w:basedOn w:val="a0"/>
    <w:link w:val="a4"/>
    <w:semiHidden/>
    <w:rsid w:val="004913A1"/>
  </w:style>
  <w:style w:type="paragraph" w:styleId="a6">
    <w:name w:val="annotation subject"/>
    <w:basedOn w:val="a4"/>
    <w:next w:val="a4"/>
    <w:link w:val="a7"/>
    <w:uiPriority w:val="99"/>
    <w:semiHidden/>
    <w:unhideWhenUsed/>
    <w:rsid w:val="004913A1"/>
    <w:rPr>
      <w:b/>
      <w:bCs/>
    </w:rPr>
  </w:style>
  <w:style w:type="character" w:customStyle="1" w:styleId="a7">
    <w:name w:val="註解主旨 字元"/>
    <w:basedOn w:val="a5"/>
    <w:link w:val="a6"/>
    <w:uiPriority w:val="99"/>
    <w:semiHidden/>
    <w:rsid w:val="004913A1"/>
    <w:rPr>
      <w:b/>
      <w:bCs/>
    </w:rPr>
  </w:style>
  <w:style w:type="paragraph" w:styleId="a8">
    <w:name w:val="Balloon Text"/>
    <w:basedOn w:val="a"/>
    <w:link w:val="a9"/>
    <w:uiPriority w:val="99"/>
    <w:semiHidden/>
    <w:unhideWhenUsed/>
    <w:rsid w:val="004913A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13A1"/>
    <w:rPr>
      <w:rFonts w:asciiTheme="majorHAnsi" w:eastAsiaTheme="majorEastAsia" w:hAnsiTheme="majorHAnsi" w:cstheme="majorBidi"/>
      <w:sz w:val="18"/>
      <w:szCs w:val="18"/>
    </w:rPr>
  </w:style>
  <w:style w:type="paragraph" w:styleId="aa">
    <w:name w:val="List Paragraph"/>
    <w:basedOn w:val="a"/>
    <w:uiPriority w:val="34"/>
    <w:qFormat/>
    <w:rsid w:val="00CB28E0"/>
    <w:pPr>
      <w:ind w:leftChars="200" w:left="480"/>
    </w:pPr>
  </w:style>
  <w:style w:type="paragraph" w:styleId="ab">
    <w:name w:val="header"/>
    <w:basedOn w:val="a"/>
    <w:link w:val="ac"/>
    <w:uiPriority w:val="99"/>
    <w:unhideWhenUsed/>
    <w:rsid w:val="008D5467"/>
    <w:pPr>
      <w:tabs>
        <w:tab w:val="center" w:pos="4153"/>
        <w:tab w:val="right" w:pos="8306"/>
      </w:tabs>
      <w:snapToGrid w:val="0"/>
    </w:pPr>
    <w:rPr>
      <w:sz w:val="20"/>
      <w:szCs w:val="20"/>
    </w:rPr>
  </w:style>
  <w:style w:type="character" w:customStyle="1" w:styleId="ac">
    <w:name w:val="頁首 字元"/>
    <w:basedOn w:val="a0"/>
    <w:link w:val="ab"/>
    <w:uiPriority w:val="99"/>
    <w:rsid w:val="008D5467"/>
    <w:rPr>
      <w:sz w:val="20"/>
      <w:szCs w:val="20"/>
    </w:rPr>
  </w:style>
  <w:style w:type="paragraph" w:styleId="ad">
    <w:name w:val="footer"/>
    <w:basedOn w:val="a"/>
    <w:link w:val="ae"/>
    <w:uiPriority w:val="99"/>
    <w:unhideWhenUsed/>
    <w:rsid w:val="008D5467"/>
    <w:pPr>
      <w:tabs>
        <w:tab w:val="center" w:pos="4153"/>
        <w:tab w:val="right" w:pos="8306"/>
      </w:tabs>
      <w:snapToGrid w:val="0"/>
    </w:pPr>
    <w:rPr>
      <w:sz w:val="20"/>
      <w:szCs w:val="20"/>
    </w:rPr>
  </w:style>
  <w:style w:type="character" w:customStyle="1" w:styleId="ae">
    <w:name w:val="頁尾 字元"/>
    <w:basedOn w:val="a0"/>
    <w:link w:val="ad"/>
    <w:uiPriority w:val="99"/>
    <w:rsid w:val="008D5467"/>
    <w:rPr>
      <w:sz w:val="20"/>
      <w:szCs w:val="20"/>
    </w:rPr>
  </w:style>
  <w:style w:type="character" w:styleId="af">
    <w:name w:val="Hyperlink"/>
    <w:basedOn w:val="a0"/>
    <w:uiPriority w:val="99"/>
    <w:unhideWhenUsed/>
    <w:rsid w:val="00627EAB"/>
    <w:rPr>
      <w:color w:val="0000FF" w:themeColor="hyperlink"/>
      <w:u w:val="single"/>
    </w:rPr>
  </w:style>
  <w:style w:type="table" w:styleId="af0">
    <w:name w:val="Table Grid"/>
    <w:basedOn w:val="a1"/>
    <w:uiPriority w:val="59"/>
    <w:rsid w:val="004A14B6"/>
    <w:rPr>
      <w:rFonts w:ascii="Calibri" w:eastAsia="SimSu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4A14B6"/>
    <w:rPr>
      <w:rFonts w:ascii="Calibri" w:eastAsia="SimSun" w:hAnsi="Calibri" w:cs="Times New Roman"/>
      <w:kern w:val="0"/>
      <w:sz w:val="22"/>
      <w:szCs w:val="20"/>
    </w:rPr>
  </w:style>
  <w:style w:type="character" w:customStyle="1" w:styleId="af2">
    <w:name w:val="無間距 字元"/>
    <w:link w:val="af1"/>
    <w:uiPriority w:val="1"/>
    <w:rsid w:val="004A14B6"/>
    <w:rPr>
      <w:rFonts w:ascii="Calibri" w:eastAsia="SimSun" w:hAnsi="Calibri" w:cs="Times New Roman"/>
      <w:kern w:val="0"/>
      <w:sz w:val="22"/>
      <w:szCs w:val="20"/>
    </w:rPr>
  </w:style>
  <w:style w:type="table" w:customStyle="1" w:styleId="TableGrid1">
    <w:name w:val="Table Grid1"/>
    <w:basedOn w:val="a1"/>
    <w:next w:val="af0"/>
    <w:uiPriority w:val="59"/>
    <w:rsid w:val="004A14B6"/>
    <w:rPr>
      <w:rFonts w:ascii="Calibri" w:eastAsia="Calibri"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0"/>
    <w:uiPriority w:val="59"/>
    <w:rsid w:val="004A14B6"/>
    <w:rPr>
      <w:rFonts w:ascii="Calibri" w:eastAsia="Calibri"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4A14B6"/>
    <w:pPr>
      <w:widowControl/>
      <w:spacing w:before="100" w:beforeAutospacing="1" w:after="100" w:afterAutospacing="1"/>
    </w:pPr>
    <w:rPr>
      <w:rFonts w:ascii="Times New Roman" w:eastAsia="Times New Roman" w:hAnsi="Times New Roman" w:cs="Times New Roman"/>
      <w:kern w:val="0"/>
      <w:szCs w:val="24"/>
      <w:lang w:val="en-AU" w:eastAsia="en-AU"/>
    </w:rPr>
  </w:style>
  <w:style w:type="paragraph" w:styleId="af3">
    <w:name w:val="Body Text"/>
    <w:basedOn w:val="a"/>
    <w:link w:val="af4"/>
    <w:uiPriority w:val="99"/>
    <w:semiHidden/>
    <w:unhideWhenUsed/>
    <w:rsid w:val="004A14B6"/>
    <w:pPr>
      <w:widowControl/>
      <w:spacing w:after="120" w:line="276" w:lineRule="auto"/>
    </w:pPr>
    <w:rPr>
      <w:rFonts w:ascii="Calibri" w:eastAsia="Calibri" w:hAnsi="Calibri" w:cs="Times New Roman"/>
      <w:kern w:val="0"/>
      <w:sz w:val="22"/>
      <w:lang w:val="x-none" w:eastAsia="en-US"/>
    </w:rPr>
  </w:style>
  <w:style w:type="character" w:customStyle="1" w:styleId="af4">
    <w:name w:val="本文 字元"/>
    <w:basedOn w:val="a0"/>
    <w:link w:val="af3"/>
    <w:uiPriority w:val="99"/>
    <w:semiHidden/>
    <w:rsid w:val="004A14B6"/>
    <w:rPr>
      <w:rFonts w:ascii="Calibri" w:eastAsia="Calibri" w:hAnsi="Calibri" w:cs="Times New Roman"/>
      <w:kern w:val="0"/>
      <w:sz w:val="22"/>
      <w:lang w:val="x-none" w:eastAsia="en-US"/>
    </w:rPr>
  </w:style>
  <w:style w:type="character" w:customStyle="1" w:styleId="apple-converted-space">
    <w:name w:val="apple-converted-space"/>
    <w:rsid w:val="004A14B6"/>
  </w:style>
  <w:style w:type="paragraph" w:styleId="af5">
    <w:name w:val="Plain Text"/>
    <w:basedOn w:val="a"/>
    <w:link w:val="af6"/>
    <w:rsid w:val="004A14B6"/>
    <w:rPr>
      <w:rFonts w:ascii="細明體" w:eastAsia="細明體" w:hAnsi="Courier New" w:cs="Times New Roman"/>
      <w:szCs w:val="20"/>
      <w:lang w:val="x-none" w:eastAsia="x-none"/>
    </w:rPr>
  </w:style>
  <w:style w:type="character" w:customStyle="1" w:styleId="af6">
    <w:name w:val="純文字 字元"/>
    <w:basedOn w:val="a0"/>
    <w:link w:val="af5"/>
    <w:rsid w:val="004A14B6"/>
    <w:rPr>
      <w:rFonts w:ascii="細明體" w:eastAsia="細明體" w:hAnsi="Courier New" w:cs="Times New Roman"/>
      <w:szCs w:val="20"/>
      <w:lang w:val="x-none" w:eastAsia="x-none"/>
    </w:rPr>
  </w:style>
  <w:style w:type="paragraph" w:styleId="af7">
    <w:name w:val="Title"/>
    <w:basedOn w:val="a"/>
    <w:link w:val="af8"/>
    <w:qFormat/>
    <w:rsid w:val="00532ECF"/>
    <w:pPr>
      <w:spacing w:before="100" w:beforeAutospacing="1" w:after="100" w:afterAutospacing="1"/>
      <w:jc w:val="center"/>
    </w:pPr>
    <w:rPr>
      <w:rFonts w:ascii="Times New Roman" w:eastAsia="新細明體" w:hAnsi="Times New Roman" w:cs="Times New Roman"/>
      <w:b/>
      <w:bCs/>
      <w:szCs w:val="24"/>
      <w:u w:val="single"/>
    </w:rPr>
  </w:style>
  <w:style w:type="character" w:customStyle="1" w:styleId="af8">
    <w:name w:val="標題 字元"/>
    <w:basedOn w:val="a0"/>
    <w:link w:val="af7"/>
    <w:rsid w:val="00532ECF"/>
    <w:rPr>
      <w:rFonts w:ascii="Times New Roman" w:eastAsia="新細明體" w:hAnsi="Times New Roman" w:cs="Times New Roman"/>
      <w:b/>
      <w:bCs/>
      <w:szCs w:val="24"/>
      <w:u w:val="single"/>
    </w:rPr>
  </w:style>
  <w:style w:type="paragraph" w:styleId="af9">
    <w:name w:val="Body Text Indent"/>
    <w:basedOn w:val="a"/>
    <w:link w:val="afa"/>
    <w:uiPriority w:val="99"/>
    <w:semiHidden/>
    <w:unhideWhenUsed/>
    <w:rsid w:val="001E6BD7"/>
    <w:pPr>
      <w:spacing w:after="120"/>
      <w:ind w:leftChars="200" w:left="480"/>
    </w:pPr>
  </w:style>
  <w:style w:type="character" w:customStyle="1" w:styleId="afa">
    <w:name w:val="本文縮排 字元"/>
    <w:basedOn w:val="a0"/>
    <w:link w:val="af9"/>
    <w:uiPriority w:val="99"/>
    <w:semiHidden/>
    <w:rsid w:val="001E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37413">
      <w:bodyDiv w:val="1"/>
      <w:marLeft w:val="0"/>
      <w:marRight w:val="0"/>
      <w:marTop w:val="0"/>
      <w:marBottom w:val="0"/>
      <w:divBdr>
        <w:top w:val="none" w:sz="0" w:space="0" w:color="auto"/>
        <w:left w:val="none" w:sz="0" w:space="0" w:color="auto"/>
        <w:bottom w:val="none" w:sz="0" w:space="0" w:color="auto"/>
        <w:right w:val="none" w:sz="0" w:space="0" w:color="auto"/>
      </w:divBdr>
      <w:divsChild>
        <w:div w:id="226494422">
          <w:marLeft w:val="547"/>
          <w:marRight w:val="0"/>
          <w:marTop w:val="240"/>
          <w:marBottom w:val="0"/>
          <w:divBdr>
            <w:top w:val="none" w:sz="0" w:space="0" w:color="auto"/>
            <w:left w:val="none" w:sz="0" w:space="0" w:color="auto"/>
            <w:bottom w:val="none" w:sz="0" w:space="0" w:color="auto"/>
            <w:right w:val="none" w:sz="0" w:space="0" w:color="auto"/>
          </w:divBdr>
        </w:div>
        <w:div w:id="1188565526">
          <w:marLeft w:val="547"/>
          <w:marRight w:val="0"/>
          <w:marTop w:val="240"/>
          <w:marBottom w:val="0"/>
          <w:divBdr>
            <w:top w:val="none" w:sz="0" w:space="0" w:color="auto"/>
            <w:left w:val="none" w:sz="0" w:space="0" w:color="auto"/>
            <w:bottom w:val="none" w:sz="0" w:space="0" w:color="auto"/>
            <w:right w:val="none" w:sz="0" w:space="0" w:color="auto"/>
          </w:divBdr>
        </w:div>
        <w:div w:id="928003409">
          <w:marLeft w:val="547"/>
          <w:marRight w:val="0"/>
          <w:marTop w:val="240"/>
          <w:marBottom w:val="0"/>
          <w:divBdr>
            <w:top w:val="none" w:sz="0" w:space="0" w:color="auto"/>
            <w:left w:val="none" w:sz="0" w:space="0" w:color="auto"/>
            <w:bottom w:val="none" w:sz="0" w:space="0" w:color="auto"/>
            <w:right w:val="none" w:sz="0" w:space="0" w:color="auto"/>
          </w:divBdr>
        </w:div>
        <w:div w:id="1919098383">
          <w:marLeft w:val="547"/>
          <w:marRight w:val="0"/>
          <w:marTop w:val="240"/>
          <w:marBottom w:val="0"/>
          <w:divBdr>
            <w:top w:val="none" w:sz="0" w:space="0" w:color="auto"/>
            <w:left w:val="none" w:sz="0" w:space="0" w:color="auto"/>
            <w:bottom w:val="none" w:sz="0" w:space="0" w:color="auto"/>
            <w:right w:val="none" w:sz="0" w:space="0" w:color="auto"/>
          </w:divBdr>
        </w:div>
        <w:div w:id="1138646735">
          <w:marLeft w:val="547"/>
          <w:marRight w:val="0"/>
          <w:marTop w:val="240"/>
          <w:marBottom w:val="0"/>
          <w:divBdr>
            <w:top w:val="none" w:sz="0" w:space="0" w:color="auto"/>
            <w:left w:val="none" w:sz="0" w:space="0" w:color="auto"/>
            <w:bottom w:val="none" w:sz="0" w:space="0" w:color="auto"/>
            <w:right w:val="none" w:sz="0" w:space="0" w:color="auto"/>
          </w:divBdr>
        </w:div>
      </w:divsChild>
    </w:div>
    <w:div w:id="1616063302">
      <w:bodyDiv w:val="1"/>
      <w:marLeft w:val="0"/>
      <w:marRight w:val="0"/>
      <w:marTop w:val="0"/>
      <w:marBottom w:val="0"/>
      <w:divBdr>
        <w:top w:val="none" w:sz="0" w:space="0" w:color="auto"/>
        <w:left w:val="none" w:sz="0" w:space="0" w:color="auto"/>
        <w:bottom w:val="none" w:sz="0" w:space="0" w:color="auto"/>
        <w:right w:val="none" w:sz="0" w:space="0" w:color="auto"/>
      </w:divBdr>
      <w:divsChild>
        <w:div w:id="725840713">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www.icdf.org.tw/ct.asp?xItem=2642&amp;ctNode=29819&amp;mp=2" TargetMode="External"/><Relationship Id="rId26"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Word_Document1.docx"/><Relationship Id="rId25"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Microsoft_Excel_97-2003_Worksheet1.xls"/><Relationship Id="rId29" Type="http://schemas.openxmlformats.org/officeDocument/2006/relationships/hyperlink" Target="http://law.mofa.gov.tw/law_out/EngLawContent.aspx?Type=E&amp;id=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y.wu@icdf.org.tw" TargetMode="External"/><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hyperlink" Target="http://law.mofa.gov.tw/law_out/EngLawContent.aspx?Type=E&amp;id=4" TargetMode="External"/><Relationship Id="rId10" Type="http://schemas.openxmlformats.org/officeDocument/2006/relationships/hyperlink" Target="mailto:tov@icdf.org.tw" TargetMode="Externa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ao.org/docrep/004/y0501e/y0501e06.htm" TargetMode="External"/><Relationship Id="rId22" Type="http://schemas.openxmlformats.org/officeDocument/2006/relationships/image" Target="media/image6.png"/><Relationship Id="rId27" Type="http://schemas.microsoft.com/office/2007/relationships/diagramDrawing" Target="diagrams/drawing1.xml"/><Relationship Id="rId30" Type="http://schemas.openxmlformats.org/officeDocument/2006/relationships/hyperlink" Target="mailto:R031083@kmu.edu.tw"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D00E5A-DE83-48F6-8518-00C96E5108EB}"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AU"/>
        </a:p>
      </dgm:t>
    </dgm:pt>
    <dgm:pt modelId="{D6C19513-49E3-4E51-87F9-C21D376BBF9D}">
      <dgm:prSet phldrT="[Text]"/>
      <dgm:spPr>
        <a:xfrm>
          <a:off x="2297396" y="149"/>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Response Manager</a:t>
          </a:r>
          <a:endParaRPr lang="en-AU" dirty="0">
            <a:solidFill>
              <a:sysClr val="window" lastClr="FFFFFF"/>
            </a:solidFill>
            <a:latin typeface="Calibri"/>
            <a:ea typeface="+mn-ea"/>
            <a:cs typeface="+mn-cs"/>
          </a:endParaRPr>
        </a:p>
      </dgm:t>
    </dgm:pt>
    <dgm:pt modelId="{0FE2A67F-F961-4181-97FB-513AD9056199}" type="parTrans" cxnId="{2EE6BC2F-5356-43BB-82FE-444541D230DE}">
      <dgm:prSet/>
      <dgm:spPr/>
      <dgm:t>
        <a:bodyPr/>
        <a:lstStyle/>
        <a:p>
          <a:endParaRPr lang="en-AU"/>
        </a:p>
      </dgm:t>
    </dgm:pt>
    <dgm:pt modelId="{4C892809-E967-4FDC-80DD-717B84C5A84D}" type="sibTrans" cxnId="{2EE6BC2F-5356-43BB-82FE-444541D230DE}">
      <dgm:prSet/>
      <dgm:spPr>
        <a:xfrm>
          <a:off x="2459507" y="326557"/>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Lawrence Hillary</a:t>
          </a:r>
          <a:endParaRPr lang="en-AU" dirty="0">
            <a:solidFill>
              <a:sysClr val="windowText" lastClr="000000">
                <a:hueOff val="0"/>
                <a:satOff val="0"/>
                <a:lumOff val="0"/>
                <a:alphaOff val="0"/>
              </a:sysClr>
            </a:solidFill>
            <a:latin typeface="Calibri"/>
            <a:ea typeface="+mn-ea"/>
            <a:cs typeface="+mn-cs"/>
          </a:endParaRPr>
        </a:p>
      </dgm:t>
    </dgm:pt>
    <dgm:pt modelId="{AD09FEE0-0FC2-4793-A13D-A61C776536BE}" type="asst">
      <dgm:prSet phldrT="[Text]"/>
      <dgm:spPr>
        <a:xfrm>
          <a:off x="1753671" y="662291"/>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Security</a:t>
          </a:r>
          <a:endParaRPr lang="en-AU" dirty="0">
            <a:solidFill>
              <a:sysClr val="window" lastClr="FFFFFF"/>
            </a:solidFill>
            <a:latin typeface="Calibri"/>
            <a:ea typeface="+mn-ea"/>
            <a:cs typeface="+mn-cs"/>
          </a:endParaRPr>
        </a:p>
      </dgm:t>
    </dgm:pt>
    <dgm:pt modelId="{614A8D21-04ED-4263-BB0B-EE7D3BA68CBB}" type="parTrans" cxnId="{D0DBF003-0B0D-4568-A65E-77E509CAADFF}">
      <dgm:prSet/>
      <dgm:spPr>
        <a:xfrm>
          <a:off x="2564222" y="419817"/>
          <a:ext cx="138449" cy="452308"/>
        </a:xfrm>
        <a:custGeom>
          <a:avLst/>
          <a:gdLst/>
          <a:ahLst/>
          <a:cxnLst/>
          <a:rect l="0" t="0" r="0" b="0"/>
          <a:pathLst>
            <a:path>
              <a:moveTo>
                <a:pt x="138449" y="0"/>
              </a:moveTo>
              <a:lnTo>
                <a:pt x="138449" y="452308"/>
              </a:lnTo>
              <a:lnTo>
                <a:pt x="0" y="45230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AU"/>
        </a:p>
      </dgm:t>
    </dgm:pt>
    <dgm:pt modelId="{2B9A7A23-F45C-481E-A5AD-502DD66BE1FD}" type="sibTrans" cxnId="{D0DBF003-0B0D-4568-A65E-77E509CAADFF}">
      <dgm:prSet/>
      <dgm:spPr>
        <a:xfrm>
          <a:off x="1915781" y="988699"/>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Chris </a:t>
          </a:r>
          <a:r>
            <a:rPr lang="en-AU" dirty="0" err="1" smtClean="0">
              <a:solidFill>
                <a:sysClr val="windowText" lastClr="000000">
                  <a:hueOff val="0"/>
                  <a:satOff val="0"/>
                  <a:lumOff val="0"/>
                  <a:alphaOff val="0"/>
                </a:sysClr>
              </a:solidFill>
              <a:latin typeface="Calibri"/>
              <a:ea typeface="+mn-ea"/>
              <a:cs typeface="+mn-cs"/>
            </a:rPr>
            <a:t>Tovoa</a:t>
          </a:r>
          <a:endParaRPr lang="en-AU" dirty="0">
            <a:solidFill>
              <a:sysClr val="windowText" lastClr="000000">
                <a:hueOff val="0"/>
                <a:satOff val="0"/>
                <a:lumOff val="0"/>
                <a:alphaOff val="0"/>
              </a:sysClr>
            </a:solidFill>
            <a:latin typeface="Calibri"/>
            <a:ea typeface="+mn-ea"/>
            <a:cs typeface="+mn-cs"/>
          </a:endParaRPr>
        </a:p>
      </dgm:t>
    </dgm:pt>
    <dgm:pt modelId="{C1EFF9F5-6B0A-4D08-B192-103EFE98B010}">
      <dgm:prSet phldrT="[Text]"/>
      <dgm:spPr>
        <a:xfrm>
          <a:off x="122495" y="1324433"/>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Programs</a:t>
          </a:r>
          <a:endParaRPr lang="en-AU" dirty="0">
            <a:solidFill>
              <a:sysClr val="window" lastClr="FFFFFF"/>
            </a:solidFill>
            <a:latin typeface="Calibri"/>
            <a:ea typeface="+mn-ea"/>
            <a:cs typeface="+mn-cs"/>
          </a:endParaRPr>
        </a:p>
      </dgm:t>
    </dgm:pt>
    <dgm:pt modelId="{EC6D29B8-EE4B-481F-B96F-BEE6BF8B9480}" type="parTrans" cxnId="{94D4BDAB-BAEF-4775-833B-7C710FFD6383}">
      <dgm:prSet/>
      <dgm:spPr>
        <a:xfrm>
          <a:off x="527770" y="419817"/>
          <a:ext cx="2174901" cy="904616"/>
        </a:xfrm>
        <a:custGeom>
          <a:avLst/>
          <a:gdLst/>
          <a:ahLst/>
          <a:cxnLst/>
          <a:rect l="0" t="0" r="0" b="0"/>
          <a:pathLst>
            <a:path>
              <a:moveTo>
                <a:pt x="2174901" y="0"/>
              </a:moveTo>
              <a:lnTo>
                <a:pt x="2174901" y="806694"/>
              </a:lnTo>
              <a:lnTo>
                <a:pt x="0" y="806694"/>
              </a:lnTo>
              <a:lnTo>
                <a:pt x="0" y="9046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AU"/>
        </a:p>
      </dgm:t>
    </dgm:pt>
    <dgm:pt modelId="{FD4F3ADE-59EF-4960-ACD8-25573A79D364}" type="sibTrans" cxnId="{94D4BDAB-BAEF-4775-833B-7C710FFD6383}">
      <dgm:prSet/>
      <dgm:spPr>
        <a:xfrm>
          <a:off x="284605" y="1650841"/>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Peter Weston</a:t>
          </a:r>
          <a:endParaRPr lang="en-AU" dirty="0">
            <a:solidFill>
              <a:sysClr val="windowText" lastClr="000000">
                <a:hueOff val="0"/>
                <a:satOff val="0"/>
                <a:lumOff val="0"/>
                <a:alphaOff val="0"/>
              </a:sysClr>
            </a:solidFill>
            <a:latin typeface="Calibri"/>
            <a:ea typeface="+mn-ea"/>
            <a:cs typeface="+mn-cs"/>
          </a:endParaRPr>
        </a:p>
      </dgm:t>
    </dgm:pt>
    <dgm:pt modelId="{101EB01A-A9E5-493B-BD55-3F21D9FEB78A}">
      <dgm:prSet phldrT="[Text]"/>
      <dgm:spPr>
        <a:xfrm>
          <a:off x="1753671" y="1324433"/>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Operations</a:t>
          </a:r>
          <a:endParaRPr lang="en-AU" dirty="0">
            <a:solidFill>
              <a:sysClr val="window" lastClr="FFFFFF"/>
            </a:solidFill>
            <a:latin typeface="Calibri"/>
            <a:ea typeface="+mn-ea"/>
            <a:cs typeface="+mn-cs"/>
          </a:endParaRPr>
        </a:p>
      </dgm:t>
    </dgm:pt>
    <dgm:pt modelId="{CC2AEB62-6EDB-4883-BD18-31FFB0C84DCA}" type="parTrans" cxnId="{05658CC7-8B99-4F2E-8CC3-25DFB5FDD4D4}">
      <dgm:prSet/>
      <dgm:spPr>
        <a:xfrm>
          <a:off x="2158946" y="419817"/>
          <a:ext cx="543725" cy="904616"/>
        </a:xfrm>
        <a:custGeom>
          <a:avLst/>
          <a:gdLst/>
          <a:ahLst/>
          <a:cxnLst/>
          <a:rect l="0" t="0" r="0" b="0"/>
          <a:pathLst>
            <a:path>
              <a:moveTo>
                <a:pt x="543725" y="0"/>
              </a:moveTo>
              <a:lnTo>
                <a:pt x="543725" y="806694"/>
              </a:lnTo>
              <a:lnTo>
                <a:pt x="0" y="806694"/>
              </a:lnTo>
              <a:lnTo>
                <a:pt x="0" y="9046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AU"/>
        </a:p>
      </dgm:t>
    </dgm:pt>
    <dgm:pt modelId="{2631744B-2DAC-4488-9118-7DFA20841623}" type="sibTrans" cxnId="{05658CC7-8B99-4F2E-8CC3-25DFB5FDD4D4}">
      <dgm:prSet/>
      <dgm:spPr>
        <a:xfrm>
          <a:off x="1915781" y="1650841"/>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Lawrence Hillary</a:t>
          </a:r>
          <a:endParaRPr lang="en-AU" dirty="0">
            <a:solidFill>
              <a:sysClr val="windowText" lastClr="000000">
                <a:hueOff val="0"/>
                <a:satOff val="0"/>
                <a:lumOff val="0"/>
                <a:alphaOff val="0"/>
              </a:sysClr>
            </a:solidFill>
            <a:latin typeface="Calibri"/>
            <a:ea typeface="+mn-ea"/>
            <a:cs typeface="+mn-cs"/>
          </a:endParaRPr>
        </a:p>
      </dgm:t>
    </dgm:pt>
    <dgm:pt modelId="{2845FF9E-EB12-4820-A8DE-6DCB39544AC7}">
      <dgm:prSet phldrT="[Text]"/>
      <dgm:spPr>
        <a:xfrm>
          <a:off x="3384847" y="1324433"/>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Support Services</a:t>
          </a:r>
          <a:endParaRPr lang="en-AU" dirty="0">
            <a:solidFill>
              <a:sysClr val="window" lastClr="FFFFFF"/>
            </a:solidFill>
            <a:latin typeface="Calibri"/>
            <a:ea typeface="+mn-ea"/>
            <a:cs typeface="+mn-cs"/>
          </a:endParaRPr>
        </a:p>
      </dgm:t>
    </dgm:pt>
    <dgm:pt modelId="{9D44D9DF-0FAE-4B4B-B53A-E709E3DAB726}" type="parTrans" cxnId="{FBE8E517-A16D-4342-8FBC-6FE8F9D1BFFA}">
      <dgm:prSet/>
      <dgm:spPr>
        <a:xfrm>
          <a:off x="2702672" y="419817"/>
          <a:ext cx="1087450" cy="904616"/>
        </a:xfrm>
        <a:custGeom>
          <a:avLst/>
          <a:gdLst/>
          <a:ahLst/>
          <a:cxnLst/>
          <a:rect l="0" t="0" r="0" b="0"/>
          <a:pathLst>
            <a:path>
              <a:moveTo>
                <a:pt x="0" y="0"/>
              </a:moveTo>
              <a:lnTo>
                <a:pt x="0" y="806694"/>
              </a:lnTo>
              <a:lnTo>
                <a:pt x="1087450" y="806694"/>
              </a:lnTo>
              <a:lnTo>
                <a:pt x="1087450" y="9046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AU"/>
        </a:p>
      </dgm:t>
    </dgm:pt>
    <dgm:pt modelId="{7EC03ECA-38D0-4F7A-A0FB-FB28600CEF75}" type="sibTrans" cxnId="{FBE8E517-A16D-4342-8FBC-6FE8F9D1BFFA}">
      <dgm:prSet/>
      <dgm:spPr>
        <a:xfrm>
          <a:off x="3546958" y="1650841"/>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Judith kaki</a:t>
          </a:r>
          <a:endParaRPr lang="en-AU" dirty="0">
            <a:solidFill>
              <a:sysClr val="windowText" lastClr="000000">
                <a:hueOff val="0"/>
                <a:satOff val="0"/>
                <a:lumOff val="0"/>
                <a:alphaOff val="0"/>
              </a:sysClr>
            </a:solidFill>
            <a:latin typeface="Calibri"/>
            <a:ea typeface="+mn-ea"/>
            <a:cs typeface="+mn-cs"/>
          </a:endParaRPr>
        </a:p>
      </dgm:t>
    </dgm:pt>
    <dgm:pt modelId="{CA661EFB-6113-4726-89D6-9614EDFE4C51}">
      <dgm:prSet/>
      <dgm:spPr>
        <a:xfrm>
          <a:off x="4472298" y="1324433"/>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Liaison</a:t>
          </a:r>
          <a:endParaRPr lang="en-AU" dirty="0">
            <a:solidFill>
              <a:sysClr val="window" lastClr="FFFFFF"/>
            </a:solidFill>
            <a:latin typeface="Calibri"/>
            <a:ea typeface="+mn-ea"/>
            <a:cs typeface="+mn-cs"/>
          </a:endParaRPr>
        </a:p>
      </dgm:t>
    </dgm:pt>
    <dgm:pt modelId="{16619169-E675-43D4-A2A4-7873672B2929}" type="parTrans" cxnId="{737996AC-E11F-41E8-8685-DCA4C34A0E42}">
      <dgm:prSet/>
      <dgm:spPr>
        <a:xfrm>
          <a:off x="2702672" y="419817"/>
          <a:ext cx="2174901" cy="904616"/>
        </a:xfrm>
        <a:custGeom>
          <a:avLst/>
          <a:gdLst/>
          <a:ahLst/>
          <a:cxnLst/>
          <a:rect l="0" t="0" r="0" b="0"/>
          <a:pathLst>
            <a:path>
              <a:moveTo>
                <a:pt x="0" y="0"/>
              </a:moveTo>
              <a:lnTo>
                <a:pt x="0" y="806694"/>
              </a:lnTo>
              <a:lnTo>
                <a:pt x="2174901" y="806694"/>
              </a:lnTo>
              <a:lnTo>
                <a:pt x="2174901" y="9046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AU"/>
        </a:p>
      </dgm:t>
    </dgm:pt>
    <dgm:pt modelId="{F19DA1D5-4ABC-41D1-8D44-A6E3C63D9883}" type="sibTrans" cxnId="{737996AC-E11F-41E8-8685-DCA4C34A0E42}">
      <dgm:prSet/>
      <dgm:spPr>
        <a:xfrm>
          <a:off x="4634409" y="1650841"/>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Suzanne </a:t>
          </a:r>
          <a:r>
            <a:rPr lang="en-AU" dirty="0" err="1" smtClean="0">
              <a:solidFill>
                <a:sysClr val="windowText" lastClr="000000">
                  <a:hueOff val="0"/>
                  <a:satOff val="0"/>
                  <a:lumOff val="0"/>
                  <a:alphaOff val="0"/>
                </a:sysClr>
              </a:solidFill>
              <a:latin typeface="Calibri"/>
              <a:ea typeface="+mn-ea"/>
              <a:cs typeface="+mn-cs"/>
            </a:rPr>
            <a:t>Wargo</a:t>
          </a:r>
          <a:endParaRPr lang="en-AU" dirty="0">
            <a:solidFill>
              <a:sysClr val="windowText" lastClr="000000">
                <a:hueOff val="0"/>
                <a:satOff val="0"/>
                <a:lumOff val="0"/>
                <a:alphaOff val="0"/>
              </a:sysClr>
            </a:solidFill>
            <a:latin typeface="Calibri"/>
            <a:ea typeface="+mn-ea"/>
            <a:cs typeface="+mn-cs"/>
          </a:endParaRPr>
        </a:p>
      </dgm:t>
    </dgm:pt>
    <dgm:pt modelId="{47BDDCC4-B3D8-4007-8C78-07A016591272}">
      <dgm:prSet/>
      <dgm:spPr>
        <a:xfrm>
          <a:off x="122495" y="1986575"/>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DME</a:t>
          </a:r>
          <a:endParaRPr lang="en-AU" dirty="0">
            <a:solidFill>
              <a:sysClr val="window" lastClr="FFFFFF"/>
            </a:solidFill>
            <a:latin typeface="Calibri"/>
            <a:ea typeface="+mn-ea"/>
            <a:cs typeface="+mn-cs"/>
          </a:endParaRPr>
        </a:p>
      </dgm:t>
    </dgm:pt>
    <dgm:pt modelId="{AB5D13A1-734D-4A4A-B035-6B075371A65A}" type="parTrans" cxnId="{9F6849CD-8EEC-4F68-9DC5-36F42BEF6A30}">
      <dgm:prSet/>
      <dgm:spPr>
        <a:xfrm>
          <a:off x="482050" y="1744100"/>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FD86C2FB-6E92-47FE-87AF-5500F8C9F3A5}" type="sibTrans" cxnId="{9F6849CD-8EEC-4F68-9DC5-36F42BEF6A30}">
      <dgm:prSet/>
      <dgm:spPr>
        <a:xfrm>
          <a:off x="284605" y="2312983"/>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Osborn Cains</a:t>
          </a:r>
          <a:endParaRPr lang="en-AU" dirty="0">
            <a:solidFill>
              <a:sysClr val="windowText" lastClr="000000">
                <a:hueOff val="0"/>
                <a:satOff val="0"/>
                <a:lumOff val="0"/>
                <a:alphaOff val="0"/>
              </a:sysClr>
            </a:solidFill>
            <a:latin typeface="Calibri"/>
            <a:ea typeface="+mn-ea"/>
            <a:cs typeface="+mn-cs"/>
          </a:endParaRPr>
        </a:p>
      </dgm:t>
    </dgm:pt>
    <dgm:pt modelId="{14169B10-9E47-42A9-9040-2B0364D989A2}">
      <dgm:prSet/>
      <dgm:spPr>
        <a:xfrm>
          <a:off x="122495" y="2648717"/>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A&amp;D</a:t>
          </a:r>
          <a:endParaRPr lang="en-AU" dirty="0">
            <a:solidFill>
              <a:sysClr val="window" lastClr="FFFFFF"/>
            </a:solidFill>
            <a:latin typeface="Calibri"/>
            <a:ea typeface="+mn-ea"/>
            <a:cs typeface="+mn-cs"/>
          </a:endParaRPr>
        </a:p>
      </dgm:t>
    </dgm:pt>
    <dgm:pt modelId="{C767876B-67E4-401B-AEF2-41DC590EA830}" type="parTrans" cxnId="{5F7C09E0-4D09-4F87-86BB-3957608473F6}">
      <dgm:prSet/>
      <dgm:spPr>
        <a:xfrm>
          <a:off x="482050" y="2406242"/>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E8BB9F0D-74BD-456C-B743-5A0E5604E5D2}" type="sibTrans" cxnId="{5F7C09E0-4D09-4F87-86BB-3957608473F6}">
      <dgm:prSet/>
      <dgm:spPr>
        <a:xfrm>
          <a:off x="284605" y="2975125"/>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Julianne </a:t>
          </a:r>
          <a:r>
            <a:rPr lang="en-AU" dirty="0" err="1" smtClean="0">
              <a:solidFill>
                <a:sysClr val="windowText" lastClr="000000">
                  <a:hueOff val="0"/>
                  <a:satOff val="0"/>
                  <a:lumOff val="0"/>
                  <a:alphaOff val="0"/>
                </a:sysClr>
              </a:solidFill>
              <a:latin typeface="Calibri"/>
              <a:ea typeface="+mn-ea"/>
              <a:cs typeface="+mn-cs"/>
            </a:rPr>
            <a:t>Oge</a:t>
          </a:r>
          <a:endParaRPr lang="en-AU" dirty="0">
            <a:solidFill>
              <a:sysClr val="windowText" lastClr="000000">
                <a:hueOff val="0"/>
                <a:satOff val="0"/>
                <a:lumOff val="0"/>
                <a:alphaOff val="0"/>
              </a:sysClr>
            </a:solidFill>
            <a:latin typeface="Calibri"/>
            <a:ea typeface="+mn-ea"/>
            <a:cs typeface="+mn-cs"/>
          </a:endParaRPr>
        </a:p>
      </dgm:t>
    </dgm:pt>
    <dgm:pt modelId="{ADA8ECF2-2B50-48F9-92F7-895EF49537D9}">
      <dgm:prSet/>
      <dgm:spPr>
        <a:xfrm>
          <a:off x="122495" y="3310859"/>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Information Management</a:t>
          </a:r>
          <a:endParaRPr lang="en-AU" dirty="0">
            <a:solidFill>
              <a:sysClr val="window" lastClr="FFFFFF"/>
            </a:solidFill>
            <a:latin typeface="Calibri"/>
            <a:ea typeface="+mn-ea"/>
            <a:cs typeface="+mn-cs"/>
          </a:endParaRPr>
        </a:p>
      </dgm:t>
    </dgm:pt>
    <dgm:pt modelId="{193B8BF9-C834-47B8-863E-B96BFC2CED63}" type="parTrans" cxnId="{8478C1AF-2B2A-41A8-BC8A-904ADA8B21B2}">
      <dgm:prSet/>
      <dgm:spPr>
        <a:xfrm>
          <a:off x="482050" y="3068384"/>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2F06AA4F-B5B1-41B4-959A-09482B99CDD5}" type="sibTrans" cxnId="{8478C1AF-2B2A-41A8-BC8A-904ADA8B21B2}">
      <dgm:prSet/>
      <dgm:spPr>
        <a:xfrm>
          <a:off x="284605" y="3637267"/>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Rose Clough</a:t>
          </a:r>
          <a:endParaRPr lang="en-AU" dirty="0">
            <a:solidFill>
              <a:sysClr val="windowText" lastClr="000000">
                <a:hueOff val="0"/>
                <a:satOff val="0"/>
                <a:lumOff val="0"/>
                <a:alphaOff val="0"/>
              </a:sysClr>
            </a:solidFill>
            <a:latin typeface="Calibri"/>
            <a:ea typeface="+mn-ea"/>
            <a:cs typeface="+mn-cs"/>
          </a:endParaRPr>
        </a:p>
      </dgm:t>
    </dgm:pt>
    <dgm:pt modelId="{6BFC04B7-4B08-4008-A359-8015F3EF6FA6}">
      <dgm:prSet/>
      <dgm:spPr>
        <a:xfrm>
          <a:off x="1209945" y="1986575"/>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Field Operations</a:t>
          </a:r>
          <a:endParaRPr lang="en-AU" dirty="0">
            <a:solidFill>
              <a:sysClr val="window" lastClr="FFFFFF"/>
            </a:solidFill>
            <a:latin typeface="Calibri"/>
            <a:ea typeface="+mn-ea"/>
            <a:cs typeface="+mn-cs"/>
          </a:endParaRPr>
        </a:p>
      </dgm:t>
    </dgm:pt>
    <dgm:pt modelId="{5891FE4E-EFE0-4926-B472-92E5C66DE5A3}" type="parTrans" cxnId="{8D96C135-459C-46E4-BA6C-877A39ABA650}">
      <dgm:prSet/>
      <dgm:spPr>
        <a:xfrm>
          <a:off x="1615221" y="1744100"/>
          <a:ext cx="543725" cy="242474"/>
        </a:xfrm>
        <a:custGeom>
          <a:avLst/>
          <a:gdLst/>
          <a:ahLst/>
          <a:cxnLst/>
          <a:rect l="0" t="0" r="0" b="0"/>
          <a:pathLst>
            <a:path>
              <a:moveTo>
                <a:pt x="543725" y="0"/>
              </a:moveTo>
              <a:lnTo>
                <a:pt x="543725" y="144552"/>
              </a:lnTo>
              <a:lnTo>
                <a:pt x="0" y="144552"/>
              </a:lnTo>
              <a:lnTo>
                <a:pt x="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4307ED68-934A-4A27-8B70-BAE33FD3DD72}" type="sibTrans" cxnId="{8D96C135-459C-46E4-BA6C-877A39ABA650}">
      <dgm:prSet/>
      <dgm:spPr>
        <a:xfrm>
          <a:off x="1372056" y="2312983"/>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err="1" smtClean="0">
              <a:solidFill>
                <a:sysClr val="windowText" lastClr="000000">
                  <a:hueOff val="0"/>
                  <a:satOff val="0"/>
                  <a:lumOff val="0"/>
                  <a:alphaOff val="0"/>
                </a:sysClr>
              </a:solidFill>
              <a:latin typeface="Calibri"/>
              <a:ea typeface="+mn-ea"/>
              <a:cs typeface="+mn-cs"/>
            </a:rPr>
            <a:t>Osbert</a:t>
          </a:r>
          <a:r>
            <a:rPr lang="en-AU" dirty="0" smtClean="0">
              <a:solidFill>
                <a:sysClr val="windowText" lastClr="000000">
                  <a:hueOff val="0"/>
                  <a:satOff val="0"/>
                  <a:lumOff val="0"/>
                  <a:alphaOff val="0"/>
                </a:sysClr>
              </a:solidFill>
              <a:latin typeface="Calibri"/>
              <a:ea typeface="+mn-ea"/>
              <a:cs typeface="+mn-cs"/>
            </a:rPr>
            <a:t> </a:t>
          </a:r>
          <a:r>
            <a:rPr lang="en-AU" dirty="0" err="1" smtClean="0">
              <a:solidFill>
                <a:sysClr val="windowText" lastClr="000000">
                  <a:hueOff val="0"/>
                  <a:satOff val="0"/>
                  <a:lumOff val="0"/>
                  <a:alphaOff val="0"/>
                </a:sysClr>
              </a:solidFill>
              <a:latin typeface="Calibri"/>
              <a:ea typeface="+mn-ea"/>
              <a:cs typeface="+mn-cs"/>
            </a:rPr>
            <a:t>Lalahu</a:t>
          </a:r>
          <a:endParaRPr lang="en-AU" dirty="0">
            <a:solidFill>
              <a:sysClr val="windowText" lastClr="000000">
                <a:hueOff val="0"/>
                <a:satOff val="0"/>
                <a:lumOff val="0"/>
                <a:alphaOff val="0"/>
              </a:sysClr>
            </a:solidFill>
            <a:latin typeface="Calibri"/>
            <a:ea typeface="+mn-ea"/>
            <a:cs typeface="+mn-cs"/>
          </a:endParaRPr>
        </a:p>
      </dgm:t>
    </dgm:pt>
    <dgm:pt modelId="{028EA544-4253-450E-946F-B1F6A3D6B6E9}">
      <dgm:prSet/>
      <dgm:spPr>
        <a:xfrm>
          <a:off x="3384847" y="1986575"/>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People &amp; Culture</a:t>
          </a:r>
          <a:endParaRPr lang="en-AU" dirty="0">
            <a:solidFill>
              <a:sysClr val="window" lastClr="FFFFFF"/>
            </a:solidFill>
            <a:latin typeface="Calibri"/>
            <a:ea typeface="+mn-ea"/>
            <a:cs typeface="+mn-cs"/>
          </a:endParaRPr>
        </a:p>
      </dgm:t>
    </dgm:pt>
    <dgm:pt modelId="{9DACC491-8067-4CDD-80F9-F6C7676B6105}" type="parTrans" cxnId="{3AEEFDC1-6256-4053-BE43-300BFA72DF5A}">
      <dgm:prSet/>
      <dgm:spPr>
        <a:xfrm>
          <a:off x="3744403" y="1744100"/>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87770D32-6592-4D51-B9FC-F673B82F38C4}" type="sibTrans" cxnId="{3AEEFDC1-6256-4053-BE43-300BFA72DF5A}">
      <dgm:prSet/>
      <dgm:spPr>
        <a:xfrm>
          <a:off x="3546958" y="2312983"/>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err="1" smtClean="0">
              <a:solidFill>
                <a:sysClr val="windowText" lastClr="000000">
                  <a:hueOff val="0"/>
                  <a:satOff val="0"/>
                  <a:lumOff val="0"/>
                  <a:alphaOff val="0"/>
                </a:sysClr>
              </a:solidFill>
              <a:latin typeface="Calibri"/>
              <a:ea typeface="+mn-ea"/>
              <a:cs typeface="+mn-cs"/>
            </a:rPr>
            <a:t>Uta</a:t>
          </a:r>
          <a:r>
            <a:rPr lang="en-AU" dirty="0" smtClean="0">
              <a:solidFill>
                <a:sysClr val="windowText" lastClr="000000">
                  <a:hueOff val="0"/>
                  <a:satOff val="0"/>
                  <a:lumOff val="0"/>
                  <a:alphaOff val="0"/>
                </a:sysClr>
              </a:solidFill>
              <a:latin typeface="Calibri"/>
              <a:ea typeface="+mn-ea"/>
              <a:cs typeface="+mn-cs"/>
            </a:rPr>
            <a:t> </a:t>
          </a:r>
          <a:r>
            <a:rPr lang="en-AU" dirty="0" err="1" smtClean="0">
              <a:solidFill>
                <a:sysClr val="windowText" lastClr="000000">
                  <a:hueOff val="0"/>
                  <a:satOff val="0"/>
                  <a:lumOff val="0"/>
                  <a:alphaOff val="0"/>
                </a:sysClr>
              </a:solidFill>
              <a:latin typeface="Calibri"/>
              <a:ea typeface="+mn-ea"/>
              <a:cs typeface="+mn-cs"/>
            </a:rPr>
            <a:t>Temahua</a:t>
          </a:r>
          <a:endParaRPr lang="en-AU" dirty="0">
            <a:solidFill>
              <a:sysClr val="windowText" lastClr="000000">
                <a:hueOff val="0"/>
                <a:satOff val="0"/>
                <a:lumOff val="0"/>
                <a:alphaOff val="0"/>
              </a:sysClr>
            </a:solidFill>
            <a:latin typeface="Calibri"/>
            <a:ea typeface="+mn-ea"/>
            <a:cs typeface="+mn-cs"/>
          </a:endParaRPr>
        </a:p>
      </dgm:t>
    </dgm:pt>
    <dgm:pt modelId="{31304AE7-2088-48F5-A532-4D6ADB5BE559}">
      <dgm:prSet/>
      <dgm:spPr>
        <a:xfrm>
          <a:off x="3384847" y="2648717"/>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Finance</a:t>
          </a:r>
          <a:endParaRPr lang="en-AU" dirty="0">
            <a:solidFill>
              <a:sysClr val="window" lastClr="FFFFFF"/>
            </a:solidFill>
            <a:latin typeface="Calibri"/>
            <a:ea typeface="+mn-ea"/>
            <a:cs typeface="+mn-cs"/>
          </a:endParaRPr>
        </a:p>
      </dgm:t>
    </dgm:pt>
    <dgm:pt modelId="{F8E49C8E-1BBB-44ED-AAB9-1C65A39F0644}" type="parTrans" cxnId="{64C6A1E1-D35A-4708-88B2-3617B7026E1F}">
      <dgm:prSet/>
      <dgm:spPr>
        <a:xfrm>
          <a:off x="3744403" y="2406242"/>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C4D55BC9-DC18-433D-9325-CFBB6687EC02}" type="sibTrans" cxnId="{64C6A1E1-D35A-4708-88B2-3617B7026E1F}">
      <dgm:prSet/>
      <dgm:spPr>
        <a:xfrm>
          <a:off x="3546958" y="2975125"/>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Reva-Lou Reva</a:t>
          </a:r>
          <a:endParaRPr lang="en-AU" dirty="0">
            <a:solidFill>
              <a:sysClr val="windowText" lastClr="000000">
                <a:hueOff val="0"/>
                <a:satOff val="0"/>
                <a:lumOff val="0"/>
                <a:alphaOff val="0"/>
              </a:sysClr>
            </a:solidFill>
            <a:latin typeface="Calibri"/>
            <a:ea typeface="+mn-ea"/>
            <a:cs typeface="+mn-cs"/>
          </a:endParaRPr>
        </a:p>
      </dgm:t>
    </dgm:pt>
    <dgm:pt modelId="{AF060C5F-02F2-48B6-AED5-029CDF6B7F1C}">
      <dgm:prSet/>
      <dgm:spPr>
        <a:xfrm>
          <a:off x="3384847" y="3310859"/>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Logistics</a:t>
          </a:r>
          <a:endParaRPr lang="en-AU" dirty="0">
            <a:solidFill>
              <a:sysClr val="window" lastClr="FFFFFF"/>
            </a:solidFill>
            <a:latin typeface="Calibri"/>
            <a:ea typeface="+mn-ea"/>
            <a:cs typeface="+mn-cs"/>
          </a:endParaRPr>
        </a:p>
      </dgm:t>
    </dgm:pt>
    <dgm:pt modelId="{9FFC1344-86CE-4715-96F8-E098D3CBBF51}" type="parTrans" cxnId="{69AD96F1-64B0-4B6A-9892-397EF17D4F8A}">
      <dgm:prSet/>
      <dgm:spPr>
        <a:xfrm>
          <a:off x="3744403" y="3068384"/>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A8BF5E6A-E90B-4684-B888-02C6085252CA}" type="sibTrans" cxnId="{69AD96F1-64B0-4B6A-9892-397EF17D4F8A}">
      <dgm:prSet/>
      <dgm:spPr>
        <a:xfrm>
          <a:off x="3546958" y="3637267"/>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err="1" smtClean="0">
              <a:solidFill>
                <a:sysClr val="windowText" lastClr="000000">
                  <a:hueOff val="0"/>
                  <a:satOff val="0"/>
                  <a:lumOff val="0"/>
                  <a:alphaOff val="0"/>
                </a:sysClr>
              </a:solidFill>
              <a:latin typeface="Calibri"/>
              <a:ea typeface="+mn-ea"/>
              <a:cs typeface="+mn-cs"/>
            </a:rPr>
            <a:t>Osbert</a:t>
          </a:r>
          <a:r>
            <a:rPr lang="en-AU" dirty="0" smtClean="0">
              <a:solidFill>
                <a:sysClr val="windowText" lastClr="000000">
                  <a:hueOff val="0"/>
                  <a:satOff val="0"/>
                  <a:lumOff val="0"/>
                  <a:alphaOff val="0"/>
                </a:sysClr>
              </a:solidFill>
              <a:latin typeface="Calibri"/>
              <a:ea typeface="+mn-ea"/>
              <a:cs typeface="+mn-cs"/>
            </a:rPr>
            <a:t> </a:t>
          </a:r>
          <a:r>
            <a:rPr lang="en-AU" dirty="0" err="1" smtClean="0">
              <a:solidFill>
                <a:sysClr val="windowText" lastClr="000000">
                  <a:hueOff val="0"/>
                  <a:satOff val="0"/>
                  <a:lumOff val="0"/>
                  <a:alphaOff val="0"/>
                </a:sysClr>
              </a:solidFill>
              <a:latin typeface="Calibri"/>
              <a:ea typeface="+mn-ea"/>
              <a:cs typeface="+mn-cs"/>
            </a:rPr>
            <a:t>Lalahu</a:t>
          </a:r>
          <a:endParaRPr lang="en-AU" dirty="0">
            <a:solidFill>
              <a:sysClr val="windowText" lastClr="000000">
                <a:hueOff val="0"/>
                <a:satOff val="0"/>
                <a:lumOff val="0"/>
                <a:alphaOff val="0"/>
              </a:sysClr>
            </a:solidFill>
            <a:latin typeface="Calibri"/>
            <a:ea typeface="+mn-ea"/>
            <a:cs typeface="+mn-cs"/>
          </a:endParaRPr>
        </a:p>
      </dgm:t>
    </dgm:pt>
    <dgm:pt modelId="{17D42DE2-F38B-455A-8666-445B1FCB29A9}">
      <dgm:prSet/>
      <dgm:spPr>
        <a:xfrm>
          <a:off x="4472298" y="1986575"/>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Advocacy</a:t>
          </a:r>
          <a:endParaRPr lang="en-AU" dirty="0">
            <a:solidFill>
              <a:sysClr val="window" lastClr="FFFFFF"/>
            </a:solidFill>
            <a:latin typeface="Calibri"/>
            <a:ea typeface="+mn-ea"/>
            <a:cs typeface="+mn-cs"/>
          </a:endParaRPr>
        </a:p>
      </dgm:t>
    </dgm:pt>
    <dgm:pt modelId="{C93598A7-7EC5-4E15-8878-B5886D127F3D}" type="parTrans" cxnId="{898EEE31-F2C6-4E64-A43D-5E4061EE9C68}">
      <dgm:prSet/>
      <dgm:spPr>
        <a:xfrm>
          <a:off x="4831854" y="1744100"/>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929D9F26-A7A6-4DCE-9FBF-288EDB857D02}" type="sibTrans" cxnId="{898EEE31-F2C6-4E64-A43D-5E4061EE9C68}">
      <dgm:prSet/>
      <dgm:spPr>
        <a:xfrm>
          <a:off x="4634409" y="2312983"/>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Christina </a:t>
          </a:r>
          <a:r>
            <a:rPr lang="en-AU" dirty="0" err="1" smtClean="0">
              <a:solidFill>
                <a:sysClr val="windowText" lastClr="000000">
                  <a:hueOff val="0"/>
                  <a:satOff val="0"/>
                  <a:lumOff val="0"/>
                  <a:alphaOff val="0"/>
                </a:sysClr>
              </a:solidFill>
              <a:latin typeface="Calibri"/>
              <a:ea typeface="+mn-ea"/>
              <a:cs typeface="+mn-cs"/>
            </a:rPr>
            <a:t>Muge</a:t>
          </a:r>
          <a:endParaRPr lang="en-AU" dirty="0">
            <a:solidFill>
              <a:sysClr val="windowText" lastClr="000000">
                <a:hueOff val="0"/>
                <a:satOff val="0"/>
                <a:lumOff val="0"/>
                <a:alphaOff val="0"/>
              </a:sysClr>
            </a:solidFill>
            <a:latin typeface="Calibri"/>
            <a:ea typeface="+mn-ea"/>
            <a:cs typeface="+mn-cs"/>
          </a:endParaRPr>
        </a:p>
      </dgm:t>
    </dgm:pt>
    <dgm:pt modelId="{BDE0EA80-59F7-46EA-AC46-9F887B80F787}">
      <dgm:prSet/>
      <dgm:spPr>
        <a:xfrm>
          <a:off x="4472298" y="2648717"/>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Communications</a:t>
          </a:r>
          <a:endParaRPr lang="en-AU" dirty="0">
            <a:solidFill>
              <a:sysClr val="window" lastClr="FFFFFF"/>
            </a:solidFill>
            <a:latin typeface="Calibri"/>
            <a:ea typeface="+mn-ea"/>
            <a:cs typeface="+mn-cs"/>
          </a:endParaRPr>
        </a:p>
      </dgm:t>
    </dgm:pt>
    <dgm:pt modelId="{0A65E231-13B4-4970-9B37-E86D72CE7479}" type="parTrans" cxnId="{17DD34E8-9159-45D7-8E01-4E429A9A3A16}">
      <dgm:prSet/>
      <dgm:spPr>
        <a:xfrm>
          <a:off x="4831854" y="2406242"/>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7A75EFB6-B05F-4E21-92A5-91C8FD5B5731}" type="sibTrans" cxnId="{17DD34E8-9159-45D7-8E01-4E429A9A3A16}">
      <dgm:prSet/>
      <dgm:spPr>
        <a:xfrm>
          <a:off x="4634409" y="2975125"/>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Rolland </a:t>
          </a:r>
          <a:r>
            <a:rPr lang="en-AU" dirty="0" err="1" smtClean="0">
              <a:solidFill>
                <a:sysClr val="windowText" lastClr="000000">
                  <a:hueOff val="0"/>
                  <a:satOff val="0"/>
                  <a:lumOff val="0"/>
                  <a:alphaOff val="0"/>
                </a:sysClr>
              </a:solidFill>
              <a:latin typeface="Calibri"/>
              <a:ea typeface="+mn-ea"/>
              <a:cs typeface="+mn-cs"/>
            </a:rPr>
            <a:t>Gito</a:t>
          </a:r>
          <a:endParaRPr lang="en-AU" dirty="0">
            <a:solidFill>
              <a:sysClr val="windowText" lastClr="000000">
                <a:hueOff val="0"/>
                <a:satOff val="0"/>
                <a:lumOff val="0"/>
                <a:alphaOff val="0"/>
              </a:sysClr>
            </a:solidFill>
            <a:latin typeface="Calibri"/>
            <a:ea typeface="+mn-ea"/>
            <a:cs typeface="+mn-cs"/>
          </a:endParaRPr>
        </a:p>
      </dgm:t>
    </dgm:pt>
    <dgm:pt modelId="{E7F994B3-E06C-4064-8FB6-0840083ADB31}">
      <dgm:prSet/>
      <dgm:spPr>
        <a:xfrm>
          <a:off x="2297396" y="1986575"/>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WASH Lead</a:t>
          </a:r>
          <a:endParaRPr lang="en-AU" dirty="0">
            <a:solidFill>
              <a:sysClr val="window" lastClr="FFFFFF"/>
            </a:solidFill>
            <a:latin typeface="Calibri"/>
            <a:ea typeface="+mn-ea"/>
            <a:cs typeface="+mn-cs"/>
          </a:endParaRPr>
        </a:p>
      </dgm:t>
    </dgm:pt>
    <dgm:pt modelId="{1C758D11-A864-4F66-A777-8027AA183607}" type="parTrans" cxnId="{7FFD730C-8F00-4E74-9256-8B6FDC97BB1E}">
      <dgm:prSet/>
      <dgm:spPr>
        <a:xfrm>
          <a:off x="2158946" y="1744100"/>
          <a:ext cx="543725" cy="242474"/>
        </a:xfrm>
        <a:custGeom>
          <a:avLst/>
          <a:gdLst/>
          <a:ahLst/>
          <a:cxnLst/>
          <a:rect l="0" t="0" r="0" b="0"/>
          <a:pathLst>
            <a:path>
              <a:moveTo>
                <a:pt x="0" y="0"/>
              </a:moveTo>
              <a:lnTo>
                <a:pt x="0" y="144552"/>
              </a:lnTo>
              <a:lnTo>
                <a:pt x="543725" y="144552"/>
              </a:lnTo>
              <a:lnTo>
                <a:pt x="543725"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2CDB01D3-81CF-4D6D-93FD-2C16F80994DD}" type="sibTrans" cxnId="{7FFD730C-8F00-4E74-9256-8B6FDC97BB1E}">
      <dgm:prSet/>
      <dgm:spPr>
        <a:xfrm>
          <a:off x="2459507" y="2312983"/>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Teddy </a:t>
          </a:r>
          <a:r>
            <a:rPr lang="en-AU" dirty="0" err="1" smtClean="0">
              <a:solidFill>
                <a:sysClr val="windowText" lastClr="000000">
                  <a:hueOff val="0"/>
                  <a:satOff val="0"/>
                  <a:lumOff val="0"/>
                  <a:alphaOff val="0"/>
                </a:sysClr>
              </a:solidFill>
              <a:latin typeface="Calibri"/>
              <a:ea typeface="+mn-ea"/>
              <a:cs typeface="+mn-cs"/>
            </a:rPr>
            <a:t>Irumai</a:t>
          </a:r>
          <a:endParaRPr lang="en-AU" dirty="0">
            <a:solidFill>
              <a:sysClr val="windowText" lastClr="000000">
                <a:hueOff val="0"/>
                <a:satOff val="0"/>
                <a:lumOff val="0"/>
                <a:alphaOff val="0"/>
              </a:sysClr>
            </a:solidFill>
            <a:latin typeface="Calibri"/>
            <a:ea typeface="+mn-ea"/>
            <a:cs typeface="+mn-cs"/>
          </a:endParaRPr>
        </a:p>
      </dgm:t>
    </dgm:pt>
    <dgm:pt modelId="{3DC1AD1F-B51C-41B4-BFE6-17292ACC77C0}">
      <dgm:prSet/>
      <dgm:spPr>
        <a:xfrm>
          <a:off x="2297396" y="2648717"/>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Livelihoods Lead</a:t>
          </a:r>
          <a:endParaRPr lang="en-AU" dirty="0">
            <a:solidFill>
              <a:sysClr val="window" lastClr="FFFFFF"/>
            </a:solidFill>
            <a:latin typeface="Calibri"/>
            <a:ea typeface="+mn-ea"/>
            <a:cs typeface="+mn-cs"/>
          </a:endParaRPr>
        </a:p>
      </dgm:t>
    </dgm:pt>
    <dgm:pt modelId="{38485AA5-2420-4E97-8DDC-DEA0445B2D2A}" type="parTrans" cxnId="{AC046084-1FA0-4E9F-BC08-15FACB8B5883}">
      <dgm:prSet/>
      <dgm:spPr>
        <a:xfrm>
          <a:off x="2656952" y="2406242"/>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D59CDE9F-6F89-4EC3-9447-AECA7EBA39B5}" type="sibTrans" cxnId="{AC046084-1FA0-4E9F-BC08-15FACB8B5883}">
      <dgm:prSet/>
      <dgm:spPr>
        <a:xfrm>
          <a:off x="2459507" y="2975125"/>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Francis </a:t>
          </a:r>
          <a:r>
            <a:rPr lang="en-AU" dirty="0" err="1" smtClean="0">
              <a:solidFill>
                <a:sysClr val="windowText" lastClr="000000">
                  <a:hueOff val="0"/>
                  <a:satOff val="0"/>
                  <a:lumOff val="0"/>
                  <a:alphaOff val="0"/>
                </a:sysClr>
              </a:solidFill>
              <a:latin typeface="Calibri"/>
              <a:ea typeface="+mn-ea"/>
              <a:cs typeface="+mn-cs"/>
            </a:rPr>
            <a:t>Sulua</a:t>
          </a:r>
          <a:endParaRPr lang="en-AU" dirty="0">
            <a:solidFill>
              <a:sysClr val="windowText" lastClr="000000">
                <a:hueOff val="0"/>
                <a:satOff val="0"/>
                <a:lumOff val="0"/>
                <a:alphaOff val="0"/>
              </a:sysClr>
            </a:solidFill>
            <a:latin typeface="Calibri"/>
            <a:ea typeface="+mn-ea"/>
            <a:cs typeface="+mn-cs"/>
          </a:endParaRPr>
        </a:p>
      </dgm:t>
    </dgm:pt>
    <dgm:pt modelId="{35690842-7929-4516-9F9D-FBFEADA6FCC6}">
      <dgm:prSet/>
      <dgm:spPr>
        <a:xfrm>
          <a:off x="2297396" y="3310859"/>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Gender</a:t>
          </a:r>
          <a:endParaRPr lang="en-AU" dirty="0">
            <a:solidFill>
              <a:sysClr val="window" lastClr="FFFFFF"/>
            </a:solidFill>
            <a:latin typeface="Calibri"/>
            <a:ea typeface="+mn-ea"/>
            <a:cs typeface="+mn-cs"/>
          </a:endParaRPr>
        </a:p>
      </dgm:t>
    </dgm:pt>
    <dgm:pt modelId="{7C1F9D70-02FB-47D8-950D-B8C47E616F5F}" type="parTrans" cxnId="{18C7D73D-192A-44AA-B6D5-0091DA72C784}">
      <dgm:prSet/>
      <dgm:spPr>
        <a:xfrm>
          <a:off x="2656952" y="3068384"/>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4F4BE4D1-40BC-4F1D-933C-FF4E7A52A377}" type="sibTrans" cxnId="{18C7D73D-192A-44AA-B6D5-0091DA72C784}">
      <dgm:prSet/>
      <dgm:spPr>
        <a:xfrm>
          <a:off x="2459507" y="3637267"/>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Abigail Will</a:t>
          </a:r>
          <a:endParaRPr lang="en-AU" dirty="0">
            <a:solidFill>
              <a:sysClr val="windowText" lastClr="000000">
                <a:hueOff val="0"/>
                <a:satOff val="0"/>
                <a:lumOff val="0"/>
                <a:alphaOff val="0"/>
              </a:sysClr>
            </a:solidFill>
            <a:latin typeface="Calibri"/>
            <a:ea typeface="+mn-ea"/>
            <a:cs typeface="+mn-cs"/>
          </a:endParaRPr>
        </a:p>
      </dgm:t>
    </dgm:pt>
    <dgm:pt modelId="{AF7C2093-8AE0-4065-9331-2A4EDDD55165}">
      <dgm:prSet/>
      <dgm:spPr>
        <a:xfrm>
          <a:off x="3384847" y="3973001"/>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ICT</a:t>
          </a:r>
          <a:endParaRPr lang="en-AU" dirty="0">
            <a:solidFill>
              <a:sysClr val="window" lastClr="FFFFFF"/>
            </a:solidFill>
            <a:latin typeface="Calibri"/>
            <a:ea typeface="+mn-ea"/>
            <a:cs typeface="+mn-cs"/>
          </a:endParaRPr>
        </a:p>
      </dgm:t>
    </dgm:pt>
    <dgm:pt modelId="{5DF30934-191B-45F6-AD9D-3173E8BB5ABC}" type="parTrans" cxnId="{922985A1-AE34-4892-9175-0D6A0C94E1B7}">
      <dgm:prSet/>
      <dgm:spPr>
        <a:xfrm>
          <a:off x="3744403" y="3730526"/>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90CEBB47-E53E-4D07-A975-062250C1F12B}" type="sibTrans" cxnId="{922985A1-AE34-4892-9175-0D6A0C94E1B7}">
      <dgm:prSet/>
      <dgm:spPr>
        <a:xfrm>
          <a:off x="3546958" y="4299409"/>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Greg </a:t>
          </a:r>
          <a:r>
            <a:rPr lang="en-AU" dirty="0" err="1" smtClean="0">
              <a:solidFill>
                <a:sysClr val="windowText" lastClr="000000">
                  <a:hueOff val="0"/>
                  <a:satOff val="0"/>
                  <a:lumOff val="0"/>
                  <a:alphaOff val="0"/>
                </a:sysClr>
              </a:solidFill>
              <a:latin typeface="Calibri"/>
              <a:ea typeface="+mn-ea"/>
              <a:cs typeface="+mn-cs"/>
            </a:rPr>
            <a:t>Poloso</a:t>
          </a:r>
          <a:endParaRPr lang="en-AU" dirty="0">
            <a:solidFill>
              <a:sysClr val="windowText" lastClr="000000">
                <a:hueOff val="0"/>
                <a:satOff val="0"/>
                <a:lumOff val="0"/>
                <a:alphaOff val="0"/>
              </a:sysClr>
            </a:solidFill>
            <a:latin typeface="Calibri"/>
            <a:ea typeface="+mn-ea"/>
            <a:cs typeface="+mn-cs"/>
          </a:endParaRPr>
        </a:p>
      </dgm:t>
    </dgm:pt>
    <dgm:pt modelId="{FFD7DD09-885E-4F00-BEAA-7C1DD3AE9161}">
      <dgm:prSet/>
      <dgm:spPr>
        <a:xfrm>
          <a:off x="3384847" y="4635143"/>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Procurement</a:t>
          </a:r>
          <a:endParaRPr lang="en-AU" dirty="0">
            <a:solidFill>
              <a:sysClr val="window" lastClr="FFFFFF"/>
            </a:solidFill>
            <a:latin typeface="Calibri"/>
            <a:ea typeface="+mn-ea"/>
            <a:cs typeface="+mn-cs"/>
          </a:endParaRPr>
        </a:p>
      </dgm:t>
    </dgm:pt>
    <dgm:pt modelId="{37E6E3A9-8A5F-4C4F-B246-318123C2E606}" type="parTrans" cxnId="{33F92BF3-026F-473F-8B3D-C3C9CDC792B0}">
      <dgm:prSet/>
      <dgm:spPr>
        <a:xfrm>
          <a:off x="3744403" y="4392668"/>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1EBD32EF-3377-4BC1-A54A-01E2DBD9C6A2}" type="sibTrans" cxnId="{33F92BF3-026F-473F-8B3D-C3C9CDC792B0}">
      <dgm:prSet/>
      <dgm:spPr>
        <a:xfrm>
          <a:off x="3546958" y="4961551"/>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Nancy </a:t>
          </a:r>
          <a:r>
            <a:rPr lang="en-AU" dirty="0" err="1" smtClean="0">
              <a:solidFill>
                <a:sysClr val="windowText" lastClr="000000">
                  <a:hueOff val="0"/>
                  <a:satOff val="0"/>
                  <a:lumOff val="0"/>
                  <a:alphaOff val="0"/>
                </a:sysClr>
              </a:solidFill>
              <a:latin typeface="Calibri"/>
              <a:ea typeface="+mn-ea"/>
              <a:cs typeface="+mn-cs"/>
            </a:rPr>
            <a:t>Koriah</a:t>
          </a:r>
          <a:endParaRPr lang="en-AU" dirty="0">
            <a:solidFill>
              <a:sysClr val="windowText" lastClr="000000">
                <a:hueOff val="0"/>
                <a:satOff val="0"/>
                <a:lumOff val="0"/>
                <a:alphaOff val="0"/>
              </a:sysClr>
            </a:solidFill>
            <a:latin typeface="Calibri"/>
            <a:ea typeface="+mn-ea"/>
            <a:cs typeface="+mn-cs"/>
          </a:endParaRPr>
        </a:p>
      </dgm:t>
    </dgm:pt>
    <dgm:pt modelId="{02062649-5E22-4665-A029-25D550BD4633}">
      <dgm:prSet/>
      <dgm:spPr>
        <a:xfrm>
          <a:off x="2297396" y="3973001"/>
          <a:ext cx="810551" cy="41966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AU" dirty="0" smtClean="0">
              <a:solidFill>
                <a:sysClr val="window" lastClr="FFFFFF"/>
              </a:solidFill>
              <a:latin typeface="Calibri"/>
              <a:ea typeface="+mn-ea"/>
              <a:cs typeface="+mn-cs"/>
            </a:rPr>
            <a:t>NFI</a:t>
          </a:r>
          <a:endParaRPr lang="en-AU" dirty="0">
            <a:solidFill>
              <a:sysClr val="window" lastClr="FFFFFF"/>
            </a:solidFill>
            <a:latin typeface="Calibri"/>
            <a:ea typeface="+mn-ea"/>
            <a:cs typeface="+mn-cs"/>
          </a:endParaRPr>
        </a:p>
      </dgm:t>
    </dgm:pt>
    <dgm:pt modelId="{49F118DD-0320-4F4E-91DF-6704A6F74F01}" type="parTrans" cxnId="{9B6C3BB8-124D-44E3-977E-74A435DE362E}">
      <dgm:prSet/>
      <dgm:spPr>
        <a:xfrm>
          <a:off x="2656952" y="3730526"/>
          <a:ext cx="91440" cy="242474"/>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AU"/>
        </a:p>
      </dgm:t>
    </dgm:pt>
    <dgm:pt modelId="{AEF57D46-2026-4EFF-A87A-F76F763BCB90}" type="sibTrans" cxnId="{9B6C3BB8-124D-44E3-977E-74A435DE362E}">
      <dgm:prSet/>
      <dgm:spPr>
        <a:xfrm>
          <a:off x="2459507" y="4299409"/>
          <a:ext cx="729495" cy="13988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AU" dirty="0" smtClean="0">
              <a:solidFill>
                <a:sysClr val="windowText" lastClr="000000">
                  <a:hueOff val="0"/>
                  <a:satOff val="0"/>
                  <a:lumOff val="0"/>
                  <a:alphaOff val="0"/>
                </a:sysClr>
              </a:solidFill>
              <a:latin typeface="Calibri"/>
              <a:ea typeface="+mn-ea"/>
              <a:cs typeface="+mn-cs"/>
            </a:rPr>
            <a:t>Nancy </a:t>
          </a:r>
          <a:r>
            <a:rPr lang="en-AU" dirty="0" err="1" smtClean="0">
              <a:solidFill>
                <a:sysClr val="windowText" lastClr="000000">
                  <a:hueOff val="0"/>
                  <a:satOff val="0"/>
                  <a:lumOff val="0"/>
                  <a:alphaOff val="0"/>
                </a:sysClr>
              </a:solidFill>
              <a:latin typeface="Calibri"/>
              <a:ea typeface="+mn-ea"/>
              <a:cs typeface="+mn-cs"/>
            </a:rPr>
            <a:t>Koriah</a:t>
          </a:r>
          <a:endParaRPr lang="en-AU" dirty="0">
            <a:solidFill>
              <a:sysClr val="windowText" lastClr="000000">
                <a:hueOff val="0"/>
                <a:satOff val="0"/>
                <a:lumOff val="0"/>
                <a:alphaOff val="0"/>
              </a:sysClr>
            </a:solidFill>
            <a:latin typeface="Calibri"/>
            <a:ea typeface="+mn-ea"/>
            <a:cs typeface="+mn-cs"/>
          </a:endParaRPr>
        </a:p>
      </dgm:t>
    </dgm:pt>
    <dgm:pt modelId="{C5E086DB-1F26-4D01-A847-35BD39AB7BD0}" type="pres">
      <dgm:prSet presAssocID="{35D00E5A-DE83-48F6-8518-00C96E5108EB}" presName="hierChild1" presStyleCnt="0">
        <dgm:presLayoutVars>
          <dgm:orgChart val="1"/>
          <dgm:chPref val="1"/>
          <dgm:dir/>
          <dgm:animOne val="branch"/>
          <dgm:animLvl val="lvl"/>
          <dgm:resizeHandles/>
        </dgm:presLayoutVars>
      </dgm:prSet>
      <dgm:spPr/>
      <dgm:t>
        <a:bodyPr/>
        <a:lstStyle/>
        <a:p>
          <a:endParaRPr lang="en-AU"/>
        </a:p>
      </dgm:t>
    </dgm:pt>
    <dgm:pt modelId="{38B59C2E-A9F1-487B-B111-25B035C58FCE}" type="pres">
      <dgm:prSet presAssocID="{D6C19513-49E3-4E51-87F9-C21D376BBF9D}" presName="hierRoot1" presStyleCnt="0">
        <dgm:presLayoutVars>
          <dgm:hierBranch val="init"/>
        </dgm:presLayoutVars>
      </dgm:prSet>
      <dgm:spPr/>
    </dgm:pt>
    <dgm:pt modelId="{431691A4-877D-4B48-BBD5-F69C87D51986}" type="pres">
      <dgm:prSet presAssocID="{D6C19513-49E3-4E51-87F9-C21D376BBF9D}" presName="rootComposite1" presStyleCnt="0"/>
      <dgm:spPr/>
    </dgm:pt>
    <dgm:pt modelId="{92154378-B743-4E5E-9CC3-0007B519CC56}" type="pres">
      <dgm:prSet presAssocID="{D6C19513-49E3-4E51-87F9-C21D376BBF9D}" presName="rootText1" presStyleLbl="node0" presStyleIdx="0" presStyleCnt="1">
        <dgm:presLayoutVars>
          <dgm:chMax/>
          <dgm:chPref val="3"/>
        </dgm:presLayoutVars>
      </dgm:prSet>
      <dgm:spPr/>
      <dgm:t>
        <a:bodyPr/>
        <a:lstStyle/>
        <a:p>
          <a:endParaRPr lang="en-AU"/>
        </a:p>
      </dgm:t>
    </dgm:pt>
    <dgm:pt modelId="{3E5492D1-7FB4-4EFE-8725-47306070672B}" type="pres">
      <dgm:prSet presAssocID="{D6C19513-49E3-4E51-87F9-C21D376BBF9D}" presName="titleText1" presStyleLbl="fgAcc0" presStyleIdx="0" presStyleCnt="1">
        <dgm:presLayoutVars>
          <dgm:chMax val="0"/>
          <dgm:chPref val="0"/>
        </dgm:presLayoutVars>
      </dgm:prSet>
      <dgm:spPr/>
      <dgm:t>
        <a:bodyPr/>
        <a:lstStyle/>
        <a:p>
          <a:endParaRPr lang="en-AU"/>
        </a:p>
      </dgm:t>
    </dgm:pt>
    <dgm:pt modelId="{DCC20DEB-FC87-4EA9-8873-7F9515EB89E9}" type="pres">
      <dgm:prSet presAssocID="{D6C19513-49E3-4E51-87F9-C21D376BBF9D}" presName="rootConnector1" presStyleLbl="node1" presStyleIdx="0" presStyleCnt="19"/>
      <dgm:spPr/>
      <dgm:t>
        <a:bodyPr/>
        <a:lstStyle/>
        <a:p>
          <a:endParaRPr lang="en-AU"/>
        </a:p>
      </dgm:t>
    </dgm:pt>
    <dgm:pt modelId="{34EE1587-9065-43E9-B665-B7EBDB4EF96E}" type="pres">
      <dgm:prSet presAssocID="{D6C19513-49E3-4E51-87F9-C21D376BBF9D}" presName="hierChild2" presStyleCnt="0"/>
      <dgm:spPr/>
    </dgm:pt>
    <dgm:pt modelId="{8188BE88-226E-4A05-95AD-F85EA9659284}" type="pres">
      <dgm:prSet presAssocID="{EC6D29B8-EE4B-481F-B96F-BEE6BF8B9480}" presName="Name37" presStyleLbl="parChTrans1D2" presStyleIdx="0" presStyleCnt="5"/>
      <dgm:spPr/>
      <dgm:t>
        <a:bodyPr/>
        <a:lstStyle/>
        <a:p>
          <a:endParaRPr lang="en-AU"/>
        </a:p>
      </dgm:t>
    </dgm:pt>
    <dgm:pt modelId="{CE6D270B-CA60-47B1-AD5D-D72003FCA932}" type="pres">
      <dgm:prSet presAssocID="{C1EFF9F5-6B0A-4D08-B192-103EFE98B010}" presName="hierRoot2" presStyleCnt="0">
        <dgm:presLayoutVars>
          <dgm:hierBranch val="init"/>
        </dgm:presLayoutVars>
      </dgm:prSet>
      <dgm:spPr/>
    </dgm:pt>
    <dgm:pt modelId="{85E78365-5B82-4EBF-9EB1-E75787B15C53}" type="pres">
      <dgm:prSet presAssocID="{C1EFF9F5-6B0A-4D08-B192-103EFE98B010}" presName="rootComposite" presStyleCnt="0"/>
      <dgm:spPr/>
    </dgm:pt>
    <dgm:pt modelId="{10410C8D-C963-4B69-B16B-A1425751273E}" type="pres">
      <dgm:prSet presAssocID="{C1EFF9F5-6B0A-4D08-B192-103EFE98B010}" presName="rootText" presStyleLbl="node1" presStyleIdx="0" presStyleCnt="19">
        <dgm:presLayoutVars>
          <dgm:chMax/>
          <dgm:chPref val="3"/>
        </dgm:presLayoutVars>
      </dgm:prSet>
      <dgm:spPr/>
      <dgm:t>
        <a:bodyPr/>
        <a:lstStyle/>
        <a:p>
          <a:endParaRPr lang="en-AU"/>
        </a:p>
      </dgm:t>
    </dgm:pt>
    <dgm:pt modelId="{9CE4E588-71DC-47A6-8BCD-228450B641E1}" type="pres">
      <dgm:prSet presAssocID="{C1EFF9F5-6B0A-4D08-B192-103EFE98B010}" presName="titleText2" presStyleLbl="fgAcc1" presStyleIdx="0" presStyleCnt="19">
        <dgm:presLayoutVars>
          <dgm:chMax val="0"/>
          <dgm:chPref val="0"/>
        </dgm:presLayoutVars>
      </dgm:prSet>
      <dgm:spPr/>
      <dgm:t>
        <a:bodyPr/>
        <a:lstStyle/>
        <a:p>
          <a:endParaRPr lang="en-AU"/>
        </a:p>
      </dgm:t>
    </dgm:pt>
    <dgm:pt modelId="{F6AB49DC-3397-4C98-955D-32A60910357D}" type="pres">
      <dgm:prSet presAssocID="{C1EFF9F5-6B0A-4D08-B192-103EFE98B010}" presName="rootConnector" presStyleLbl="node2" presStyleIdx="0" presStyleCnt="0"/>
      <dgm:spPr/>
      <dgm:t>
        <a:bodyPr/>
        <a:lstStyle/>
        <a:p>
          <a:endParaRPr lang="en-AU"/>
        </a:p>
      </dgm:t>
    </dgm:pt>
    <dgm:pt modelId="{75362570-A374-4C48-88B0-584D8CBCB70A}" type="pres">
      <dgm:prSet presAssocID="{C1EFF9F5-6B0A-4D08-B192-103EFE98B010}" presName="hierChild4" presStyleCnt="0"/>
      <dgm:spPr/>
    </dgm:pt>
    <dgm:pt modelId="{48212A06-B371-43D4-90E9-255707F899EC}" type="pres">
      <dgm:prSet presAssocID="{AB5D13A1-734D-4A4A-B035-6B075371A65A}" presName="Name37" presStyleLbl="parChTrans1D3" presStyleIdx="0" presStyleCnt="5"/>
      <dgm:spPr/>
      <dgm:t>
        <a:bodyPr/>
        <a:lstStyle/>
        <a:p>
          <a:endParaRPr lang="en-AU"/>
        </a:p>
      </dgm:t>
    </dgm:pt>
    <dgm:pt modelId="{785CFC72-C07B-4D39-93D6-6B3B9AF80F0C}" type="pres">
      <dgm:prSet presAssocID="{47BDDCC4-B3D8-4007-8C78-07A016591272}" presName="hierRoot2" presStyleCnt="0">
        <dgm:presLayoutVars>
          <dgm:hierBranch val="init"/>
        </dgm:presLayoutVars>
      </dgm:prSet>
      <dgm:spPr/>
    </dgm:pt>
    <dgm:pt modelId="{49057F5F-BB9F-4BDA-9D44-83FF93313449}" type="pres">
      <dgm:prSet presAssocID="{47BDDCC4-B3D8-4007-8C78-07A016591272}" presName="rootComposite" presStyleCnt="0"/>
      <dgm:spPr/>
    </dgm:pt>
    <dgm:pt modelId="{3B905E73-2E2A-4970-BD32-39BCDBD7D275}" type="pres">
      <dgm:prSet presAssocID="{47BDDCC4-B3D8-4007-8C78-07A016591272}" presName="rootText" presStyleLbl="node1" presStyleIdx="1" presStyleCnt="19">
        <dgm:presLayoutVars>
          <dgm:chMax/>
          <dgm:chPref val="3"/>
        </dgm:presLayoutVars>
      </dgm:prSet>
      <dgm:spPr/>
      <dgm:t>
        <a:bodyPr/>
        <a:lstStyle/>
        <a:p>
          <a:endParaRPr lang="en-AU"/>
        </a:p>
      </dgm:t>
    </dgm:pt>
    <dgm:pt modelId="{5F420E31-8527-4BF4-AEBE-B1A1FAA37817}" type="pres">
      <dgm:prSet presAssocID="{47BDDCC4-B3D8-4007-8C78-07A016591272}" presName="titleText2" presStyleLbl="fgAcc1" presStyleIdx="1" presStyleCnt="19">
        <dgm:presLayoutVars>
          <dgm:chMax val="0"/>
          <dgm:chPref val="0"/>
        </dgm:presLayoutVars>
      </dgm:prSet>
      <dgm:spPr/>
      <dgm:t>
        <a:bodyPr/>
        <a:lstStyle/>
        <a:p>
          <a:endParaRPr lang="en-AU"/>
        </a:p>
      </dgm:t>
    </dgm:pt>
    <dgm:pt modelId="{15B6C569-4DAA-413C-80F1-3162600FB14E}" type="pres">
      <dgm:prSet presAssocID="{47BDDCC4-B3D8-4007-8C78-07A016591272}" presName="rootConnector" presStyleLbl="node3" presStyleIdx="0" presStyleCnt="0"/>
      <dgm:spPr/>
      <dgm:t>
        <a:bodyPr/>
        <a:lstStyle/>
        <a:p>
          <a:endParaRPr lang="en-AU"/>
        </a:p>
      </dgm:t>
    </dgm:pt>
    <dgm:pt modelId="{7A95D8C2-6CE0-40D2-B3C6-2C0D05CEC3D6}" type="pres">
      <dgm:prSet presAssocID="{47BDDCC4-B3D8-4007-8C78-07A016591272}" presName="hierChild4" presStyleCnt="0"/>
      <dgm:spPr/>
    </dgm:pt>
    <dgm:pt modelId="{E2DBB265-38E5-43BB-901D-FB4B256C35B4}" type="pres">
      <dgm:prSet presAssocID="{C767876B-67E4-401B-AEF2-41DC590EA830}" presName="Name37" presStyleLbl="parChTrans1D4" presStyleIdx="0" presStyleCnt="10"/>
      <dgm:spPr/>
      <dgm:t>
        <a:bodyPr/>
        <a:lstStyle/>
        <a:p>
          <a:endParaRPr lang="en-AU"/>
        </a:p>
      </dgm:t>
    </dgm:pt>
    <dgm:pt modelId="{C82D0300-78CA-4961-9EB4-208EA016C70E}" type="pres">
      <dgm:prSet presAssocID="{14169B10-9E47-42A9-9040-2B0364D989A2}" presName="hierRoot2" presStyleCnt="0">
        <dgm:presLayoutVars>
          <dgm:hierBranch val="init"/>
        </dgm:presLayoutVars>
      </dgm:prSet>
      <dgm:spPr/>
    </dgm:pt>
    <dgm:pt modelId="{74E8CD98-3E09-41E9-8B2A-AB0DF780E6CB}" type="pres">
      <dgm:prSet presAssocID="{14169B10-9E47-42A9-9040-2B0364D989A2}" presName="rootComposite" presStyleCnt="0"/>
      <dgm:spPr/>
    </dgm:pt>
    <dgm:pt modelId="{5FE12A5D-8E63-4749-BDCF-4BCD2E3253A2}" type="pres">
      <dgm:prSet presAssocID="{14169B10-9E47-42A9-9040-2B0364D989A2}" presName="rootText" presStyleLbl="node1" presStyleIdx="2" presStyleCnt="19">
        <dgm:presLayoutVars>
          <dgm:chMax/>
          <dgm:chPref val="3"/>
        </dgm:presLayoutVars>
      </dgm:prSet>
      <dgm:spPr/>
      <dgm:t>
        <a:bodyPr/>
        <a:lstStyle/>
        <a:p>
          <a:endParaRPr lang="en-AU"/>
        </a:p>
      </dgm:t>
    </dgm:pt>
    <dgm:pt modelId="{A73D7109-E90B-48E6-8053-F9628D2966BA}" type="pres">
      <dgm:prSet presAssocID="{14169B10-9E47-42A9-9040-2B0364D989A2}" presName="titleText2" presStyleLbl="fgAcc1" presStyleIdx="2" presStyleCnt="19">
        <dgm:presLayoutVars>
          <dgm:chMax val="0"/>
          <dgm:chPref val="0"/>
        </dgm:presLayoutVars>
      </dgm:prSet>
      <dgm:spPr/>
      <dgm:t>
        <a:bodyPr/>
        <a:lstStyle/>
        <a:p>
          <a:endParaRPr lang="en-AU"/>
        </a:p>
      </dgm:t>
    </dgm:pt>
    <dgm:pt modelId="{9D5CD58F-DE22-4D24-AFA7-2C0B36A8EB7D}" type="pres">
      <dgm:prSet presAssocID="{14169B10-9E47-42A9-9040-2B0364D989A2}" presName="rootConnector" presStyleLbl="node4" presStyleIdx="0" presStyleCnt="0"/>
      <dgm:spPr/>
      <dgm:t>
        <a:bodyPr/>
        <a:lstStyle/>
        <a:p>
          <a:endParaRPr lang="en-AU"/>
        </a:p>
      </dgm:t>
    </dgm:pt>
    <dgm:pt modelId="{B86DFDAB-EA91-44F3-9DD9-F51D9FED1399}" type="pres">
      <dgm:prSet presAssocID="{14169B10-9E47-42A9-9040-2B0364D989A2}" presName="hierChild4" presStyleCnt="0"/>
      <dgm:spPr/>
    </dgm:pt>
    <dgm:pt modelId="{B0D6D9A4-4958-44AD-828E-8562649EEA15}" type="pres">
      <dgm:prSet presAssocID="{193B8BF9-C834-47B8-863E-B96BFC2CED63}" presName="Name37" presStyleLbl="parChTrans1D4" presStyleIdx="1" presStyleCnt="10"/>
      <dgm:spPr/>
      <dgm:t>
        <a:bodyPr/>
        <a:lstStyle/>
        <a:p>
          <a:endParaRPr lang="en-AU"/>
        </a:p>
      </dgm:t>
    </dgm:pt>
    <dgm:pt modelId="{21D9E708-DC7E-4822-B3EC-A407B3019989}" type="pres">
      <dgm:prSet presAssocID="{ADA8ECF2-2B50-48F9-92F7-895EF49537D9}" presName="hierRoot2" presStyleCnt="0">
        <dgm:presLayoutVars>
          <dgm:hierBranch val="init"/>
        </dgm:presLayoutVars>
      </dgm:prSet>
      <dgm:spPr/>
    </dgm:pt>
    <dgm:pt modelId="{3DD2001E-3DCE-44E2-9D4F-DC3F5F3475D7}" type="pres">
      <dgm:prSet presAssocID="{ADA8ECF2-2B50-48F9-92F7-895EF49537D9}" presName="rootComposite" presStyleCnt="0"/>
      <dgm:spPr/>
    </dgm:pt>
    <dgm:pt modelId="{EEF29051-7825-4762-A92F-86BAE51CEFEF}" type="pres">
      <dgm:prSet presAssocID="{ADA8ECF2-2B50-48F9-92F7-895EF49537D9}" presName="rootText" presStyleLbl="node1" presStyleIdx="3" presStyleCnt="19">
        <dgm:presLayoutVars>
          <dgm:chMax/>
          <dgm:chPref val="3"/>
        </dgm:presLayoutVars>
      </dgm:prSet>
      <dgm:spPr/>
      <dgm:t>
        <a:bodyPr/>
        <a:lstStyle/>
        <a:p>
          <a:endParaRPr lang="en-AU"/>
        </a:p>
      </dgm:t>
    </dgm:pt>
    <dgm:pt modelId="{4ED5766C-32D4-496C-BEBB-F8BDF71C25DF}" type="pres">
      <dgm:prSet presAssocID="{ADA8ECF2-2B50-48F9-92F7-895EF49537D9}" presName="titleText2" presStyleLbl="fgAcc1" presStyleIdx="3" presStyleCnt="19">
        <dgm:presLayoutVars>
          <dgm:chMax val="0"/>
          <dgm:chPref val="0"/>
        </dgm:presLayoutVars>
      </dgm:prSet>
      <dgm:spPr/>
      <dgm:t>
        <a:bodyPr/>
        <a:lstStyle/>
        <a:p>
          <a:endParaRPr lang="en-AU"/>
        </a:p>
      </dgm:t>
    </dgm:pt>
    <dgm:pt modelId="{DCFCA658-C966-419D-9DBE-E021C7B49028}" type="pres">
      <dgm:prSet presAssocID="{ADA8ECF2-2B50-48F9-92F7-895EF49537D9}" presName="rootConnector" presStyleLbl="node4" presStyleIdx="0" presStyleCnt="0"/>
      <dgm:spPr/>
      <dgm:t>
        <a:bodyPr/>
        <a:lstStyle/>
        <a:p>
          <a:endParaRPr lang="en-AU"/>
        </a:p>
      </dgm:t>
    </dgm:pt>
    <dgm:pt modelId="{A388F2DE-9296-4DE7-BEEC-2289B63D23D2}" type="pres">
      <dgm:prSet presAssocID="{ADA8ECF2-2B50-48F9-92F7-895EF49537D9}" presName="hierChild4" presStyleCnt="0"/>
      <dgm:spPr/>
    </dgm:pt>
    <dgm:pt modelId="{85E1C9B1-3A27-4955-AE7E-535401C2C864}" type="pres">
      <dgm:prSet presAssocID="{ADA8ECF2-2B50-48F9-92F7-895EF49537D9}" presName="hierChild5" presStyleCnt="0"/>
      <dgm:spPr/>
    </dgm:pt>
    <dgm:pt modelId="{5964662F-8127-4732-851F-9F9BF14E4E6C}" type="pres">
      <dgm:prSet presAssocID="{14169B10-9E47-42A9-9040-2B0364D989A2}" presName="hierChild5" presStyleCnt="0"/>
      <dgm:spPr/>
    </dgm:pt>
    <dgm:pt modelId="{F2DD8FDB-4410-47D5-AB0A-E5DAE9085F61}" type="pres">
      <dgm:prSet presAssocID="{47BDDCC4-B3D8-4007-8C78-07A016591272}" presName="hierChild5" presStyleCnt="0"/>
      <dgm:spPr/>
    </dgm:pt>
    <dgm:pt modelId="{C9AA2EA0-B521-4ED2-A3A1-B80D7DBDE4D3}" type="pres">
      <dgm:prSet presAssocID="{C1EFF9F5-6B0A-4D08-B192-103EFE98B010}" presName="hierChild5" presStyleCnt="0"/>
      <dgm:spPr/>
    </dgm:pt>
    <dgm:pt modelId="{0C39CB1F-0C06-4AC7-B398-EB2AE226142E}" type="pres">
      <dgm:prSet presAssocID="{CC2AEB62-6EDB-4883-BD18-31FFB0C84DCA}" presName="Name37" presStyleLbl="parChTrans1D2" presStyleIdx="1" presStyleCnt="5"/>
      <dgm:spPr/>
      <dgm:t>
        <a:bodyPr/>
        <a:lstStyle/>
        <a:p>
          <a:endParaRPr lang="en-AU"/>
        </a:p>
      </dgm:t>
    </dgm:pt>
    <dgm:pt modelId="{273F91FF-E35D-40BF-BF06-53CF3AF214D4}" type="pres">
      <dgm:prSet presAssocID="{101EB01A-A9E5-493B-BD55-3F21D9FEB78A}" presName="hierRoot2" presStyleCnt="0">
        <dgm:presLayoutVars>
          <dgm:hierBranch val="init"/>
        </dgm:presLayoutVars>
      </dgm:prSet>
      <dgm:spPr/>
    </dgm:pt>
    <dgm:pt modelId="{23A9973F-DB69-46C1-9667-D6EBDD7EE4A7}" type="pres">
      <dgm:prSet presAssocID="{101EB01A-A9E5-493B-BD55-3F21D9FEB78A}" presName="rootComposite" presStyleCnt="0"/>
      <dgm:spPr/>
    </dgm:pt>
    <dgm:pt modelId="{4D2CB0B7-3083-450B-ACAA-6E8D159F718C}" type="pres">
      <dgm:prSet presAssocID="{101EB01A-A9E5-493B-BD55-3F21D9FEB78A}" presName="rootText" presStyleLbl="node1" presStyleIdx="4" presStyleCnt="19">
        <dgm:presLayoutVars>
          <dgm:chMax/>
          <dgm:chPref val="3"/>
        </dgm:presLayoutVars>
      </dgm:prSet>
      <dgm:spPr/>
      <dgm:t>
        <a:bodyPr/>
        <a:lstStyle/>
        <a:p>
          <a:endParaRPr lang="en-AU"/>
        </a:p>
      </dgm:t>
    </dgm:pt>
    <dgm:pt modelId="{CA953F89-A839-4BC7-A466-ACCD276014B3}" type="pres">
      <dgm:prSet presAssocID="{101EB01A-A9E5-493B-BD55-3F21D9FEB78A}" presName="titleText2" presStyleLbl="fgAcc1" presStyleIdx="4" presStyleCnt="19">
        <dgm:presLayoutVars>
          <dgm:chMax val="0"/>
          <dgm:chPref val="0"/>
        </dgm:presLayoutVars>
      </dgm:prSet>
      <dgm:spPr/>
      <dgm:t>
        <a:bodyPr/>
        <a:lstStyle/>
        <a:p>
          <a:endParaRPr lang="en-AU"/>
        </a:p>
      </dgm:t>
    </dgm:pt>
    <dgm:pt modelId="{23CBA54B-9EC8-49E5-884D-672CB0E031CE}" type="pres">
      <dgm:prSet presAssocID="{101EB01A-A9E5-493B-BD55-3F21D9FEB78A}" presName="rootConnector" presStyleLbl="node2" presStyleIdx="0" presStyleCnt="0"/>
      <dgm:spPr/>
      <dgm:t>
        <a:bodyPr/>
        <a:lstStyle/>
        <a:p>
          <a:endParaRPr lang="en-AU"/>
        </a:p>
      </dgm:t>
    </dgm:pt>
    <dgm:pt modelId="{9021962F-BC3A-4A00-A249-D13EBAE9521B}" type="pres">
      <dgm:prSet presAssocID="{101EB01A-A9E5-493B-BD55-3F21D9FEB78A}" presName="hierChild4" presStyleCnt="0"/>
      <dgm:spPr/>
    </dgm:pt>
    <dgm:pt modelId="{F504D2FC-2980-411E-B4A1-F9C040E4BEFF}" type="pres">
      <dgm:prSet presAssocID="{5891FE4E-EFE0-4926-B472-92E5C66DE5A3}" presName="Name37" presStyleLbl="parChTrans1D3" presStyleIdx="1" presStyleCnt="5"/>
      <dgm:spPr/>
      <dgm:t>
        <a:bodyPr/>
        <a:lstStyle/>
        <a:p>
          <a:endParaRPr lang="en-AU"/>
        </a:p>
      </dgm:t>
    </dgm:pt>
    <dgm:pt modelId="{DC753FC0-5499-4C2D-9D7E-CE74420E80A9}" type="pres">
      <dgm:prSet presAssocID="{6BFC04B7-4B08-4008-A359-8015F3EF6FA6}" presName="hierRoot2" presStyleCnt="0">
        <dgm:presLayoutVars>
          <dgm:hierBranch val="init"/>
        </dgm:presLayoutVars>
      </dgm:prSet>
      <dgm:spPr/>
    </dgm:pt>
    <dgm:pt modelId="{1370F67B-95DF-4434-8307-702E5AAA5525}" type="pres">
      <dgm:prSet presAssocID="{6BFC04B7-4B08-4008-A359-8015F3EF6FA6}" presName="rootComposite" presStyleCnt="0"/>
      <dgm:spPr/>
    </dgm:pt>
    <dgm:pt modelId="{1EDD1743-0B60-43E0-AA8E-886CB95EECD6}" type="pres">
      <dgm:prSet presAssocID="{6BFC04B7-4B08-4008-A359-8015F3EF6FA6}" presName="rootText" presStyleLbl="node1" presStyleIdx="5" presStyleCnt="19">
        <dgm:presLayoutVars>
          <dgm:chMax/>
          <dgm:chPref val="3"/>
        </dgm:presLayoutVars>
      </dgm:prSet>
      <dgm:spPr/>
      <dgm:t>
        <a:bodyPr/>
        <a:lstStyle/>
        <a:p>
          <a:endParaRPr lang="en-AU"/>
        </a:p>
      </dgm:t>
    </dgm:pt>
    <dgm:pt modelId="{E0527B07-7091-426D-AEB9-13F3CA59ED7D}" type="pres">
      <dgm:prSet presAssocID="{6BFC04B7-4B08-4008-A359-8015F3EF6FA6}" presName="titleText2" presStyleLbl="fgAcc1" presStyleIdx="5" presStyleCnt="19">
        <dgm:presLayoutVars>
          <dgm:chMax val="0"/>
          <dgm:chPref val="0"/>
        </dgm:presLayoutVars>
      </dgm:prSet>
      <dgm:spPr/>
      <dgm:t>
        <a:bodyPr/>
        <a:lstStyle/>
        <a:p>
          <a:endParaRPr lang="en-AU"/>
        </a:p>
      </dgm:t>
    </dgm:pt>
    <dgm:pt modelId="{5D0DFF63-11C5-4BAE-BF06-2130770226FF}" type="pres">
      <dgm:prSet presAssocID="{6BFC04B7-4B08-4008-A359-8015F3EF6FA6}" presName="rootConnector" presStyleLbl="node3" presStyleIdx="0" presStyleCnt="0"/>
      <dgm:spPr/>
      <dgm:t>
        <a:bodyPr/>
        <a:lstStyle/>
        <a:p>
          <a:endParaRPr lang="en-AU"/>
        </a:p>
      </dgm:t>
    </dgm:pt>
    <dgm:pt modelId="{D101787D-D3E1-4CBC-BAB4-C36DBF951B83}" type="pres">
      <dgm:prSet presAssocID="{6BFC04B7-4B08-4008-A359-8015F3EF6FA6}" presName="hierChild4" presStyleCnt="0"/>
      <dgm:spPr/>
    </dgm:pt>
    <dgm:pt modelId="{EDD053E9-E7C0-49A6-A2B6-F749ECAA705A}" type="pres">
      <dgm:prSet presAssocID="{6BFC04B7-4B08-4008-A359-8015F3EF6FA6}" presName="hierChild5" presStyleCnt="0"/>
      <dgm:spPr/>
    </dgm:pt>
    <dgm:pt modelId="{DCC8A265-60C3-43A1-A0CD-FC43F662591D}" type="pres">
      <dgm:prSet presAssocID="{1C758D11-A864-4F66-A777-8027AA183607}" presName="Name37" presStyleLbl="parChTrans1D3" presStyleIdx="2" presStyleCnt="5"/>
      <dgm:spPr/>
      <dgm:t>
        <a:bodyPr/>
        <a:lstStyle/>
        <a:p>
          <a:endParaRPr lang="en-AU"/>
        </a:p>
      </dgm:t>
    </dgm:pt>
    <dgm:pt modelId="{66E019C8-12B6-42FB-B460-F12D7D469012}" type="pres">
      <dgm:prSet presAssocID="{E7F994B3-E06C-4064-8FB6-0840083ADB31}" presName="hierRoot2" presStyleCnt="0">
        <dgm:presLayoutVars>
          <dgm:hierBranch val="init"/>
        </dgm:presLayoutVars>
      </dgm:prSet>
      <dgm:spPr/>
    </dgm:pt>
    <dgm:pt modelId="{4D4EF231-FA18-40B0-A593-50597934CCA6}" type="pres">
      <dgm:prSet presAssocID="{E7F994B3-E06C-4064-8FB6-0840083ADB31}" presName="rootComposite" presStyleCnt="0"/>
      <dgm:spPr/>
    </dgm:pt>
    <dgm:pt modelId="{EBAE9F9F-9AE4-4D94-A59B-E7FA79B23275}" type="pres">
      <dgm:prSet presAssocID="{E7F994B3-E06C-4064-8FB6-0840083ADB31}" presName="rootText" presStyleLbl="node1" presStyleIdx="6" presStyleCnt="19">
        <dgm:presLayoutVars>
          <dgm:chMax/>
          <dgm:chPref val="3"/>
        </dgm:presLayoutVars>
      </dgm:prSet>
      <dgm:spPr/>
      <dgm:t>
        <a:bodyPr/>
        <a:lstStyle/>
        <a:p>
          <a:endParaRPr lang="en-AU"/>
        </a:p>
      </dgm:t>
    </dgm:pt>
    <dgm:pt modelId="{2E57EAF0-58C8-43C8-BF13-6D93D382C412}" type="pres">
      <dgm:prSet presAssocID="{E7F994B3-E06C-4064-8FB6-0840083ADB31}" presName="titleText2" presStyleLbl="fgAcc1" presStyleIdx="6" presStyleCnt="19">
        <dgm:presLayoutVars>
          <dgm:chMax val="0"/>
          <dgm:chPref val="0"/>
        </dgm:presLayoutVars>
      </dgm:prSet>
      <dgm:spPr/>
      <dgm:t>
        <a:bodyPr/>
        <a:lstStyle/>
        <a:p>
          <a:endParaRPr lang="en-AU"/>
        </a:p>
      </dgm:t>
    </dgm:pt>
    <dgm:pt modelId="{C171B66D-F5C6-4851-B07A-C3507ACB192A}" type="pres">
      <dgm:prSet presAssocID="{E7F994B3-E06C-4064-8FB6-0840083ADB31}" presName="rootConnector" presStyleLbl="node3" presStyleIdx="0" presStyleCnt="0"/>
      <dgm:spPr/>
      <dgm:t>
        <a:bodyPr/>
        <a:lstStyle/>
        <a:p>
          <a:endParaRPr lang="en-AU"/>
        </a:p>
      </dgm:t>
    </dgm:pt>
    <dgm:pt modelId="{995FFD26-41BF-4779-98A1-D10833EF7D2A}" type="pres">
      <dgm:prSet presAssocID="{E7F994B3-E06C-4064-8FB6-0840083ADB31}" presName="hierChild4" presStyleCnt="0"/>
      <dgm:spPr/>
    </dgm:pt>
    <dgm:pt modelId="{1FEAFDDF-158B-489A-8902-5913EAB5CDF0}" type="pres">
      <dgm:prSet presAssocID="{38485AA5-2420-4E97-8DDC-DEA0445B2D2A}" presName="Name37" presStyleLbl="parChTrans1D4" presStyleIdx="2" presStyleCnt="10"/>
      <dgm:spPr/>
      <dgm:t>
        <a:bodyPr/>
        <a:lstStyle/>
        <a:p>
          <a:endParaRPr lang="en-AU"/>
        </a:p>
      </dgm:t>
    </dgm:pt>
    <dgm:pt modelId="{4C7277BA-8E46-49A5-BC83-226741433C3B}" type="pres">
      <dgm:prSet presAssocID="{3DC1AD1F-B51C-41B4-BFE6-17292ACC77C0}" presName="hierRoot2" presStyleCnt="0">
        <dgm:presLayoutVars>
          <dgm:hierBranch val="init"/>
        </dgm:presLayoutVars>
      </dgm:prSet>
      <dgm:spPr/>
    </dgm:pt>
    <dgm:pt modelId="{BC143E76-0BD0-4081-A688-6693F37D1505}" type="pres">
      <dgm:prSet presAssocID="{3DC1AD1F-B51C-41B4-BFE6-17292ACC77C0}" presName="rootComposite" presStyleCnt="0"/>
      <dgm:spPr/>
    </dgm:pt>
    <dgm:pt modelId="{264C3A43-5CF3-4F3D-A46F-088BA29EA720}" type="pres">
      <dgm:prSet presAssocID="{3DC1AD1F-B51C-41B4-BFE6-17292ACC77C0}" presName="rootText" presStyleLbl="node1" presStyleIdx="7" presStyleCnt="19">
        <dgm:presLayoutVars>
          <dgm:chMax/>
          <dgm:chPref val="3"/>
        </dgm:presLayoutVars>
      </dgm:prSet>
      <dgm:spPr/>
      <dgm:t>
        <a:bodyPr/>
        <a:lstStyle/>
        <a:p>
          <a:endParaRPr lang="en-AU"/>
        </a:p>
      </dgm:t>
    </dgm:pt>
    <dgm:pt modelId="{006F61BC-405C-4FC5-B7EC-A227C8DEAC4F}" type="pres">
      <dgm:prSet presAssocID="{3DC1AD1F-B51C-41B4-BFE6-17292ACC77C0}" presName="titleText2" presStyleLbl="fgAcc1" presStyleIdx="7" presStyleCnt="19">
        <dgm:presLayoutVars>
          <dgm:chMax val="0"/>
          <dgm:chPref val="0"/>
        </dgm:presLayoutVars>
      </dgm:prSet>
      <dgm:spPr/>
      <dgm:t>
        <a:bodyPr/>
        <a:lstStyle/>
        <a:p>
          <a:endParaRPr lang="en-AU"/>
        </a:p>
      </dgm:t>
    </dgm:pt>
    <dgm:pt modelId="{111D39F0-CD39-4EF0-B9C3-464C69EE6315}" type="pres">
      <dgm:prSet presAssocID="{3DC1AD1F-B51C-41B4-BFE6-17292ACC77C0}" presName="rootConnector" presStyleLbl="node4" presStyleIdx="0" presStyleCnt="0"/>
      <dgm:spPr/>
      <dgm:t>
        <a:bodyPr/>
        <a:lstStyle/>
        <a:p>
          <a:endParaRPr lang="en-AU"/>
        </a:p>
      </dgm:t>
    </dgm:pt>
    <dgm:pt modelId="{D57EB75C-F33B-4608-935E-BE6792344AFE}" type="pres">
      <dgm:prSet presAssocID="{3DC1AD1F-B51C-41B4-BFE6-17292ACC77C0}" presName="hierChild4" presStyleCnt="0"/>
      <dgm:spPr/>
    </dgm:pt>
    <dgm:pt modelId="{8479E855-4110-4E58-93E9-F04C0D795DC9}" type="pres">
      <dgm:prSet presAssocID="{7C1F9D70-02FB-47D8-950D-B8C47E616F5F}" presName="Name37" presStyleLbl="parChTrans1D4" presStyleIdx="3" presStyleCnt="10"/>
      <dgm:spPr/>
      <dgm:t>
        <a:bodyPr/>
        <a:lstStyle/>
        <a:p>
          <a:endParaRPr lang="en-AU"/>
        </a:p>
      </dgm:t>
    </dgm:pt>
    <dgm:pt modelId="{C5A6C331-D292-4161-A366-18A2AC601654}" type="pres">
      <dgm:prSet presAssocID="{35690842-7929-4516-9F9D-FBFEADA6FCC6}" presName="hierRoot2" presStyleCnt="0">
        <dgm:presLayoutVars>
          <dgm:hierBranch val="init"/>
        </dgm:presLayoutVars>
      </dgm:prSet>
      <dgm:spPr/>
    </dgm:pt>
    <dgm:pt modelId="{78DA657F-8BB6-4D36-80B5-3F487A3C19F8}" type="pres">
      <dgm:prSet presAssocID="{35690842-7929-4516-9F9D-FBFEADA6FCC6}" presName="rootComposite" presStyleCnt="0"/>
      <dgm:spPr/>
    </dgm:pt>
    <dgm:pt modelId="{5002C0C5-55D5-441B-BEFD-7C610C9896D7}" type="pres">
      <dgm:prSet presAssocID="{35690842-7929-4516-9F9D-FBFEADA6FCC6}" presName="rootText" presStyleLbl="node1" presStyleIdx="8" presStyleCnt="19">
        <dgm:presLayoutVars>
          <dgm:chMax/>
          <dgm:chPref val="3"/>
        </dgm:presLayoutVars>
      </dgm:prSet>
      <dgm:spPr/>
      <dgm:t>
        <a:bodyPr/>
        <a:lstStyle/>
        <a:p>
          <a:endParaRPr lang="en-AU"/>
        </a:p>
      </dgm:t>
    </dgm:pt>
    <dgm:pt modelId="{BADAF6B0-37D9-476B-B190-DE3E4BF123E6}" type="pres">
      <dgm:prSet presAssocID="{35690842-7929-4516-9F9D-FBFEADA6FCC6}" presName="titleText2" presStyleLbl="fgAcc1" presStyleIdx="8" presStyleCnt="19">
        <dgm:presLayoutVars>
          <dgm:chMax val="0"/>
          <dgm:chPref val="0"/>
        </dgm:presLayoutVars>
      </dgm:prSet>
      <dgm:spPr/>
      <dgm:t>
        <a:bodyPr/>
        <a:lstStyle/>
        <a:p>
          <a:endParaRPr lang="en-AU"/>
        </a:p>
      </dgm:t>
    </dgm:pt>
    <dgm:pt modelId="{762931B5-EFDC-4A94-9CE7-5EBF62F12E70}" type="pres">
      <dgm:prSet presAssocID="{35690842-7929-4516-9F9D-FBFEADA6FCC6}" presName="rootConnector" presStyleLbl="node4" presStyleIdx="0" presStyleCnt="0"/>
      <dgm:spPr/>
      <dgm:t>
        <a:bodyPr/>
        <a:lstStyle/>
        <a:p>
          <a:endParaRPr lang="en-AU"/>
        </a:p>
      </dgm:t>
    </dgm:pt>
    <dgm:pt modelId="{5991B61D-43F0-42EA-87AB-0F8605779F26}" type="pres">
      <dgm:prSet presAssocID="{35690842-7929-4516-9F9D-FBFEADA6FCC6}" presName="hierChild4" presStyleCnt="0"/>
      <dgm:spPr/>
    </dgm:pt>
    <dgm:pt modelId="{25C6EBA8-358D-4ED9-B2D4-519798A8A6AF}" type="pres">
      <dgm:prSet presAssocID="{49F118DD-0320-4F4E-91DF-6704A6F74F01}" presName="Name37" presStyleLbl="parChTrans1D4" presStyleIdx="4" presStyleCnt="10"/>
      <dgm:spPr/>
      <dgm:t>
        <a:bodyPr/>
        <a:lstStyle/>
        <a:p>
          <a:endParaRPr lang="en-AU"/>
        </a:p>
      </dgm:t>
    </dgm:pt>
    <dgm:pt modelId="{A7001A33-5B83-4F66-8D21-A5591C3E40AD}" type="pres">
      <dgm:prSet presAssocID="{02062649-5E22-4665-A029-25D550BD4633}" presName="hierRoot2" presStyleCnt="0">
        <dgm:presLayoutVars>
          <dgm:hierBranch val="init"/>
        </dgm:presLayoutVars>
      </dgm:prSet>
      <dgm:spPr/>
    </dgm:pt>
    <dgm:pt modelId="{2B6559FD-898F-4292-85CE-84A5711FF53B}" type="pres">
      <dgm:prSet presAssocID="{02062649-5E22-4665-A029-25D550BD4633}" presName="rootComposite" presStyleCnt="0"/>
      <dgm:spPr/>
    </dgm:pt>
    <dgm:pt modelId="{D695858E-1A07-47BC-9457-A277662A4CFA}" type="pres">
      <dgm:prSet presAssocID="{02062649-5E22-4665-A029-25D550BD4633}" presName="rootText" presStyleLbl="node1" presStyleIdx="9" presStyleCnt="19">
        <dgm:presLayoutVars>
          <dgm:chMax/>
          <dgm:chPref val="3"/>
        </dgm:presLayoutVars>
      </dgm:prSet>
      <dgm:spPr/>
      <dgm:t>
        <a:bodyPr/>
        <a:lstStyle/>
        <a:p>
          <a:endParaRPr lang="en-AU"/>
        </a:p>
      </dgm:t>
    </dgm:pt>
    <dgm:pt modelId="{DDF53742-18AD-463A-B004-29CDCA3A6638}" type="pres">
      <dgm:prSet presAssocID="{02062649-5E22-4665-A029-25D550BD4633}" presName="titleText2" presStyleLbl="fgAcc1" presStyleIdx="9" presStyleCnt="19">
        <dgm:presLayoutVars>
          <dgm:chMax val="0"/>
          <dgm:chPref val="0"/>
        </dgm:presLayoutVars>
      </dgm:prSet>
      <dgm:spPr/>
      <dgm:t>
        <a:bodyPr/>
        <a:lstStyle/>
        <a:p>
          <a:endParaRPr lang="en-AU"/>
        </a:p>
      </dgm:t>
    </dgm:pt>
    <dgm:pt modelId="{BE34E844-0B08-4283-97AA-6AE3120C5BC9}" type="pres">
      <dgm:prSet presAssocID="{02062649-5E22-4665-A029-25D550BD4633}" presName="rootConnector" presStyleLbl="node4" presStyleIdx="0" presStyleCnt="0"/>
      <dgm:spPr/>
      <dgm:t>
        <a:bodyPr/>
        <a:lstStyle/>
        <a:p>
          <a:endParaRPr lang="en-AU"/>
        </a:p>
      </dgm:t>
    </dgm:pt>
    <dgm:pt modelId="{9422799D-5BF4-4243-9F0B-8D450D0B7898}" type="pres">
      <dgm:prSet presAssocID="{02062649-5E22-4665-A029-25D550BD4633}" presName="hierChild4" presStyleCnt="0"/>
      <dgm:spPr/>
    </dgm:pt>
    <dgm:pt modelId="{2EBDDC06-3F19-4415-AF3E-95629CD860CC}" type="pres">
      <dgm:prSet presAssocID="{02062649-5E22-4665-A029-25D550BD4633}" presName="hierChild5" presStyleCnt="0"/>
      <dgm:spPr/>
    </dgm:pt>
    <dgm:pt modelId="{412D3808-DF1D-4974-A3BC-F308B145C8DD}" type="pres">
      <dgm:prSet presAssocID="{35690842-7929-4516-9F9D-FBFEADA6FCC6}" presName="hierChild5" presStyleCnt="0"/>
      <dgm:spPr/>
    </dgm:pt>
    <dgm:pt modelId="{67A33B99-7E38-4EC4-A4D3-5D41EB993B2A}" type="pres">
      <dgm:prSet presAssocID="{3DC1AD1F-B51C-41B4-BFE6-17292ACC77C0}" presName="hierChild5" presStyleCnt="0"/>
      <dgm:spPr/>
    </dgm:pt>
    <dgm:pt modelId="{B561B69A-3D87-43E3-B7A2-FE20B6A98512}" type="pres">
      <dgm:prSet presAssocID="{E7F994B3-E06C-4064-8FB6-0840083ADB31}" presName="hierChild5" presStyleCnt="0"/>
      <dgm:spPr/>
    </dgm:pt>
    <dgm:pt modelId="{9020F5DF-A5A6-4E14-A586-88558C172BE4}" type="pres">
      <dgm:prSet presAssocID="{101EB01A-A9E5-493B-BD55-3F21D9FEB78A}" presName="hierChild5" presStyleCnt="0"/>
      <dgm:spPr/>
    </dgm:pt>
    <dgm:pt modelId="{90D7DF88-BE69-435A-A425-E7C2AF888AD4}" type="pres">
      <dgm:prSet presAssocID="{9D44D9DF-0FAE-4B4B-B53A-E709E3DAB726}" presName="Name37" presStyleLbl="parChTrans1D2" presStyleIdx="2" presStyleCnt="5"/>
      <dgm:spPr/>
      <dgm:t>
        <a:bodyPr/>
        <a:lstStyle/>
        <a:p>
          <a:endParaRPr lang="en-AU"/>
        </a:p>
      </dgm:t>
    </dgm:pt>
    <dgm:pt modelId="{93AA6FC7-673C-4018-B196-7BE752EE3EDD}" type="pres">
      <dgm:prSet presAssocID="{2845FF9E-EB12-4820-A8DE-6DCB39544AC7}" presName="hierRoot2" presStyleCnt="0">
        <dgm:presLayoutVars>
          <dgm:hierBranch val="init"/>
        </dgm:presLayoutVars>
      </dgm:prSet>
      <dgm:spPr/>
    </dgm:pt>
    <dgm:pt modelId="{FEBFDBDD-0936-48CF-A1C8-26697D079135}" type="pres">
      <dgm:prSet presAssocID="{2845FF9E-EB12-4820-A8DE-6DCB39544AC7}" presName="rootComposite" presStyleCnt="0"/>
      <dgm:spPr/>
    </dgm:pt>
    <dgm:pt modelId="{C53D2C38-143F-49BB-8256-FEEEE32DABF2}" type="pres">
      <dgm:prSet presAssocID="{2845FF9E-EB12-4820-A8DE-6DCB39544AC7}" presName="rootText" presStyleLbl="node1" presStyleIdx="10" presStyleCnt="19">
        <dgm:presLayoutVars>
          <dgm:chMax/>
          <dgm:chPref val="3"/>
        </dgm:presLayoutVars>
      </dgm:prSet>
      <dgm:spPr/>
      <dgm:t>
        <a:bodyPr/>
        <a:lstStyle/>
        <a:p>
          <a:endParaRPr lang="en-AU"/>
        </a:p>
      </dgm:t>
    </dgm:pt>
    <dgm:pt modelId="{ECE2C13A-FF3E-4C45-89D1-E9C4148A1FBD}" type="pres">
      <dgm:prSet presAssocID="{2845FF9E-EB12-4820-A8DE-6DCB39544AC7}" presName="titleText2" presStyleLbl="fgAcc1" presStyleIdx="10" presStyleCnt="19">
        <dgm:presLayoutVars>
          <dgm:chMax val="0"/>
          <dgm:chPref val="0"/>
        </dgm:presLayoutVars>
      </dgm:prSet>
      <dgm:spPr/>
      <dgm:t>
        <a:bodyPr/>
        <a:lstStyle/>
        <a:p>
          <a:endParaRPr lang="en-AU"/>
        </a:p>
      </dgm:t>
    </dgm:pt>
    <dgm:pt modelId="{94330A44-6ECB-48FC-AFFC-EFEF6997C16B}" type="pres">
      <dgm:prSet presAssocID="{2845FF9E-EB12-4820-A8DE-6DCB39544AC7}" presName="rootConnector" presStyleLbl="node2" presStyleIdx="0" presStyleCnt="0"/>
      <dgm:spPr/>
      <dgm:t>
        <a:bodyPr/>
        <a:lstStyle/>
        <a:p>
          <a:endParaRPr lang="en-AU"/>
        </a:p>
      </dgm:t>
    </dgm:pt>
    <dgm:pt modelId="{80DEC0A9-530E-41D8-AF62-58B71E12679E}" type="pres">
      <dgm:prSet presAssocID="{2845FF9E-EB12-4820-A8DE-6DCB39544AC7}" presName="hierChild4" presStyleCnt="0"/>
      <dgm:spPr/>
    </dgm:pt>
    <dgm:pt modelId="{0D561276-4F6B-4CDF-9E02-3D44162EFA5E}" type="pres">
      <dgm:prSet presAssocID="{9DACC491-8067-4CDD-80F9-F6C7676B6105}" presName="Name37" presStyleLbl="parChTrans1D3" presStyleIdx="3" presStyleCnt="5"/>
      <dgm:spPr/>
      <dgm:t>
        <a:bodyPr/>
        <a:lstStyle/>
        <a:p>
          <a:endParaRPr lang="en-AU"/>
        </a:p>
      </dgm:t>
    </dgm:pt>
    <dgm:pt modelId="{DC9EB473-412D-4979-85D2-050C8EF7EFA3}" type="pres">
      <dgm:prSet presAssocID="{028EA544-4253-450E-946F-B1F6A3D6B6E9}" presName="hierRoot2" presStyleCnt="0">
        <dgm:presLayoutVars>
          <dgm:hierBranch val="init"/>
        </dgm:presLayoutVars>
      </dgm:prSet>
      <dgm:spPr/>
    </dgm:pt>
    <dgm:pt modelId="{F604E89F-8E7C-4BFE-95E2-AE79AEAA4BE7}" type="pres">
      <dgm:prSet presAssocID="{028EA544-4253-450E-946F-B1F6A3D6B6E9}" presName="rootComposite" presStyleCnt="0"/>
      <dgm:spPr/>
    </dgm:pt>
    <dgm:pt modelId="{37B16C92-3A84-46D0-911C-9A6437425193}" type="pres">
      <dgm:prSet presAssocID="{028EA544-4253-450E-946F-B1F6A3D6B6E9}" presName="rootText" presStyleLbl="node1" presStyleIdx="11" presStyleCnt="19">
        <dgm:presLayoutVars>
          <dgm:chMax/>
          <dgm:chPref val="3"/>
        </dgm:presLayoutVars>
      </dgm:prSet>
      <dgm:spPr/>
      <dgm:t>
        <a:bodyPr/>
        <a:lstStyle/>
        <a:p>
          <a:endParaRPr lang="en-AU"/>
        </a:p>
      </dgm:t>
    </dgm:pt>
    <dgm:pt modelId="{22B33446-50A6-4C9E-B7C7-79CCB4CE50F0}" type="pres">
      <dgm:prSet presAssocID="{028EA544-4253-450E-946F-B1F6A3D6B6E9}" presName="titleText2" presStyleLbl="fgAcc1" presStyleIdx="11" presStyleCnt="19">
        <dgm:presLayoutVars>
          <dgm:chMax val="0"/>
          <dgm:chPref val="0"/>
        </dgm:presLayoutVars>
      </dgm:prSet>
      <dgm:spPr/>
      <dgm:t>
        <a:bodyPr/>
        <a:lstStyle/>
        <a:p>
          <a:endParaRPr lang="en-AU"/>
        </a:p>
      </dgm:t>
    </dgm:pt>
    <dgm:pt modelId="{951512E5-198A-44C0-B16C-1F44BFE47FD7}" type="pres">
      <dgm:prSet presAssocID="{028EA544-4253-450E-946F-B1F6A3D6B6E9}" presName="rootConnector" presStyleLbl="node3" presStyleIdx="0" presStyleCnt="0"/>
      <dgm:spPr/>
      <dgm:t>
        <a:bodyPr/>
        <a:lstStyle/>
        <a:p>
          <a:endParaRPr lang="en-AU"/>
        </a:p>
      </dgm:t>
    </dgm:pt>
    <dgm:pt modelId="{89C4E955-99A0-42F3-B1B7-BB7DF40F2C97}" type="pres">
      <dgm:prSet presAssocID="{028EA544-4253-450E-946F-B1F6A3D6B6E9}" presName="hierChild4" presStyleCnt="0"/>
      <dgm:spPr/>
    </dgm:pt>
    <dgm:pt modelId="{ABD98EAA-9FF3-4E37-8E66-19FA3C1EBA5B}" type="pres">
      <dgm:prSet presAssocID="{F8E49C8E-1BBB-44ED-AAB9-1C65A39F0644}" presName="Name37" presStyleLbl="parChTrans1D4" presStyleIdx="5" presStyleCnt="10"/>
      <dgm:spPr/>
      <dgm:t>
        <a:bodyPr/>
        <a:lstStyle/>
        <a:p>
          <a:endParaRPr lang="en-AU"/>
        </a:p>
      </dgm:t>
    </dgm:pt>
    <dgm:pt modelId="{B0842643-551F-4E84-BD72-91D32083B978}" type="pres">
      <dgm:prSet presAssocID="{31304AE7-2088-48F5-A532-4D6ADB5BE559}" presName="hierRoot2" presStyleCnt="0">
        <dgm:presLayoutVars>
          <dgm:hierBranch val="init"/>
        </dgm:presLayoutVars>
      </dgm:prSet>
      <dgm:spPr/>
    </dgm:pt>
    <dgm:pt modelId="{36B97CDD-DD91-4BF7-9E8A-900E7E4F5A0C}" type="pres">
      <dgm:prSet presAssocID="{31304AE7-2088-48F5-A532-4D6ADB5BE559}" presName="rootComposite" presStyleCnt="0"/>
      <dgm:spPr/>
    </dgm:pt>
    <dgm:pt modelId="{5272ECC3-AC1D-47D0-B3F3-9D612A4D338D}" type="pres">
      <dgm:prSet presAssocID="{31304AE7-2088-48F5-A532-4D6ADB5BE559}" presName="rootText" presStyleLbl="node1" presStyleIdx="12" presStyleCnt="19">
        <dgm:presLayoutVars>
          <dgm:chMax/>
          <dgm:chPref val="3"/>
        </dgm:presLayoutVars>
      </dgm:prSet>
      <dgm:spPr/>
      <dgm:t>
        <a:bodyPr/>
        <a:lstStyle/>
        <a:p>
          <a:endParaRPr lang="en-AU"/>
        </a:p>
      </dgm:t>
    </dgm:pt>
    <dgm:pt modelId="{985E8951-1100-4FAE-99B4-ABD5CC4AD2C1}" type="pres">
      <dgm:prSet presAssocID="{31304AE7-2088-48F5-A532-4D6ADB5BE559}" presName="titleText2" presStyleLbl="fgAcc1" presStyleIdx="12" presStyleCnt="19">
        <dgm:presLayoutVars>
          <dgm:chMax val="0"/>
          <dgm:chPref val="0"/>
        </dgm:presLayoutVars>
      </dgm:prSet>
      <dgm:spPr/>
      <dgm:t>
        <a:bodyPr/>
        <a:lstStyle/>
        <a:p>
          <a:endParaRPr lang="en-AU"/>
        </a:p>
      </dgm:t>
    </dgm:pt>
    <dgm:pt modelId="{11B65345-F938-42D7-B269-8B77BC708349}" type="pres">
      <dgm:prSet presAssocID="{31304AE7-2088-48F5-A532-4D6ADB5BE559}" presName="rootConnector" presStyleLbl="node4" presStyleIdx="0" presStyleCnt="0"/>
      <dgm:spPr/>
      <dgm:t>
        <a:bodyPr/>
        <a:lstStyle/>
        <a:p>
          <a:endParaRPr lang="en-AU"/>
        </a:p>
      </dgm:t>
    </dgm:pt>
    <dgm:pt modelId="{8792EB91-AC8A-480C-A54C-84AE55425A52}" type="pres">
      <dgm:prSet presAssocID="{31304AE7-2088-48F5-A532-4D6ADB5BE559}" presName="hierChild4" presStyleCnt="0"/>
      <dgm:spPr/>
    </dgm:pt>
    <dgm:pt modelId="{A0655106-AEC3-4D43-AB4C-B6D83E6C8B9D}" type="pres">
      <dgm:prSet presAssocID="{9FFC1344-86CE-4715-96F8-E098D3CBBF51}" presName="Name37" presStyleLbl="parChTrans1D4" presStyleIdx="6" presStyleCnt="10"/>
      <dgm:spPr/>
      <dgm:t>
        <a:bodyPr/>
        <a:lstStyle/>
        <a:p>
          <a:endParaRPr lang="en-AU"/>
        </a:p>
      </dgm:t>
    </dgm:pt>
    <dgm:pt modelId="{FB3376FF-32FA-4F42-9C5E-A0EFB1164BCF}" type="pres">
      <dgm:prSet presAssocID="{AF060C5F-02F2-48B6-AED5-029CDF6B7F1C}" presName="hierRoot2" presStyleCnt="0">
        <dgm:presLayoutVars>
          <dgm:hierBranch val="init"/>
        </dgm:presLayoutVars>
      </dgm:prSet>
      <dgm:spPr/>
    </dgm:pt>
    <dgm:pt modelId="{44B14776-0D1C-4543-A8CB-7171A3198505}" type="pres">
      <dgm:prSet presAssocID="{AF060C5F-02F2-48B6-AED5-029CDF6B7F1C}" presName="rootComposite" presStyleCnt="0"/>
      <dgm:spPr/>
    </dgm:pt>
    <dgm:pt modelId="{0F394D2B-61A4-48B5-8DAF-76DEF89D16FB}" type="pres">
      <dgm:prSet presAssocID="{AF060C5F-02F2-48B6-AED5-029CDF6B7F1C}" presName="rootText" presStyleLbl="node1" presStyleIdx="13" presStyleCnt="19">
        <dgm:presLayoutVars>
          <dgm:chMax/>
          <dgm:chPref val="3"/>
        </dgm:presLayoutVars>
      </dgm:prSet>
      <dgm:spPr/>
      <dgm:t>
        <a:bodyPr/>
        <a:lstStyle/>
        <a:p>
          <a:endParaRPr lang="en-AU"/>
        </a:p>
      </dgm:t>
    </dgm:pt>
    <dgm:pt modelId="{6F23F85B-A27C-4B3B-B323-BF2C5E0C09E1}" type="pres">
      <dgm:prSet presAssocID="{AF060C5F-02F2-48B6-AED5-029CDF6B7F1C}" presName="titleText2" presStyleLbl="fgAcc1" presStyleIdx="13" presStyleCnt="19">
        <dgm:presLayoutVars>
          <dgm:chMax val="0"/>
          <dgm:chPref val="0"/>
        </dgm:presLayoutVars>
      </dgm:prSet>
      <dgm:spPr/>
      <dgm:t>
        <a:bodyPr/>
        <a:lstStyle/>
        <a:p>
          <a:endParaRPr lang="en-AU"/>
        </a:p>
      </dgm:t>
    </dgm:pt>
    <dgm:pt modelId="{70DCC5B7-2809-4875-B25A-4C5DC7879EF0}" type="pres">
      <dgm:prSet presAssocID="{AF060C5F-02F2-48B6-AED5-029CDF6B7F1C}" presName="rootConnector" presStyleLbl="node4" presStyleIdx="0" presStyleCnt="0"/>
      <dgm:spPr/>
      <dgm:t>
        <a:bodyPr/>
        <a:lstStyle/>
        <a:p>
          <a:endParaRPr lang="en-AU"/>
        </a:p>
      </dgm:t>
    </dgm:pt>
    <dgm:pt modelId="{56B03F67-8938-4F00-A2D4-35EB909C71B5}" type="pres">
      <dgm:prSet presAssocID="{AF060C5F-02F2-48B6-AED5-029CDF6B7F1C}" presName="hierChild4" presStyleCnt="0"/>
      <dgm:spPr/>
    </dgm:pt>
    <dgm:pt modelId="{8A056EAE-E8E1-4E78-BEB0-B3ECB8592F22}" type="pres">
      <dgm:prSet presAssocID="{5DF30934-191B-45F6-AD9D-3173E8BB5ABC}" presName="Name37" presStyleLbl="parChTrans1D4" presStyleIdx="7" presStyleCnt="10"/>
      <dgm:spPr/>
      <dgm:t>
        <a:bodyPr/>
        <a:lstStyle/>
        <a:p>
          <a:endParaRPr lang="en-AU"/>
        </a:p>
      </dgm:t>
    </dgm:pt>
    <dgm:pt modelId="{7C4BA656-3294-4CB1-834E-A1FB5D8852ED}" type="pres">
      <dgm:prSet presAssocID="{AF7C2093-8AE0-4065-9331-2A4EDDD55165}" presName="hierRoot2" presStyleCnt="0">
        <dgm:presLayoutVars>
          <dgm:hierBranch val="init"/>
        </dgm:presLayoutVars>
      </dgm:prSet>
      <dgm:spPr/>
    </dgm:pt>
    <dgm:pt modelId="{D9F8F155-1BE3-47C2-852E-5837B1E8B3CB}" type="pres">
      <dgm:prSet presAssocID="{AF7C2093-8AE0-4065-9331-2A4EDDD55165}" presName="rootComposite" presStyleCnt="0"/>
      <dgm:spPr/>
    </dgm:pt>
    <dgm:pt modelId="{4ECFB593-875A-4D3B-94CD-731ACAE7EBCE}" type="pres">
      <dgm:prSet presAssocID="{AF7C2093-8AE0-4065-9331-2A4EDDD55165}" presName="rootText" presStyleLbl="node1" presStyleIdx="14" presStyleCnt="19">
        <dgm:presLayoutVars>
          <dgm:chMax/>
          <dgm:chPref val="3"/>
        </dgm:presLayoutVars>
      </dgm:prSet>
      <dgm:spPr/>
      <dgm:t>
        <a:bodyPr/>
        <a:lstStyle/>
        <a:p>
          <a:endParaRPr lang="en-AU"/>
        </a:p>
      </dgm:t>
    </dgm:pt>
    <dgm:pt modelId="{F63C100D-F7D7-41FA-A4A5-C4067E00CFEB}" type="pres">
      <dgm:prSet presAssocID="{AF7C2093-8AE0-4065-9331-2A4EDDD55165}" presName="titleText2" presStyleLbl="fgAcc1" presStyleIdx="14" presStyleCnt="19">
        <dgm:presLayoutVars>
          <dgm:chMax val="0"/>
          <dgm:chPref val="0"/>
        </dgm:presLayoutVars>
      </dgm:prSet>
      <dgm:spPr/>
      <dgm:t>
        <a:bodyPr/>
        <a:lstStyle/>
        <a:p>
          <a:endParaRPr lang="en-AU"/>
        </a:p>
      </dgm:t>
    </dgm:pt>
    <dgm:pt modelId="{33AD543C-73FB-4D30-8611-93081EBD6545}" type="pres">
      <dgm:prSet presAssocID="{AF7C2093-8AE0-4065-9331-2A4EDDD55165}" presName="rootConnector" presStyleLbl="node4" presStyleIdx="0" presStyleCnt="0"/>
      <dgm:spPr/>
      <dgm:t>
        <a:bodyPr/>
        <a:lstStyle/>
        <a:p>
          <a:endParaRPr lang="en-AU"/>
        </a:p>
      </dgm:t>
    </dgm:pt>
    <dgm:pt modelId="{33CA001C-6D89-4244-9114-1E64C3B8CC7C}" type="pres">
      <dgm:prSet presAssocID="{AF7C2093-8AE0-4065-9331-2A4EDDD55165}" presName="hierChild4" presStyleCnt="0"/>
      <dgm:spPr/>
    </dgm:pt>
    <dgm:pt modelId="{786E412B-E6F6-4BBB-8F60-518714460E07}" type="pres">
      <dgm:prSet presAssocID="{37E6E3A9-8A5F-4C4F-B246-318123C2E606}" presName="Name37" presStyleLbl="parChTrans1D4" presStyleIdx="8" presStyleCnt="10"/>
      <dgm:spPr/>
      <dgm:t>
        <a:bodyPr/>
        <a:lstStyle/>
        <a:p>
          <a:endParaRPr lang="en-AU"/>
        </a:p>
      </dgm:t>
    </dgm:pt>
    <dgm:pt modelId="{4059AC6B-683D-4B32-9BB1-0464F43CE868}" type="pres">
      <dgm:prSet presAssocID="{FFD7DD09-885E-4F00-BEAA-7C1DD3AE9161}" presName="hierRoot2" presStyleCnt="0">
        <dgm:presLayoutVars>
          <dgm:hierBranch val="init"/>
        </dgm:presLayoutVars>
      </dgm:prSet>
      <dgm:spPr/>
    </dgm:pt>
    <dgm:pt modelId="{C45B9654-7517-4E6A-8C0C-F659970A7360}" type="pres">
      <dgm:prSet presAssocID="{FFD7DD09-885E-4F00-BEAA-7C1DD3AE9161}" presName="rootComposite" presStyleCnt="0"/>
      <dgm:spPr/>
    </dgm:pt>
    <dgm:pt modelId="{F66C7964-D230-40DA-899F-81A0E5CEE701}" type="pres">
      <dgm:prSet presAssocID="{FFD7DD09-885E-4F00-BEAA-7C1DD3AE9161}" presName="rootText" presStyleLbl="node1" presStyleIdx="15" presStyleCnt="19">
        <dgm:presLayoutVars>
          <dgm:chMax/>
          <dgm:chPref val="3"/>
        </dgm:presLayoutVars>
      </dgm:prSet>
      <dgm:spPr/>
      <dgm:t>
        <a:bodyPr/>
        <a:lstStyle/>
        <a:p>
          <a:endParaRPr lang="en-AU"/>
        </a:p>
      </dgm:t>
    </dgm:pt>
    <dgm:pt modelId="{7167A493-4CEE-4B8F-A02C-3F428C9D7ED5}" type="pres">
      <dgm:prSet presAssocID="{FFD7DD09-885E-4F00-BEAA-7C1DD3AE9161}" presName="titleText2" presStyleLbl="fgAcc1" presStyleIdx="15" presStyleCnt="19">
        <dgm:presLayoutVars>
          <dgm:chMax val="0"/>
          <dgm:chPref val="0"/>
        </dgm:presLayoutVars>
      </dgm:prSet>
      <dgm:spPr/>
      <dgm:t>
        <a:bodyPr/>
        <a:lstStyle/>
        <a:p>
          <a:endParaRPr lang="en-AU"/>
        </a:p>
      </dgm:t>
    </dgm:pt>
    <dgm:pt modelId="{506D7987-07C0-416B-8B2F-A12DFAAA2FFD}" type="pres">
      <dgm:prSet presAssocID="{FFD7DD09-885E-4F00-BEAA-7C1DD3AE9161}" presName="rootConnector" presStyleLbl="node4" presStyleIdx="0" presStyleCnt="0"/>
      <dgm:spPr/>
      <dgm:t>
        <a:bodyPr/>
        <a:lstStyle/>
        <a:p>
          <a:endParaRPr lang="en-AU"/>
        </a:p>
      </dgm:t>
    </dgm:pt>
    <dgm:pt modelId="{27EDA7B9-FBF1-43A2-A75C-2A2A2B0CCF20}" type="pres">
      <dgm:prSet presAssocID="{FFD7DD09-885E-4F00-BEAA-7C1DD3AE9161}" presName="hierChild4" presStyleCnt="0"/>
      <dgm:spPr/>
    </dgm:pt>
    <dgm:pt modelId="{442CEF98-D2C7-4740-8D5D-4665DDFF62EF}" type="pres">
      <dgm:prSet presAssocID="{FFD7DD09-885E-4F00-BEAA-7C1DD3AE9161}" presName="hierChild5" presStyleCnt="0"/>
      <dgm:spPr/>
    </dgm:pt>
    <dgm:pt modelId="{70CF02ED-DD60-45FA-85B2-CB9679C0157C}" type="pres">
      <dgm:prSet presAssocID="{AF7C2093-8AE0-4065-9331-2A4EDDD55165}" presName="hierChild5" presStyleCnt="0"/>
      <dgm:spPr/>
    </dgm:pt>
    <dgm:pt modelId="{7242F90A-0089-4483-AD1D-B4B2D0DE0A6A}" type="pres">
      <dgm:prSet presAssocID="{AF060C5F-02F2-48B6-AED5-029CDF6B7F1C}" presName="hierChild5" presStyleCnt="0"/>
      <dgm:spPr/>
    </dgm:pt>
    <dgm:pt modelId="{97F00317-25CC-4FDD-A152-2B2AE69E1C28}" type="pres">
      <dgm:prSet presAssocID="{31304AE7-2088-48F5-A532-4D6ADB5BE559}" presName="hierChild5" presStyleCnt="0"/>
      <dgm:spPr/>
    </dgm:pt>
    <dgm:pt modelId="{BEDEB511-93CA-4B60-9A60-240106FE864E}" type="pres">
      <dgm:prSet presAssocID="{028EA544-4253-450E-946F-B1F6A3D6B6E9}" presName="hierChild5" presStyleCnt="0"/>
      <dgm:spPr/>
    </dgm:pt>
    <dgm:pt modelId="{CB433A3E-24FC-4A92-B7EA-F7054B9C45DB}" type="pres">
      <dgm:prSet presAssocID="{2845FF9E-EB12-4820-A8DE-6DCB39544AC7}" presName="hierChild5" presStyleCnt="0"/>
      <dgm:spPr/>
    </dgm:pt>
    <dgm:pt modelId="{60EDB360-2DC6-4646-9A84-6882ABDFB059}" type="pres">
      <dgm:prSet presAssocID="{16619169-E675-43D4-A2A4-7873672B2929}" presName="Name37" presStyleLbl="parChTrans1D2" presStyleIdx="3" presStyleCnt="5"/>
      <dgm:spPr/>
      <dgm:t>
        <a:bodyPr/>
        <a:lstStyle/>
        <a:p>
          <a:endParaRPr lang="en-AU"/>
        </a:p>
      </dgm:t>
    </dgm:pt>
    <dgm:pt modelId="{9D633688-1698-4B06-8971-FE83D57A396E}" type="pres">
      <dgm:prSet presAssocID="{CA661EFB-6113-4726-89D6-9614EDFE4C51}" presName="hierRoot2" presStyleCnt="0">
        <dgm:presLayoutVars>
          <dgm:hierBranch val="init"/>
        </dgm:presLayoutVars>
      </dgm:prSet>
      <dgm:spPr/>
    </dgm:pt>
    <dgm:pt modelId="{7A173EDB-9362-4F91-845B-696B74B16931}" type="pres">
      <dgm:prSet presAssocID="{CA661EFB-6113-4726-89D6-9614EDFE4C51}" presName="rootComposite" presStyleCnt="0"/>
      <dgm:spPr/>
    </dgm:pt>
    <dgm:pt modelId="{43E93482-EF7C-4BDA-9EAF-89A74CD9BF87}" type="pres">
      <dgm:prSet presAssocID="{CA661EFB-6113-4726-89D6-9614EDFE4C51}" presName="rootText" presStyleLbl="node1" presStyleIdx="16" presStyleCnt="19">
        <dgm:presLayoutVars>
          <dgm:chMax/>
          <dgm:chPref val="3"/>
        </dgm:presLayoutVars>
      </dgm:prSet>
      <dgm:spPr/>
      <dgm:t>
        <a:bodyPr/>
        <a:lstStyle/>
        <a:p>
          <a:endParaRPr lang="en-AU"/>
        </a:p>
      </dgm:t>
    </dgm:pt>
    <dgm:pt modelId="{81A6C3F6-2AD6-43A9-AFAB-CD3937C867E6}" type="pres">
      <dgm:prSet presAssocID="{CA661EFB-6113-4726-89D6-9614EDFE4C51}" presName="titleText2" presStyleLbl="fgAcc1" presStyleIdx="16" presStyleCnt="19">
        <dgm:presLayoutVars>
          <dgm:chMax val="0"/>
          <dgm:chPref val="0"/>
        </dgm:presLayoutVars>
      </dgm:prSet>
      <dgm:spPr/>
      <dgm:t>
        <a:bodyPr/>
        <a:lstStyle/>
        <a:p>
          <a:endParaRPr lang="en-AU"/>
        </a:p>
      </dgm:t>
    </dgm:pt>
    <dgm:pt modelId="{EA1F4948-79F2-4B3B-8DE8-79ACE4A21A25}" type="pres">
      <dgm:prSet presAssocID="{CA661EFB-6113-4726-89D6-9614EDFE4C51}" presName="rootConnector" presStyleLbl="node2" presStyleIdx="0" presStyleCnt="0"/>
      <dgm:spPr/>
      <dgm:t>
        <a:bodyPr/>
        <a:lstStyle/>
        <a:p>
          <a:endParaRPr lang="en-AU"/>
        </a:p>
      </dgm:t>
    </dgm:pt>
    <dgm:pt modelId="{4EC76B38-DF59-4D14-B4D5-709CA90FA752}" type="pres">
      <dgm:prSet presAssocID="{CA661EFB-6113-4726-89D6-9614EDFE4C51}" presName="hierChild4" presStyleCnt="0"/>
      <dgm:spPr/>
    </dgm:pt>
    <dgm:pt modelId="{635FBE1E-080F-4C08-9438-276908DA00B0}" type="pres">
      <dgm:prSet presAssocID="{C93598A7-7EC5-4E15-8878-B5886D127F3D}" presName="Name37" presStyleLbl="parChTrans1D3" presStyleIdx="4" presStyleCnt="5"/>
      <dgm:spPr/>
      <dgm:t>
        <a:bodyPr/>
        <a:lstStyle/>
        <a:p>
          <a:endParaRPr lang="en-AU"/>
        </a:p>
      </dgm:t>
    </dgm:pt>
    <dgm:pt modelId="{69FB69B6-C834-460F-8AA7-D66AF1586C35}" type="pres">
      <dgm:prSet presAssocID="{17D42DE2-F38B-455A-8666-445B1FCB29A9}" presName="hierRoot2" presStyleCnt="0">
        <dgm:presLayoutVars>
          <dgm:hierBranch val="init"/>
        </dgm:presLayoutVars>
      </dgm:prSet>
      <dgm:spPr/>
    </dgm:pt>
    <dgm:pt modelId="{840378E1-FE77-4555-8BFF-9249EDDE2ABB}" type="pres">
      <dgm:prSet presAssocID="{17D42DE2-F38B-455A-8666-445B1FCB29A9}" presName="rootComposite" presStyleCnt="0"/>
      <dgm:spPr/>
    </dgm:pt>
    <dgm:pt modelId="{A94F02ED-B165-48F8-A8AA-1465EE9DE8CC}" type="pres">
      <dgm:prSet presAssocID="{17D42DE2-F38B-455A-8666-445B1FCB29A9}" presName="rootText" presStyleLbl="node1" presStyleIdx="17" presStyleCnt="19">
        <dgm:presLayoutVars>
          <dgm:chMax/>
          <dgm:chPref val="3"/>
        </dgm:presLayoutVars>
      </dgm:prSet>
      <dgm:spPr/>
      <dgm:t>
        <a:bodyPr/>
        <a:lstStyle/>
        <a:p>
          <a:endParaRPr lang="en-AU"/>
        </a:p>
      </dgm:t>
    </dgm:pt>
    <dgm:pt modelId="{C2FDF65C-CD02-438F-BF81-75AB39AEDAD0}" type="pres">
      <dgm:prSet presAssocID="{17D42DE2-F38B-455A-8666-445B1FCB29A9}" presName="titleText2" presStyleLbl="fgAcc1" presStyleIdx="17" presStyleCnt="19">
        <dgm:presLayoutVars>
          <dgm:chMax val="0"/>
          <dgm:chPref val="0"/>
        </dgm:presLayoutVars>
      </dgm:prSet>
      <dgm:spPr/>
      <dgm:t>
        <a:bodyPr/>
        <a:lstStyle/>
        <a:p>
          <a:endParaRPr lang="en-AU"/>
        </a:p>
      </dgm:t>
    </dgm:pt>
    <dgm:pt modelId="{16AF61C1-E7C9-49FF-919A-37E7EA18E5B7}" type="pres">
      <dgm:prSet presAssocID="{17D42DE2-F38B-455A-8666-445B1FCB29A9}" presName="rootConnector" presStyleLbl="node3" presStyleIdx="0" presStyleCnt="0"/>
      <dgm:spPr/>
      <dgm:t>
        <a:bodyPr/>
        <a:lstStyle/>
        <a:p>
          <a:endParaRPr lang="en-AU"/>
        </a:p>
      </dgm:t>
    </dgm:pt>
    <dgm:pt modelId="{2512A1B2-543E-4361-8057-8A7E7C45ED9C}" type="pres">
      <dgm:prSet presAssocID="{17D42DE2-F38B-455A-8666-445B1FCB29A9}" presName="hierChild4" presStyleCnt="0"/>
      <dgm:spPr/>
    </dgm:pt>
    <dgm:pt modelId="{6074AA48-F2F4-4B9B-B171-DA77A4989C09}" type="pres">
      <dgm:prSet presAssocID="{0A65E231-13B4-4970-9B37-E86D72CE7479}" presName="Name37" presStyleLbl="parChTrans1D4" presStyleIdx="9" presStyleCnt="10"/>
      <dgm:spPr/>
      <dgm:t>
        <a:bodyPr/>
        <a:lstStyle/>
        <a:p>
          <a:endParaRPr lang="en-AU"/>
        </a:p>
      </dgm:t>
    </dgm:pt>
    <dgm:pt modelId="{177FE441-DFEF-4456-8793-5E04E99C1FB7}" type="pres">
      <dgm:prSet presAssocID="{BDE0EA80-59F7-46EA-AC46-9F887B80F787}" presName="hierRoot2" presStyleCnt="0">
        <dgm:presLayoutVars>
          <dgm:hierBranch val="init"/>
        </dgm:presLayoutVars>
      </dgm:prSet>
      <dgm:spPr/>
    </dgm:pt>
    <dgm:pt modelId="{A26F006A-CD6D-462C-9DC0-91700102A867}" type="pres">
      <dgm:prSet presAssocID="{BDE0EA80-59F7-46EA-AC46-9F887B80F787}" presName="rootComposite" presStyleCnt="0"/>
      <dgm:spPr/>
    </dgm:pt>
    <dgm:pt modelId="{0872072A-8070-4064-87CD-38139F0FC1E1}" type="pres">
      <dgm:prSet presAssocID="{BDE0EA80-59F7-46EA-AC46-9F887B80F787}" presName="rootText" presStyleLbl="node1" presStyleIdx="18" presStyleCnt="19">
        <dgm:presLayoutVars>
          <dgm:chMax/>
          <dgm:chPref val="3"/>
        </dgm:presLayoutVars>
      </dgm:prSet>
      <dgm:spPr/>
      <dgm:t>
        <a:bodyPr/>
        <a:lstStyle/>
        <a:p>
          <a:endParaRPr lang="en-AU"/>
        </a:p>
      </dgm:t>
    </dgm:pt>
    <dgm:pt modelId="{9930F69A-CF26-4684-AFFF-35141EA62827}" type="pres">
      <dgm:prSet presAssocID="{BDE0EA80-59F7-46EA-AC46-9F887B80F787}" presName="titleText2" presStyleLbl="fgAcc1" presStyleIdx="18" presStyleCnt="19">
        <dgm:presLayoutVars>
          <dgm:chMax val="0"/>
          <dgm:chPref val="0"/>
        </dgm:presLayoutVars>
      </dgm:prSet>
      <dgm:spPr/>
      <dgm:t>
        <a:bodyPr/>
        <a:lstStyle/>
        <a:p>
          <a:endParaRPr lang="en-AU"/>
        </a:p>
      </dgm:t>
    </dgm:pt>
    <dgm:pt modelId="{E96E8D45-1787-40A5-B0E5-87385414C197}" type="pres">
      <dgm:prSet presAssocID="{BDE0EA80-59F7-46EA-AC46-9F887B80F787}" presName="rootConnector" presStyleLbl="node4" presStyleIdx="0" presStyleCnt="0"/>
      <dgm:spPr/>
      <dgm:t>
        <a:bodyPr/>
        <a:lstStyle/>
        <a:p>
          <a:endParaRPr lang="en-AU"/>
        </a:p>
      </dgm:t>
    </dgm:pt>
    <dgm:pt modelId="{B384A3FC-12E9-47D1-B85C-2DEACBA87D1A}" type="pres">
      <dgm:prSet presAssocID="{BDE0EA80-59F7-46EA-AC46-9F887B80F787}" presName="hierChild4" presStyleCnt="0"/>
      <dgm:spPr/>
    </dgm:pt>
    <dgm:pt modelId="{620BCFC0-9E73-4BBD-A3DF-46ABAD583BB3}" type="pres">
      <dgm:prSet presAssocID="{BDE0EA80-59F7-46EA-AC46-9F887B80F787}" presName="hierChild5" presStyleCnt="0"/>
      <dgm:spPr/>
    </dgm:pt>
    <dgm:pt modelId="{A3A859FA-A708-4D1C-9099-5577EF49B3EC}" type="pres">
      <dgm:prSet presAssocID="{17D42DE2-F38B-455A-8666-445B1FCB29A9}" presName="hierChild5" presStyleCnt="0"/>
      <dgm:spPr/>
    </dgm:pt>
    <dgm:pt modelId="{A90CC591-04A0-4FB5-9E10-1EB456557539}" type="pres">
      <dgm:prSet presAssocID="{CA661EFB-6113-4726-89D6-9614EDFE4C51}" presName="hierChild5" presStyleCnt="0"/>
      <dgm:spPr/>
    </dgm:pt>
    <dgm:pt modelId="{8DD8A776-CBBF-4DC1-9896-8676305C5433}" type="pres">
      <dgm:prSet presAssocID="{D6C19513-49E3-4E51-87F9-C21D376BBF9D}" presName="hierChild3" presStyleCnt="0"/>
      <dgm:spPr/>
    </dgm:pt>
    <dgm:pt modelId="{12B964A3-7EDC-4F69-A6D3-94ED5DD7F1D0}" type="pres">
      <dgm:prSet presAssocID="{614A8D21-04ED-4263-BB0B-EE7D3BA68CBB}" presName="Name96" presStyleLbl="parChTrans1D2" presStyleIdx="4" presStyleCnt="5"/>
      <dgm:spPr/>
      <dgm:t>
        <a:bodyPr/>
        <a:lstStyle/>
        <a:p>
          <a:endParaRPr lang="en-AU"/>
        </a:p>
      </dgm:t>
    </dgm:pt>
    <dgm:pt modelId="{52B63453-46E4-46D0-A760-92E3ACAC87F9}" type="pres">
      <dgm:prSet presAssocID="{AD09FEE0-0FC2-4793-A13D-A61C776536BE}" presName="hierRoot3" presStyleCnt="0">
        <dgm:presLayoutVars>
          <dgm:hierBranch val="init"/>
        </dgm:presLayoutVars>
      </dgm:prSet>
      <dgm:spPr/>
    </dgm:pt>
    <dgm:pt modelId="{E9635AC4-9F49-4DAC-B0BA-14CFBE7B67DD}" type="pres">
      <dgm:prSet presAssocID="{AD09FEE0-0FC2-4793-A13D-A61C776536BE}" presName="rootComposite3" presStyleCnt="0"/>
      <dgm:spPr/>
    </dgm:pt>
    <dgm:pt modelId="{0E6DDF27-A6CC-4B62-8026-9398D0BAB5B6}" type="pres">
      <dgm:prSet presAssocID="{AD09FEE0-0FC2-4793-A13D-A61C776536BE}" presName="rootText3" presStyleLbl="asst1" presStyleIdx="0" presStyleCnt="1">
        <dgm:presLayoutVars>
          <dgm:chPref val="3"/>
        </dgm:presLayoutVars>
      </dgm:prSet>
      <dgm:spPr/>
      <dgm:t>
        <a:bodyPr/>
        <a:lstStyle/>
        <a:p>
          <a:endParaRPr lang="en-AU"/>
        </a:p>
      </dgm:t>
    </dgm:pt>
    <dgm:pt modelId="{6FDAFA28-40E1-4B8D-A360-65BA375F09CD}" type="pres">
      <dgm:prSet presAssocID="{AD09FEE0-0FC2-4793-A13D-A61C776536BE}" presName="titleText3" presStyleLbl="fgAcc2" presStyleIdx="0" presStyleCnt="1">
        <dgm:presLayoutVars>
          <dgm:chMax val="0"/>
          <dgm:chPref val="0"/>
        </dgm:presLayoutVars>
      </dgm:prSet>
      <dgm:spPr/>
      <dgm:t>
        <a:bodyPr/>
        <a:lstStyle/>
        <a:p>
          <a:endParaRPr lang="en-AU"/>
        </a:p>
      </dgm:t>
    </dgm:pt>
    <dgm:pt modelId="{5201DD4F-8EFD-4C1A-90D7-C56950A4D448}" type="pres">
      <dgm:prSet presAssocID="{AD09FEE0-0FC2-4793-A13D-A61C776536BE}" presName="rootConnector3" presStyleLbl="asst1" presStyleIdx="0" presStyleCnt="1"/>
      <dgm:spPr/>
      <dgm:t>
        <a:bodyPr/>
        <a:lstStyle/>
        <a:p>
          <a:endParaRPr lang="en-AU"/>
        </a:p>
      </dgm:t>
    </dgm:pt>
    <dgm:pt modelId="{A02D2C87-0246-4F49-A012-35DB0CF34DA3}" type="pres">
      <dgm:prSet presAssocID="{AD09FEE0-0FC2-4793-A13D-A61C776536BE}" presName="hierChild6" presStyleCnt="0"/>
      <dgm:spPr/>
    </dgm:pt>
    <dgm:pt modelId="{50966A75-09EB-4E10-844F-786433E1B0E9}" type="pres">
      <dgm:prSet presAssocID="{AD09FEE0-0FC2-4793-A13D-A61C776536BE}" presName="hierChild7" presStyleCnt="0"/>
      <dgm:spPr/>
    </dgm:pt>
  </dgm:ptLst>
  <dgm:cxnLst>
    <dgm:cxn modelId="{17DD34E8-9159-45D7-8E01-4E429A9A3A16}" srcId="{17D42DE2-F38B-455A-8666-445B1FCB29A9}" destId="{BDE0EA80-59F7-46EA-AC46-9F887B80F787}" srcOrd="0" destOrd="0" parTransId="{0A65E231-13B4-4970-9B37-E86D72CE7479}" sibTransId="{7A75EFB6-B05F-4E21-92A5-91C8FD5B5731}"/>
    <dgm:cxn modelId="{8478C1AF-2B2A-41A8-BC8A-904ADA8B21B2}" srcId="{14169B10-9E47-42A9-9040-2B0364D989A2}" destId="{ADA8ECF2-2B50-48F9-92F7-895EF49537D9}" srcOrd="0" destOrd="0" parTransId="{193B8BF9-C834-47B8-863E-B96BFC2CED63}" sibTransId="{2F06AA4F-B5B1-41B4-959A-09482B99CDD5}"/>
    <dgm:cxn modelId="{CBB817E6-C99E-45FD-93DF-CDB456B024DF}" type="presOf" srcId="{AF7C2093-8AE0-4065-9331-2A4EDDD55165}" destId="{33AD543C-73FB-4D30-8611-93081EBD6545}" srcOrd="1" destOrd="0" presId="urn:microsoft.com/office/officeart/2008/layout/NameandTitleOrganizationalChart"/>
    <dgm:cxn modelId="{805125F0-04AE-4598-96AA-654F15C4D0EC}" type="presOf" srcId="{47BDDCC4-B3D8-4007-8C78-07A016591272}" destId="{15B6C569-4DAA-413C-80F1-3162600FB14E}" srcOrd="1" destOrd="0" presId="urn:microsoft.com/office/officeart/2008/layout/NameandTitleOrganizationalChart"/>
    <dgm:cxn modelId="{515FE3D3-3CC4-4683-84C3-012274ABB11A}" type="presOf" srcId="{1EBD32EF-3377-4BC1-A54A-01E2DBD9C6A2}" destId="{7167A493-4CEE-4B8F-A02C-3F428C9D7ED5}" srcOrd="0" destOrd="0" presId="urn:microsoft.com/office/officeart/2008/layout/NameandTitleOrganizationalChart"/>
    <dgm:cxn modelId="{BB94A915-7A19-458E-B12D-C7FF3F8CEBEE}" type="presOf" srcId="{F8E49C8E-1BBB-44ED-AAB9-1C65A39F0644}" destId="{ABD98EAA-9FF3-4E37-8E66-19FA3C1EBA5B}" srcOrd="0" destOrd="0" presId="urn:microsoft.com/office/officeart/2008/layout/NameandTitleOrganizationalChart"/>
    <dgm:cxn modelId="{ED0BB24F-7E1D-4FF8-8DE6-E9F1D2D70B23}" type="presOf" srcId="{FD4F3ADE-59EF-4960-ACD8-25573A79D364}" destId="{9CE4E588-71DC-47A6-8BCD-228450B641E1}" srcOrd="0" destOrd="0" presId="urn:microsoft.com/office/officeart/2008/layout/NameandTitleOrganizationalChart"/>
    <dgm:cxn modelId="{89B53D86-1945-4D15-8858-EF9C78DF6868}" type="presOf" srcId="{929D9F26-A7A6-4DCE-9FBF-288EDB857D02}" destId="{C2FDF65C-CD02-438F-BF81-75AB39AEDAD0}" srcOrd="0" destOrd="0" presId="urn:microsoft.com/office/officeart/2008/layout/NameandTitleOrganizationalChart"/>
    <dgm:cxn modelId="{2EFB082A-BB2D-4F8C-814C-49234A4DE20F}" type="presOf" srcId="{CA661EFB-6113-4726-89D6-9614EDFE4C51}" destId="{EA1F4948-79F2-4B3B-8DE8-79ACE4A21A25}" srcOrd="1" destOrd="0" presId="urn:microsoft.com/office/officeart/2008/layout/NameandTitleOrganizationalChart"/>
    <dgm:cxn modelId="{E6872697-0EAC-4C01-95E5-B738A18EC5DF}" type="presOf" srcId="{193B8BF9-C834-47B8-863E-B96BFC2CED63}" destId="{B0D6D9A4-4958-44AD-828E-8562649EEA15}" srcOrd="0" destOrd="0" presId="urn:microsoft.com/office/officeart/2008/layout/NameandTitleOrganizationalChart"/>
    <dgm:cxn modelId="{EF1692D0-2D53-4A81-8043-BD13F68900CC}" type="presOf" srcId="{AD09FEE0-0FC2-4793-A13D-A61C776536BE}" destId="{5201DD4F-8EFD-4C1A-90D7-C56950A4D448}" srcOrd="1" destOrd="0" presId="urn:microsoft.com/office/officeart/2008/layout/NameandTitleOrganizationalChart"/>
    <dgm:cxn modelId="{922985A1-AE34-4892-9175-0D6A0C94E1B7}" srcId="{AF060C5F-02F2-48B6-AED5-029CDF6B7F1C}" destId="{AF7C2093-8AE0-4065-9331-2A4EDDD55165}" srcOrd="0" destOrd="0" parTransId="{5DF30934-191B-45F6-AD9D-3173E8BB5ABC}" sibTransId="{90CEBB47-E53E-4D07-A975-062250C1F12B}"/>
    <dgm:cxn modelId="{B5ACE430-29B5-4F89-AC6D-11CCE48F3482}" type="presOf" srcId="{2845FF9E-EB12-4820-A8DE-6DCB39544AC7}" destId="{C53D2C38-143F-49BB-8256-FEEEE32DABF2}" srcOrd="0" destOrd="0" presId="urn:microsoft.com/office/officeart/2008/layout/NameandTitleOrganizationalChart"/>
    <dgm:cxn modelId="{CA41F633-7D92-4F72-AB5F-E895C882E8B5}" type="presOf" srcId="{3DC1AD1F-B51C-41B4-BFE6-17292ACC77C0}" destId="{264C3A43-5CF3-4F3D-A46F-088BA29EA720}" srcOrd="0" destOrd="0" presId="urn:microsoft.com/office/officeart/2008/layout/NameandTitleOrganizationalChart"/>
    <dgm:cxn modelId="{ED4B0911-4F02-49C4-B9E3-FE1F9109D0BC}" type="presOf" srcId="{028EA544-4253-450E-946F-B1F6A3D6B6E9}" destId="{37B16C92-3A84-46D0-911C-9A6437425193}" srcOrd="0" destOrd="0" presId="urn:microsoft.com/office/officeart/2008/layout/NameandTitleOrganizationalChart"/>
    <dgm:cxn modelId="{6F2B253B-843E-47B9-B4E0-125F71AB39E1}" type="presOf" srcId="{ADA8ECF2-2B50-48F9-92F7-895EF49537D9}" destId="{DCFCA658-C966-419D-9DBE-E021C7B49028}" srcOrd="1" destOrd="0" presId="urn:microsoft.com/office/officeart/2008/layout/NameandTitleOrganizationalChart"/>
    <dgm:cxn modelId="{6058E95C-34BF-4EE9-A115-E0C883AEDBF7}" type="presOf" srcId="{E8BB9F0D-74BD-456C-B743-5A0E5604E5D2}" destId="{A73D7109-E90B-48E6-8053-F9628D2966BA}" srcOrd="0" destOrd="0" presId="urn:microsoft.com/office/officeart/2008/layout/NameandTitleOrganizationalChart"/>
    <dgm:cxn modelId="{C3780C93-69AB-4881-9FA4-2AE83D77652B}" type="presOf" srcId="{37E6E3A9-8A5F-4C4F-B246-318123C2E606}" destId="{786E412B-E6F6-4BBB-8F60-518714460E07}" srcOrd="0" destOrd="0" presId="urn:microsoft.com/office/officeart/2008/layout/NameandTitleOrganizationalChart"/>
    <dgm:cxn modelId="{B5E641FD-E27E-4724-99D1-04B87E855DA8}" type="presOf" srcId="{E7F994B3-E06C-4064-8FB6-0840083ADB31}" destId="{EBAE9F9F-9AE4-4D94-A59B-E7FA79B23275}" srcOrd="0" destOrd="0" presId="urn:microsoft.com/office/officeart/2008/layout/NameandTitleOrganizationalChart"/>
    <dgm:cxn modelId="{551CF65A-BD20-4768-87D4-6A583F9208E0}" type="presOf" srcId="{49F118DD-0320-4F4E-91DF-6704A6F74F01}" destId="{25C6EBA8-358D-4ED9-B2D4-519798A8A6AF}" srcOrd="0" destOrd="0" presId="urn:microsoft.com/office/officeart/2008/layout/NameandTitleOrganizationalChart"/>
    <dgm:cxn modelId="{B6DCAF18-9E5D-4267-B519-53120C28B2FE}" type="presOf" srcId="{EC6D29B8-EE4B-481F-B96F-BEE6BF8B9480}" destId="{8188BE88-226E-4A05-95AD-F85EA9659284}" srcOrd="0" destOrd="0" presId="urn:microsoft.com/office/officeart/2008/layout/NameandTitleOrganizationalChart"/>
    <dgm:cxn modelId="{05658CC7-8B99-4F2E-8CC3-25DFB5FDD4D4}" srcId="{D6C19513-49E3-4E51-87F9-C21D376BBF9D}" destId="{101EB01A-A9E5-493B-BD55-3F21D9FEB78A}" srcOrd="2" destOrd="0" parTransId="{CC2AEB62-6EDB-4883-BD18-31FFB0C84DCA}" sibTransId="{2631744B-2DAC-4488-9118-7DFA20841623}"/>
    <dgm:cxn modelId="{DD4C7FC8-6C5F-4324-A330-625DBCC2A181}" type="presOf" srcId="{AF7C2093-8AE0-4065-9331-2A4EDDD55165}" destId="{4ECFB593-875A-4D3B-94CD-731ACAE7EBCE}" srcOrd="0" destOrd="0" presId="urn:microsoft.com/office/officeart/2008/layout/NameandTitleOrganizationalChart"/>
    <dgm:cxn modelId="{A6A87E99-D2A5-4549-9456-12CC698A32E8}" type="presOf" srcId="{5891FE4E-EFE0-4926-B472-92E5C66DE5A3}" destId="{F504D2FC-2980-411E-B4A1-F9C040E4BEFF}" srcOrd="0" destOrd="0" presId="urn:microsoft.com/office/officeart/2008/layout/NameandTitleOrganizationalChart"/>
    <dgm:cxn modelId="{668AF781-CB20-4A81-ACD9-4A559C8EBE3B}" type="presOf" srcId="{2CDB01D3-81CF-4D6D-93FD-2C16F80994DD}" destId="{2E57EAF0-58C8-43C8-BF13-6D93D382C412}" srcOrd="0" destOrd="0" presId="urn:microsoft.com/office/officeart/2008/layout/NameandTitleOrganizationalChart"/>
    <dgm:cxn modelId="{0C7A9D87-50F8-434C-A5DC-B05AA76FACE9}" type="presOf" srcId="{5DF30934-191B-45F6-AD9D-3173E8BB5ABC}" destId="{8A056EAE-E8E1-4E78-BEB0-B3ECB8592F22}" srcOrd="0" destOrd="0" presId="urn:microsoft.com/office/officeart/2008/layout/NameandTitleOrganizationalChart"/>
    <dgm:cxn modelId="{69AD96F1-64B0-4B6A-9892-397EF17D4F8A}" srcId="{31304AE7-2088-48F5-A532-4D6ADB5BE559}" destId="{AF060C5F-02F2-48B6-AED5-029CDF6B7F1C}" srcOrd="0" destOrd="0" parTransId="{9FFC1344-86CE-4715-96F8-E098D3CBBF51}" sibTransId="{A8BF5E6A-E90B-4684-B888-02C6085252CA}"/>
    <dgm:cxn modelId="{13B171A0-7A5B-4F12-A1E1-9DF8D8351BA9}" type="presOf" srcId="{D59CDE9F-6F89-4EC3-9447-AECA7EBA39B5}" destId="{006F61BC-405C-4FC5-B7EC-A227C8DEAC4F}" srcOrd="0" destOrd="0" presId="urn:microsoft.com/office/officeart/2008/layout/NameandTitleOrganizationalChart"/>
    <dgm:cxn modelId="{191207E5-DA79-4808-99A1-FF99BE2AF1E3}" type="presOf" srcId="{101EB01A-A9E5-493B-BD55-3F21D9FEB78A}" destId="{23CBA54B-9EC8-49E5-884D-672CB0E031CE}" srcOrd="1" destOrd="0" presId="urn:microsoft.com/office/officeart/2008/layout/NameandTitleOrganizationalChart"/>
    <dgm:cxn modelId="{9B6C3BB8-124D-44E3-977E-74A435DE362E}" srcId="{35690842-7929-4516-9F9D-FBFEADA6FCC6}" destId="{02062649-5E22-4665-A029-25D550BD4633}" srcOrd="0" destOrd="0" parTransId="{49F118DD-0320-4F4E-91DF-6704A6F74F01}" sibTransId="{AEF57D46-2026-4EFF-A87A-F76F763BCB90}"/>
    <dgm:cxn modelId="{218D6540-5DA5-4B0B-B79D-34D1D6C938C8}" type="presOf" srcId="{7C1F9D70-02FB-47D8-950D-B8C47E616F5F}" destId="{8479E855-4110-4E58-93E9-F04C0D795DC9}" srcOrd="0" destOrd="0" presId="urn:microsoft.com/office/officeart/2008/layout/NameandTitleOrganizationalChart"/>
    <dgm:cxn modelId="{F8F58B11-8A69-4261-BA89-CFA852CF2F9C}" type="presOf" srcId="{90CEBB47-E53E-4D07-A975-062250C1F12B}" destId="{F63C100D-F7D7-41FA-A4A5-C4067E00CFEB}" srcOrd="0" destOrd="0" presId="urn:microsoft.com/office/officeart/2008/layout/NameandTitleOrganizationalChart"/>
    <dgm:cxn modelId="{BE9A2729-4CCB-4A1A-8887-7BFD1F754AE3}" type="presOf" srcId="{6BFC04B7-4B08-4008-A359-8015F3EF6FA6}" destId="{1EDD1743-0B60-43E0-AA8E-886CB95EECD6}" srcOrd="0" destOrd="0" presId="urn:microsoft.com/office/officeart/2008/layout/NameandTitleOrganizationalChart"/>
    <dgm:cxn modelId="{B0624485-0E65-4981-9951-504BC86783DF}" type="presOf" srcId="{6BFC04B7-4B08-4008-A359-8015F3EF6FA6}" destId="{5D0DFF63-11C5-4BAE-BF06-2130770226FF}" srcOrd="1" destOrd="0" presId="urn:microsoft.com/office/officeart/2008/layout/NameandTitleOrganizationalChart"/>
    <dgm:cxn modelId="{0A61477B-978D-45D9-9704-DB03B4010532}" type="presOf" srcId="{14169B10-9E47-42A9-9040-2B0364D989A2}" destId="{9D5CD58F-DE22-4D24-AFA7-2C0B36A8EB7D}" srcOrd="1" destOrd="0" presId="urn:microsoft.com/office/officeart/2008/layout/NameandTitleOrganizationalChart"/>
    <dgm:cxn modelId="{62EC8D30-A596-46AD-9E9E-8CA1D5E63597}" type="presOf" srcId="{FFD7DD09-885E-4F00-BEAA-7C1DD3AE9161}" destId="{F66C7964-D230-40DA-899F-81A0E5CEE701}" srcOrd="0" destOrd="0" presId="urn:microsoft.com/office/officeart/2008/layout/NameandTitleOrganizationalChart"/>
    <dgm:cxn modelId="{8C947D2F-600D-46D9-AB4E-3E856E6CA167}" type="presOf" srcId="{9DACC491-8067-4CDD-80F9-F6C7676B6105}" destId="{0D561276-4F6B-4CDF-9E02-3D44162EFA5E}" srcOrd="0" destOrd="0" presId="urn:microsoft.com/office/officeart/2008/layout/NameandTitleOrganizationalChart"/>
    <dgm:cxn modelId="{E4E34336-4F47-40F2-A7B5-2CB5839DCD75}" type="presOf" srcId="{ADA8ECF2-2B50-48F9-92F7-895EF49537D9}" destId="{EEF29051-7825-4762-A92F-86BAE51CEFEF}" srcOrd="0" destOrd="0" presId="urn:microsoft.com/office/officeart/2008/layout/NameandTitleOrganizationalChart"/>
    <dgm:cxn modelId="{33F92BF3-026F-473F-8B3D-C3C9CDC792B0}" srcId="{AF7C2093-8AE0-4065-9331-2A4EDDD55165}" destId="{FFD7DD09-885E-4F00-BEAA-7C1DD3AE9161}" srcOrd="0" destOrd="0" parTransId="{37E6E3A9-8A5F-4C4F-B246-318123C2E606}" sibTransId="{1EBD32EF-3377-4BC1-A54A-01E2DBD9C6A2}"/>
    <dgm:cxn modelId="{B49BECD2-8082-483A-97A2-10A8107729D1}" type="presOf" srcId="{47BDDCC4-B3D8-4007-8C78-07A016591272}" destId="{3B905E73-2E2A-4970-BD32-39BCDBD7D275}" srcOrd="0" destOrd="0" presId="urn:microsoft.com/office/officeart/2008/layout/NameandTitleOrganizationalChart"/>
    <dgm:cxn modelId="{4C7382AB-462F-44C3-9C9E-AA3BE929748E}" type="presOf" srcId="{02062649-5E22-4665-A029-25D550BD4633}" destId="{BE34E844-0B08-4283-97AA-6AE3120C5BC9}" srcOrd="1" destOrd="0" presId="urn:microsoft.com/office/officeart/2008/layout/NameandTitleOrganizationalChart"/>
    <dgm:cxn modelId="{9CA83A03-DD4D-41CE-8922-1CF558E9EB76}" type="presOf" srcId="{16619169-E675-43D4-A2A4-7873672B2929}" destId="{60EDB360-2DC6-4646-9A84-6882ABDFB059}" srcOrd="0" destOrd="0" presId="urn:microsoft.com/office/officeart/2008/layout/NameandTitleOrganizationalChart"/>
    <dgm:cxn modelId="{898EEE31-F2C6-4E64-A43D-5E4061EE9C68}" srcId="{CA661EFB-6113-4726-89D6-9614EDFE4C51}" destId="{17D42DE2-F38B-455A-8666-445B1FCB29A9}" srcOrd="0" destOrd="0" parTransId="{C93598A7-7EC5-4E15-8878-B5886D127F3D}" sibTransId="{929D9F26-A7A6-4DCE-9FBF-288EDB857D02}"/>
    <dgm:cxn modelId="{010F95FD-8E41-4507-8C3D-76287D77AB27}" type="presOf" srcId="{0A65E231-13B4-4970-9B37-E86D72CE7479}" destId="{6074AA48-F2F4-4B9B-B171-DA77A4989C09}" srcOrd="0" destOrd="0" presId="urn:microsoft.com/office/officeart/2008/layout/NameandTitleOrganizationalChart"/>
    <dgm:cxn modelId="{AC046084-1FA0-4E9F-BC08-15FACB8B5883}" srcId="{E7F994B3-E06C-4064-8FB6-0840083ADB31}" destId="{3DC1AD1F-B51C-41B4-BFE6-17292ACC77C0}" srcOrd="0" destOrd="0" parTransId="{38485AA5-2420-4E97-8DDC-DEA0445B2D2A}" sibTransId="{D59CDE9F-6F89-4EC3-9447-AECA7EBA39B5}"/>
    <dgm:cxn modelId="{C3F220CC-A7FD-437A-A2B1-93374BA8222B}" type="presOf" srcId="{3DC1AD1F-B51C-41B4-BFE6-17292ACC77C0}" destId="{111D39F0-CD39-4EF0-B9C3-464C69EE6315}" srcOrd="1" destOrd="0" presId="urn:microsoft.com/office/officeart/2008/layout/NameandTitleOrganizationalChart"/>
    <dgm:cxn modelId="{94D4BDAB-BAEF-4775-833B-7C710FFD6383}" srcId="{D6C19513-49E3-4E51-87F9-C21D376BBF9D}" destId="{C1EFF9F5-6B0A-4D08-B192-103EFE98B010}" srcOrd="1" destOrd="0" parTransId="{EC6D29B8-EE4B-481F-B96F-BEE6BF8B9480}" sibTransId="{FD4F3ADE-59EF-4960-ACD8-25573A79D364}"/>
    <dgm:cxn modelId="{2DFA095E-DDA8-4379-9329-CDA26AFC0A6D}" type="presOf" srcId="{C1EFF9F5-6B0A-4D08-B192-103EFE98B010}" destId="{10410C8D-C963-4B69-B16B-A1425751273E}" srcOrd="0" destOrd="0" presId="urn:microsoft.com/office/officeart/2008/layout/NameandTitleOrganizationalChart"/>
    <dgm:cxn modelId="{52F85CCD-E161-46B5-983D-F7F2626DF41A}" type="presOf" srcId="{4307ED68-934A-4A27-8B70-BAE33FD3DD72}" destId="{E0527B07-7091-426D-AEB9-13F3CA59ED7D}" srcOrd="0" destOrd="0" presId="urn:microsoft.com/office/officeart/2008/layout/NameandTitleOrganizationalChart"/>
    <dgm:cxn modelId="{9817B74F-FD3A-4DE5-B12D-E72D5C42D8D5}" type="presOf" srcId="{17D42DE2-F38B-455A-8666-445B1FCB29A9}" destId="{16AF61C1-E7C9-49FF-919A-37E7EA18E5B7}" srcOrd="1" destOrd="0" presId="urn:microsoft.com/office/officeart/2008/layout/NameandTitleOrganizationalChart"/>
    <dgm:cxn modelId="{FB9BF61B-ADE5-4F9A-A3A2-A966A543CD79}" type="presOf" srcId="{31304AE7-2088-48F5-A532-4D6ADB5BE559}" destId="{5272ECC3-AC1D-47D0-B3F3-9D612A4D338D}" srcOrd="0" destOrd="0" presId="urn:microsoft.com/office/officeart/2008/layout/NameandTitleOrganizationalChart"/>
    <dgm:cxn modelId="{51D9CBA1-544D-416E-A1FC-09AB9A9EEE70}" type="presOf" srcId="{87770D32-6592-4D51-B9FC-F673B82F38C4}" destId="{22B33446-50A6-4C9E-B7C7-79CCB4CE50F0}" srcOrd="0" destOrd="0" presId="urn:microsoft.com/office/officeart/2008/layout/NameandTitleOrganizationalChart"/>
    <dgm:cxn modelId="{FB1060F3-460B-4B60-B119-E99F8F1EA67D}" type="presOf" srcId="{A8BF5E6A-E90B-4684-B888-02C6085252CA}" destId="{6F23F85B-A27C-4B3B-B323-BF2C5E0C09E1}" srcOrd="0" destOrd="0" presId="urn:microsoft.com/office/officeart/2008/layout/NameandTitleOrganizationalChart"/>
    <dgm:cxn modelId="{8CFADA20-025B-453C-9138-C915B0F67AA9}" type="presOf" srcId="{14169B10-9E47-42A9-9040-2B0364D989A2}" destId="{5FE12A5D-8E63-4749-BDCF-4BCD2E3253A2}" srcOrd="0" destOrd="0" presId="urn:microsoft.com/office/officeart/2008/layout/NameandTitleOrganizationalChart"/>
    <dgm:cxn modelId="{F2E1F6B7-A5AD-4265-9411-5E0368F9AA94}" type="presOf" srcId="{614A8D21-04ED-4263-BB0B-EE7D3BA68CBB}" destId="{12B964A3-7EDC-4F69-A6D3-94ED5DD7F1D0}" srcOrd="0" destOrd="0" presId="urn:microsoft.com/office/officeart/2008/layout/NameandTitleOrganizationalChart"/>
    <dgm:cxn modelId="{03EAE9D3-85EE-4E2A-8AC9-F0A4F6D768B4}" type="presOf" srcId="{028EA544-4253-450E-946F-B1F6A3D6B6E9}" destId="{951512E5-198A-44C0-B16C-1F44BFE47FD7}" srcOrd="1" destOrd="0" presId="urn:microsoft.com/office/officeart/2008/layout/NameandTitleOrganizationalChart"/>
    <dgm:cxn modelId="{18C7D73D-192A-44AA-B6D5-0091DA72C784}" srcId="{3DC1AD1F-B51C-41B4-BFE6-17292ACC77C0}" destId="{35690842-7929-4516-9F9D-FBFEADA6FCC6}" srcOrd="0" destOrd="0" parTransId="{7C1F9D70-02FB-47D8-950D-B8C47E616F5F}" sibTransId="{4F4BE4D1-40BC-4F1D-933C-FF4E7A52A377}"/>
    <dgm:cxn modelId="{8D96C135-459C-46E4-BA6C-877A39ABA650}" srcId="{101EB01A-A9E5-493B-BD55-3F21D9FEB78A}" destId="{6BFC04B7-4B08-4008-A359-8015F3EF6FA6}" srcOrd="0" destOrd="0" parTransId="{5891FE4E-EFE0-4926-B472-92E5C66DE5A3}" sibTransId="{4307ED68-934A-4A27-8B70-BAE33FD3DD72}"/>
    <dgm:cxn modelId="{7FFD730C-8F00-4E74-9256-8B6FDC97BB1E}" srcId="{101EB01A-A9E5-493B-BD55-3F21D9FEB78A}" destId="{E7F994B3-E06C-4064-8FB6-0840083ADB31}" srcOrd="1" destOrd="0" parTransId="{1C758D11-A864-4F66-A777-8027AA183607}" sibTransId="{2CDB01D3-81CF-4D6D-93FD-2C16F80994DD}"/>
    <dgm:cxn modelId="{B791E1F9-0F81-4B21-8D5D-0C73930D4D34}" type="presOf" srcId="{2B9A7A23-F45C-481E-A5AD-502DD66BE1FD}" destId="{6FDAFA28-40E1-4B8D-A360-65BA375F09CD}" srcOrd="0" destOrd="0" presId="urn:microsoft.com/office/officeart/2008/layout/NameandTitleOrganizationalChart"/>
    <dgm:cxn modelId="{7BED5CE0-F608-4728-927B-52BE04A3EB5A}" type="presOf" srcId="{D6C19513-49E3-4E51-87F9-C21D376BBF9D}" destId="{92154378-B743-4E5E-9CC3-0007B519CC56}" srcOrd="0" destOrd="0" presId="urn:microsoft.com/office/officeart/2008/layout/NameandTitleOrganizationalChart"/>
    <dgm:cxn modelId="{4A70BF61-F1B4-40A5-AD9E-4954D1C129EC}" type="presOf" srcId="{7EC03ECA-38D0-4F7A-A0FB-FB28600CEF75}" destId="{ECE2C13A-FF3E-4C45-89D1-E9C4148A1FBD}" srcOrd="0" destOrd="0" presId="urn:microsoft.com/office/officeart/2008/layout/NameandTitleOrganizationalChart"/>
    <dgm:cxn modelId="{F0479F75-1971-42AD-8B55-67DDA1028C93}" type="presOf" srcId="{2845FF9E-EB12-4820-A8DE-6DCB39544AC7}" destId="{94330A44-6ECB-48FC-AFFC-EFEF6997C16B}" srcOrd="1" destOrd="0" presId="urn:microsoft.com/office/officeart/2008/layout/NameandTitleOrganizationalChart"/>
    <dgm:cxn modelId="{23C9B9DE-3058-4696-8C64-DADFE35CF272}" type="presOf" srcId="{4F4BE4D1-40BC-4F1D-933C-FF4E7A52A377}" destId="{BADAF6B0-37D9-476B-B190-DE3E4BF123E6}" srcOrd="0" destOrd="0" presId="urn:microsoft.com/office/officeart/2008/layout/NameandTitleOrganizationalChart"/>
    <dgm:cxn modelId="{9F6849CD-8EEC-4F68-9DC5-36F42BEF6A30}" srcId="{C1EFF9F5-6B0A-4D08-B192-103EFE98B010}" destId="{47BDDCC4-B3D8-4007-8C78-07A016591272}" srcOrd="0" destOrd="0" parTransId="{AB5D13A1-734D-4A4A-B035-6B075371A65A}" sibTransId="{FD86C2FB-6E92-47FE-87AF-5500F8C9F3A5}"/>
    <dgm:cxn modelId="{4E914F67-ED96-44AD-9DAE-74DFE3AEF6EF}" type="presOf" srcId="{C767876B-67E4-401B-AEF2-41DC590EA830}" destId="{E2DBB265-38E5-43BB-901D-FB4B256C35B4}" srcOrd="0" destOrd="0" presId="urn:microsoft.com/office/officeart/2008/layout/NameandTitleOrganizationalChart"/>
    <dgm:cxn modelId="{64C6A1E1-D35A-4708-88B2-3617B7026E1F}" srcId="{028EA544-4253-450E-946F-B1F6A3D6B6E9}" destId="{31304AE7-2088-48F5-A532-4D6ADB5BE559}" srcOrd="0" destOrd="0" parTransId="{F8E49C8E-1BBB-44ED-AAB9-1C65A39F0644}" sibTransId="{C4D55BC9-DC18-433D-9325-CFBB6687EC02}"/>
    <dgm:cxn modelId="{8E951CF7-C964-43A4-823F-72331C55616A}" type="presOf" srcId="{BDE0EA80-59F7-46EA-AC46-9F887B80F787}" destId="{E96E8D45-1787-40A5-B0E5-87385414C197}" srcOrd="1" destOrd="0" presId="urn:microsoft.com/office/officeart/2008/layout/NameandTitleOrganizationalChart"/>
    <dgm:cxn modelId="{E6B9396C-23FF-4D2F-B3D0-29D472B90B19}" type="presOf" srcId="{1C758D11-A864-4F66-A777-8027AA183607}" destId="{DCC8A265-60C3-43A1-A0CD-FC43F662591D}" srcOrd="0" destOrd="0" presId="urn:microsoft.com/office/officeart/2008/layout/NameandTitleOrganizationalChart"/>
    <dgm:cxn modelId="{7C9C4809-8B3A-4C94-90D4-C2572D2198A6}" type="presOf" srcId="{02062649-5E22-4665-A029-25D550BD4633}" destId="{D695858E-1A07-47BC-9457-A277662A4CFA}" srcOrd="0" destOrd="0" presId="urn:microsoft.com/office/officeart/2008/layout/NameandTitleOrganizationalChart"/>
    <dgm:cxn modelId="{8479CA44-EAE8-4835-8CE8-2FB9097EECDF}" type="presOf" srcId="{C93598A7-7EC5-4E15-8878-B5886D127F3D}" destId="{635FBE1E-080F-4C08-9438-276908DA00B0}" srcOrd="0" destOrd="0" presId="urn:microsoft.com/office/officeart/2008/layout/NameandTitleOrganizationalChart"/>
    <dgm:cxn modelId="{B07B2B91-7373-446D-9EA2-F853C617C46E}" type="presOf" srcId="{7A75EFB6-B05F-4E21-92A5-91C8FD5B5731}" destId="{9930F69A-CF26-4684-AFFF-35141EA62827}" srcOrd="0" destOrd="0" presId="urn:microsoft.com/office/officeart/2008/layout/NameandTitleOrganizationalChart"/>
    <dgm:cxn modelId="{629B0C2F-56BA-40B6-ACD2-CC2BA09C5552}" type="presOf" srcId="{101EB01A-A9E5-493B-BD55-3F21D9FEB78A}" destId="{4D2CB0B7-3083-450B-ACAA-6E8D159F718C}" srcOrd="0" destOrd="0" presId="urn:microsoft.com/office/officeart/2008/layout/NameandTitleOrganizationalChart"/>
    <dgm:cxn modelId="{84038384-47B3-4FB9-8476-B5739993AB0E}" type="presOf" srcId="{AD09FEE0-0FC2-4793-A13D-A61C776536BE}" destId="{0E6DDF27-A6CC-4B62-8026-9398D0BAB5B6}" srcOrd="0" destOrd="0" presId="urn:microsoft.com/office/officeart/2008/layout/NameandTitleOrganizationalChart"/>
    <dgm:cxn modelId="{5F7C09E0-4D09-4F87-86BB-3957608473F6}" srcId="{47BDDCC4-B3D8-4007-8C78-07A016591272}" destId="{14169B10-9E47-42A9-9040-2B0364D989A2}" srcOrd="0" destOrd="0" parTransId="{C767876B-67E4-401B-AEF2-41DC590EA830}" sibTransId="{E8BB9F0D-74BD-456C-B743-5A0E5604E5D2}"/>
    <dgm:cxn modelId="{2E31AFE7-0124-4D2B-B402-44A9B0107C14}" type="presOf" srcId="{2F06AA4F-B5B1-41B4-959A-09482B99CDD5}" destId="{4ED5766C-32D4-496C-BEBB-F8BDF71C25DF}" srcOrd="0" destOrd="0" presId="urn:microsoft.com/office/officeart/2008/layout/NameandTitleOrganizationalChart"/>
    <dgm:cxn modelId="{5A302BE5-0DBD-4361-8AFD-6E5BB0BE2D87}" type="presOf" srcId="{9FFC1344-86CE-4715-96F8-E098D3CBBF51}" destId="{A0655106-AEC3-4D43-AB4C-B6D83E6C8B9D}" srcOrd="0" destOrd="0" presId="urn:microsoft.com/office/officeart/2008/layout/NameandTitleOrganizationalChart"/>
    <dgm:cxn modelId="{262E1F33-317C-4202-97DA-E7B27ADC2C8D}" type="presOf" srcId="{CC2AEB62-6EDB-4883-BD18-31FFB0C84DCA}" destId="{0C39CB1F-0C06-4AC7-B398-EB2AE226142E}" srcOrd="0" destOrd="0" presId="urn:microsoft.com/office/officeart/2008/layout/NameandTitleOrganizationalChart"/>
    <dgm:cxn modelId="{3F0BBD67-EF6B-4DDB-9384-85029F8BCADD}" type="presOf" srcId="{17D42DE2-F38B-455A-8666-445B1FCB29A9}" destId="{A94F02ED-B165-48F8-A8AA-1465EE9DE8CC}" srcOrd="0" destOrd="0" presId="urn:microsoft.com/office/officeart/2008/layout/NameandTitleOrganizationalChart"/>
    <dgm:cxn modelId="{2EFE4662-A471-4547-B984-555D8AF88B18}" type="presOf" srcId="{FD86C2FB-6E92-47FE-87AF-5500F8C9F3A5}" destId="{5F420E31-8527-4BF4-AEBE-B1A1FAA37817}" srcOrd="0" destOrd="0" presId="urn:microsoft.com/office/officeart/2008/layout/NameandTitleOrganizationalChart"/>
    <dgm:cxn modelId="{0E56DE92-82B2-457D-B94E-6A436D538DF3}" type="presOf" srcId="{31304AE7-2088-48F5-A532-4D6ADB5BE559}" destId="{11B65345-F938-42D7-B269-8B77BC708349}" srcOrd="1" destOrd="0" presId="urn:microsoft.com/office/officeart/2008/layout/NameandTitleOrganizationalChart"/>
    <dgm:cxn modelId="{E9047EAB-2019-45CA-B90C-781871B2F350}" type="presOf" srcId="{E7F994B3-E06C-4064-8FB6-0840083ADB31}" destId="{C171B66D-F5C6-4851-B07A-C3507ACB192A}" srcOrd="1" destOrd="0" presId="urn:microsoft.com/office/officeart/2008/layout/NameandTitleOrganizationalChart"/>
    <dgm:cxn modelId="{E7E299F1-5439-4910-B92B-2D50FD51C655}" type="presOf" srcId="{CA661EFB-6113-4726-89D6-9614EDFE4C51}" destId="{43E93482-EF7C-4BDA-9EAF-89A74CD9BF87}" srcOrd="0" destOrd="0" presId="urn:microsoft.com/office/officeart/2008/layout/NameandTitleOrganizationalChart"/>
    <dgm:cxn modelId="{5734BC59-6963-402B-B284-A29EEE73FC0F}" type="presOf" srcId="{AEF57D46-2026-4EFF-A87A-F76F763BCB90}" destId="{DDF53742-18AD-463A-B004-29CDCA3A6638}" srcOrd="0" destOrd="0" presId="urn:microsoft.com/office/officeart/2008/layout/NameandTitleOrganizationalChart"/>
    <dgm:cxn modelId="{39DE0F6A-AC44-4898-9EC2-7C6AB2B2F727}" type="presOf" srcId="{D6C19513-49E3-4E51-87F9-C21D376BBF9D}" destId="{DCC20DEB-FC87-4EA9-8873-7F9515EB89E9}" srcOrd="1" destOrd="0" presId="urn:microsoft.com/office/officeart/2008/layout/NameandTitleOrganizationalChart"/>
    <dgm:cxn modelId="{3AEEFDC1-6256-4053-BE43-300BFA72DF5A}" srcId="{2845FF9E-EB12-4820-A8DE-6DCB39544AC7}" destId="{028EA544-4253-450E-946F-B1F6A3D6B6E9}" srcOrd="0" destOrd="0" parTransId="{9DACC491-8067-4CDD-80F9-F6C7676B6105}" sibTransId="{87770D32-6592-4D51-B9FC-F673B82F38C4}"/>
    <dgm:cxn modelId="{98C50EAB-9215-4C8F-8EA7-C906EA30F936}" type="presOf" srcId="{F19DA1D5-4ABC-41D1-8D44-A6E3C63D9883}" destId="{81A6C3F6-2AD6-43A9-AFAB-CD3937C867E6}" srcOrd="0" destOrd="0" presId="urn:microsoft.com/office/officeart/2008/layout/NameandTitleOrganizationalChart"/>
    <dgm:cxn modelId="{2EE6BC2F-5356-43BB-82FE-444541D230DE}" srcId="{35D00E5A-DE83-48F6-8518-00C96E5108EB}" destId="{D6C19513-49E3-4E51-87F9-C21D376BBF9D}" srcOrd="0" destOrd="0" parTransId="{0FE2A67F-F961-4181-97FB-513AD9056199}" sibTransId="{4C892809-E967-4FDC-80DD-717B84C5A84D}"/>
    <dgm:cxn modelId="{737996AC-E11F-41E8-8685-DCA4C34A0E42}" srcId="{D6C19513-49E3-4E51-87F9-C21D376BBF9D}" destId="{CA661EFB-6113-4726-89D6-9614EDFE4C51}" srcOrd="4" destOrd="0" parTransId="{16619169-E675-43D4-A2A4-7873672B2929}" sibTransId="{F19DA1D5-4ABC-41D1-8D44-A6E3C63D9883}"/>
    <dgm:cxn modelId="{8D41B801-5D1F-4168-B0DB-1134F9814880}" type="presOf" srcId="{AB5D13A1-734D-4A4A-B035-6B075371A65A}" destId="{48212A06-B371-43D4-90E9-255707F899EC}" srcOrd="0" destOrd="0" presId="urn:microsoft.com/office/officeart/2008/layout/NameandTitleOrganizationalChart"/>
    <dgm:cxn modelId="{A2F5BCA4-6FE9-4EFB-8121-D6C6120BAF1F}" type="presOf" srcId="{C1EFF9F5-6B0A-4D08-B192-103EFE98B010}" destId="{F6AB49DC-3397-4C98-955D-32A60910357D}" srcOrd="1" destOrd="0" presId="urn:microsoft.com/office/officeart/2008/layout/NameandTitleOrganizationalChart"/>
    <dgm:cxn modelId="{CD39D85F-6BD2-4293-B79F-42FDDFDD02AE}" type="presOf" srcId="{35690842-7929-4516-9F9D-FBFEADA6FCC6}" destId="{5002C0C5-55D5-441B-BEFD-7C610C9896D7}" srcOrd="0" destOrd="0" presId="urn:microsoft.com/office/officeart/2008/layout/NameandTitleOrganizationalChart"/>
    <dgm:cxn modelId="{87B62EBE-3E9A-41E1-A1FC-7C0B97F8122D}" type="presOf" srcId="{35D00E5A-DE83-48F6-8518-00C96E5108EB}" destId="{C5E086DB-1F26-4D01-A847-35BD39AB7BD0}" srcOrd="0" destOrd="0" presId="urn:microsoft.com/office/officeart/2008/layout/NameandTitleOrganizationalChart"/>
    <dgm:cxn modelId="{B7362B54-570B-4D54-9EC5-7CD9305BF1DB}" type="presOf" srcId="{C4D55BC9-DC18-433D-9325-CFBB6687EC02}" destId="{985E8951-1100-4FAE-99B4-ABD5CC4AD2C1}" srcOrd="0" destOrd="0" presId="urn:microsoft.com/office/officeart/2008/layout/NameandTitleOrganizationalChart"/>
    <dgm:cxn modelId="{D359622D-79A5-48E5-94F3-F4E8BF2700F0}" type="presOf" srcId="{4C892809-E967-4FDC-80DD-717B84C5A84D}" destId="{3E5492D1-7FB4-4EFE-8725-47306070672B}" srcOrd="0" destOrd="0" presId="urn:microsoft.com/office/officeart/2008/layout/NameandTitleOrganizationalChart"/>
    <dgm:cxn modelId="{0762B69A-7DC1-4BCF-A150-9477A7E04D21}" type="presOf" srcId="{9D44D9DF-0FAE-4B4B-B53A-E709E3DAB726}" destId="{90D7DF88-BE69-435A-A425-E7C2AF888AD4}" srcOrd="0" destOrd="0" presId="urn:microsoft.com/office/officeart/2008/layout/NameandTitleOrganizationalChart"/>
    <dgm:cxn modelId="{60ABA9E4-B421-46FC-A0FA-2023FF68B866}" type="presOf" srcId="{AF060C5F-02F2-48B6-AED5-029CDF6B7F1C}" destId="{0F394D2B-61A4-48B5-8DAF-76DEF89D16FB}" srcOrd="0" destOrd="0" presId="urn:microsoft.com/office/officeart/2008/layout/NameandTitleOrganizationalChart"/>
    <dgm:cxn modelId="{F0751EEA-AFE5-4209-8EBE-06D45997912A}" type="presOf" srcId="{35690842-7929-4516-9F9D-FBFEADA6FCC6}" destId="{762931B5-EFDC-4A94-9CE7-5EBF62F12E70}" srcOrd="1" destOrd="0" presId="urn:microsoft.com/office/officeart/2008/layout/NameandTitleOrganizationalChart"/>
    <dgm:cxn modelId="{D0DBF003-0B0D-4568-A65E-77E509CAADFF}" srcId="{D6C19513-49E3-4E51-87F9-C21D376BBF9D}" destId="{AD09FEE0-0FC2-4793-A13D-A61C776536BE}" srcOrd="0" destOrd="0" parTransId="{614A8D21-04ED-4263-BB0B-EE7D3BA68CBB}" sibTransId="{2B9A7A23-F45C-481E-A5AD-502DD66BE1FD}"/>
    <dgm:cxn modelId="{FBE8E517-A16D-4342-8FBC-6FE8F9D1BFFA}" srcId="{D6C19513-49E3-4E51-87F9-C21D376BBF9D}" destId="{2845FF9E-EB12-4820-A8DE-6DCB39544AC7}" srcOrd="3" destOrd="0" parTransId="{9D44D9DF-0FAE-4B4B-B53A-E709E3DAB726}" sibTransId="{7EC03ECA-38D0-4F7A-A0FB-FB28600CEF75}"/>
    <dgm:cxn modelId="{417E9271-E834-40F8-9827-118F3B1A8AA1}" type="presOf" srcId="{FFD7DD09-885E-4F00-BEAA-7C1DD3AE9161}" destId="{506D7987-07C0-416B-8B2F-A12DFAAA2FFD}" srcOrd="1" destOrd="0" presId="urn:microsoft.com/office/officeart/2008/layout/NameandTitleOrganizationalChart"/>
    <dgm:cxn modelId="{6E3B23D6-9764-46EF-8779-96F1004B7DCE}" type="presOf" srcId="{2631744B-2DAC-4488-9118-7DFA20841623}" destId="{CA953F89-A839-4BC7-A466-ACCD276014B3}" srcOrd="0" destOrd="0" presId="urn:microsoft.com/office/officeart/2008/layout/NameandTitleOrganizationalChart"/>
    <dgm:cxn modelId="{51704593-1E54-450C-8F7A-6098C20ACCED}" type="presOf" srcId="{AF060C5F-02F2-48B6-AED5-029CDF6B7F1C}" destId="{70DCC5B7-2809-4875-B25A-4C5DC7879EF0}" srcOrd="1" destOrd="0" presId="urn:microsoft.com/office/officeart/2008/layout/NameandTitleOrganizationalChart"/>
    <dgm:cxn modelId="{92B88616-41B2-4080-8C1D-3D9C34BCE1FD}" type="presOf" srcId="{38485AA5-2420-4E97-8DDC-DEA0445B2D2A}" destId="{1FEAFDDF-158B-489A-8902-5913EAB5CDF0}" srcOrd="0" destOrd="0" presId="urn:microsoft.com/office/officeart/2008/layout/NameandTitleOrganizationalChart"/>
    <dgm:cxn modelId="{01B3195E-DB24-497F-862D-52EC07287D70}" type="presOf" srcId="{BDE0EA80-59F7-46EA-AC46-9F887B80F787}" destId="{0872072A-8070-4064-87CD-38139F0FC1E1}" srcOrd="0" destOrd="0" presId="urn:microsoft.com/office/officeart/2008/layout/NameandTitleOrganizationalChart"/>
    <dgm:cxn modelId="{E58E6B9C-21F9-423D-8479-35FB73E7820B}" type="presParOf" srcId="{C5E086DB-1F26-4D01-A847-35BD39AB7BD0}" destId="{38B59C2E-A9F1-487B-B111-25B035C58FCE}" srcOrd="0" destOrd="0" presId="urn:microsoft.com/office/officeart/2008/layout/NameandTitleOrganizationalChart"/>
    <dgm:cxn modelId="{4B7FD2E6-05C2-499B-9E09-4138EC01E529}" type="presParOf" srcId="{38B59C2E-A9F1-487B-B111-25B035C58FCE}" destId="{431691A4-877D-4B48-BBD5-F69C87D51986}" srcOrd="0" destOrd="0" presId="urn:microsoft.com/office/officeart/2008/layout/NameandTitleOrganizationalChart"/>
    <dgm:cxn modelId="{BFC21580-22C3-4B64-B1D7-E88D9A8A4E5D}" type="presParOf" srcId="{431691A4-877D-4B48-BBD5-F69C87D51986}" destId="{92154378-B743-4E5E-9CC3-0007B519CC56}" srcOrd="0" destOrd="0" presId="urn:microsoft.com/office/officeart/2008/layout/NameandTitleOrganizationalChart"/>
    <dgm:cxn modelId="{50C40AC1-27C8-483A-A23B-F9823BA7E38E}" type="presParOf" srcId="{431691A4-877D-4B48-BBD5-F69C87D51986}" destId="{3E5492D1-7FB4-4EFE-8725-47306070672B}" srcOrd="1" destOrd="0" presId="urn:microsoft.com/office/officeart/2008/layout/NameandTitleOrganizationalChart"/>
    <dgm:cxn modelId="{1CB790E3-AD50-402E-8EB3-B4AB3E7A6225}" type="presParOf" srcId="{431691A4-877D-4B48-BBD5-F69C87D51986}" destId="{DCC20DEB-FC87-4EA9-8873-7F9515EB89E9}" srcOrd="2" destOrd="0" presId="urn:microsoft.com/office/officeart/2008/layout/NameandTitleOrganizationalChart"/>
    <dgm:cxn modelId="{0EA79150-FAFB-41AF-BB54-3805EE178919}" type="presParOf" srcId="{38B59C2E-A9F1-487B-B111-25B035C58FCE}" destId="{34EE1587-9065-43E9-B665-B7EBDB4EF96E}" srcOrd="1" destOrd="0" presId="urn:microsoft.com/office/officeart/2008/layout/NameandTitleOrganizationalChart"/>
    <dgm:cxn modelId="{FF11F958-5C9A-4005-9342-EDAD058BA42D}" type="presParOf" srcId="{34EE1587-9065-43E9-B665-B7EBDB4EF96E}" destId="{8188BE88-226E-4A05-95AD-F85EA9659284}" srcOrd="0" destOrd="0" presId="urn:microsoft.com/office/officeart/2008/layout/NameandTitleOrganizationalChart"/>
    <dgm:cxn modelId="{C5D3E6BD-0617-414D-89D3-E6B650FA42E5}" type="presParOf" srcId="{34EE1587-9065-43E9-B665-B7EBDB4EF96E}" destId="{CE6D270B-CA60-47B1-AD5D-D72003FCA932}" srcOrd="1" destOrd="0" presId="urn:microsoft.com/office/officeart/2008/layout/NameandTitleOrganizationalChart"/>
    <dgm:cxn modelId="{C962B568-F678-4C4A-AE01-8F2ECFAB3C76}" type="presParOf" srcId="{CE6D270B-CA60-47B1-AD5D-D72003FCA932}" destId="{85E78365-5B82-4EBF-9EB1-E75787B15C53}" srcOrd="0" destOrd="0" presId="urn:microsoft.com/office/officeart/2008/layout/NameandTitleOrganizationalChart"/>
    <dgm:cxn modelId="{B7E9DBCF-3B8C-483C-947F-2919877E17C1}" type="presParOf" srcId="{85E78365-5B82-4EBF-9EB1-E75787B15C53}" destId="{10410C8D-C963-4B69-B16B-A1425751273E}" srcOrd="0" destOrd="0" presId="urn:microsoft.com/office/officeart/2008/layout/NameandTitleOrganizationalChart"/>
    <dgm:cxn modelId="{624D9171-CD55-455E-9935-447BB63238A6}" type="presParOf" srcId="{85E78365-5B82-4EBF-9EB1-E75787B15C53}" destId="{9CE4E588-71DC-47A6-8BCD-228450B641E1}" srcOrd="1" destOrd="0" presId="urn:microsoft.com/office/officeart/2008/layout/NameandTitleOrganizationalChart"/>
    <dgm:cxn modelId="{8FE55FE0-9FF2-4062-A655-7542A68CD9E9}" type="presParOf" srcId="{85E78365-5B82-4EBF-9EB1-E75787B15C53}" destId="{F6AB49DC-3397-4C98-955D-32A60910357D}" srcOrd="2" destOrd="0" presId="urn:microsoft.com/office/officeart/2008/layout/NameandTitleOrganizationalChart"/>
    <dgm:cxn modelId="{9F8E7021-E769-43BF-854D-E67E2C53C64F}" type="presParOf" srcId="{CE6D270B-CA60-47B1-AD5D-D72003FCA932}" destId="{75362570-A374-4C48-88B0-584D8CBCB70A}" srcOrd="1" destOrd="0" presId="urn:microsoft.com/office/officeart/2008/layout/NameandTitleOrganizationalChart"/>
    <dgm:cxn modelId="{BEC35371-D383-41C9-A064-EAA95120686E}" type="presParOf" srcId="{75362570-A374-4C48-88B0-584D8CBCB70A}" destId="{48212A06-B371-43D4-90E9-255707F899EC}" srcOrd="0" destOrd="0" presId="urn:microsoft.com/office/officeart/2008/layout/NameandTitleOrganizationalChart"/>
    <dgm:cxn modelId="{FB6E6A4A-825D-4795-B8D3-E8B8D7B71B87}" type="presParOf" srcId="{75362570-A374-4C48-88B0-584D8CBCB70A}" destId="{785CFC72-C07B-4D39-93D6-6B3B9AF80F0C}" srcOrd="1" destOrd="0" presId="urn:microsoft.com/office/officeart/2008/layout/NameandTitleOrganizationalChart"/>
    <dgm:cxn modelId="{D83B435E-7282-48FD-BCF3-471A27250D6E}" type="presParOf" srcId="{785CFC72-C07B-4D39-93D6-6B3B9AF80F0C}" destId="{49057F5F-BB9F-4BDA-9D44-83FF93313449}" srcOrd="0" destOrd="0" presId="urn:microsoft.com/office/officeart/2008/layout/NameandTitleOrganizationalChart"/>
    <dgm:cxn modelId="{29B76C2D-6AA7-4AD7-BCBF-ED501350811B}" type="presParOf" srcId="{49057F5F-BB9F-4BDA-9D44-83FF93313449}" destId="{3B905E73-2E2A-4970-BD32-39BCDBD7D275}" srcOrd="0" destOrd="0" presId="urn:microsoft.com/office/officeart/2008/layout/NameandTitleOrganizationalChart"/>
    <dgm:cxn modelId="{58568EC9-FCCC-41B3-9E8C-D7BA514586BD}" type="presParOf" srcId="{49057F5F-BB9F-4BDA-9D44-83FF93313449}" destId="{5F420E31-8527-4BF4-AEBE-B1A1FAA37817}" srcOrd="1" destOrd="0" presId="urn:microsoft.com/office/officeart/2008/layout/NameandTitleOrganizationalChart"/>
    <dgm:cxn modelId="{43C43659-A871-44BF-BD59-83ECC2BBD764}" type="presParOf" srcId="{49057F5F-BB9F-4BDA-9D44-83FF93313449}" destId="{15B6C569-4DAA-413C-80F1-3162600FB14E}" srcOrd="2" destOrd="0" presId="urn:microsoft.com/office/officeart/2008/layout/NameandTitleOrganizationalChart"/>
    <dgm:cxn modelId="{AF79BB0E-0FEA-4B1B-AE40-654BF0064D50}" type="presParOf" srcId="{785CFC72-C07B-4D39-93D6-6B3B9AF80F0C}" destId="{7A95D8C2-6CE0-40D2-B3C6-2C0D05CEC3D6}" srcOrd="1" destOrd="0" presId="urn:microsoft.com/office/officeart/2008/layout/NameandTitleOrganizationalChart"/>
    <dgm:cxn modelId="{806A6408-E927-4A51-B4AC-E38395BC729B}" type="presParOf" srcId="{7A95D8C2-6CE0-40D2-B3C6-2C0D05CEC3D6}" destId="{E2DBB265-38E5-43BB-901D-FB4B256C35B4}" srcOrd="0" destOrd="0" presId="urn:microsoft.com/office/officeart/2008/layout/NameandTitleOrganizationalChart"/>
    <dgm:cxn modelId="{5B2C0106-7534-4DEF-BAC9-59B8CA1EAE45}" type="presParOf" srcId="{7A95D8C2-6CE0-40D2-B3C6-2C0D05CEC3D6}" destId="{C82D0300-78CA-4961-9EB4-208EA016C70E}" srcOrd="1" destOrd="0" presId="urn:microsoft.com/office/officeart/2008/layout/NameandTitleOrganizationalChart"/>
    <dgm:cxn modelId="{714A327F-1ADE-4196-B805-7B67F4369D2C}" type="presParOf" srcId="{C82D0300-78CA-4961-9EB4-208EA016C70E}" destId="{74E8CD98-3E09-41E9-8B2A-AB0DF780E6CB}" srcOrd="0" destOrd="0" presId="urn:microsoft.com/office/officeart/2008/layout/NameandTitleOrganizationalChart"/>
    <dgm:cxn modelId="{2F66E2F0-1B11-474A-B28E-1B29945F7FC3}" type="presParOf" srcId="{74E8CD98-3E09-41E9-8B2A-AB0DF780E6CB}" destId="{5FE12A5D-8E63-4749-BDCF-4BCD2E3253A2}" srcOrd="0" destOrd="0" presId="urn:microsoft.com/office/officeart/2008/layout/NameandTitleOrganizationalChart"/>
    <dgm:cxn modelId="{52599A60-C85A-496D-B1E4-9FD6CDFE63C7}" type="presParOf" srcId="{74E8CD98-3E09-41E9-8B2A-AB0DF780E6CB}" destId="{A73D7109-E90B-48E6-8053-F9628D2966BA}" srcOrd="1" destOrd="0" presId="urn:microsoft.com/office/officeart/2008/layout/NameandTitleOrganizationalChart"/>
    <dgm:cxn modelId="{E3832B99-91E9-41CA-BE82-871678271790}" type="presParOf" srcId="{74E8CD98-3E09-41E9-8B2A-AB0DF780E6CB}" destId="{9D5CD58F-DE22-4D24-AFA7-2C0B36A8EB7D}" srcOrd="2" destOrd="0" presId="urn:microsoft.com/office/officeart/2008/layout/NameandTitleOrganizationalChart"/>
    <dgm:cxn modelId="{EB57562A-B244-4976-80C0-0751DEDA0B14}" type="presParOf" srcId="{C82D0300-78CA-4961-9EB4-208EA016C70E}" destId="{B86DFDAB-EA91-44F3-9DD9-F51D9FED1399}" srcOrd="1" destOrd="0" presId="urn:microsoft.com/office/officeart/2008/layout/NameandTitleOrganizationalChart"/>
    <dgm:cxn modelId="{37DC7DA6-6E8E-4534-9BE7-3C3F98371B52}" type="presParOf" srcId="{B86DFDAB-EA91-44F3-9DD9-F51D9FED1399}" destId="{B0D6D9A4-4958-44AD-828E-8562649EEA15}" srcOrd="0" destOrd="0" presId="urn:microsoft.com/office/officeart/2008/layout/NameandTitleOrganizationalChart"/>
    <dgm:cxn modelId="{2769DA12-07F1-4B83-AC93-7AE4C38CAAB7}" type="presParOf" srcId="{B86DFDAB-EA91-44F3-9DD9-F51D9FED1399}" destId="{21D9E708-DC7E-4822-B3EC-A407B3019989}" srcOrd="1" destOrd="0" presId="urn:microsoft.com/office/officeart/2008/layout/NameandTitleOrganizationalChart"/>
    <dgm:cxn modelId="{A80B9F34-8B7A-4B69-A522-EC32500EC76D}" type="presParOf" srcId="{21D9E708-DC7E-4822-B3EC-A407B3019989}" destId="{3DD2001E-3DCE-44E2-9D4F-DC3F5F3475D7}" srcOrd="0" destOrd="0" presId="urn:microsoft.com/office/officeart/2008/layout/NameandTitleOrganizationalChart"/>
    <dgm:cxn modelId="{76094866-6219-4F39-90DD-47955E919841}" type="presParOf" srcId="{3DD2001E-3DCE-44E2-9D4F-DC3F5F3475D7}" destId="{EEF29051-7825-4762-A92F-86BAE51CEFEF}" srcOrd="0" destOrd="0" presId="urn:microsoft.com/office/officeart/2008/layout/NameandTitleOrganizationalChart"/>
    <dgm:cxn modelId="{1AD349BC-FCDD-44D0-AC96-2A0E1F76FA12}" type="presParOf" srcId="{3DD2001E-3DCE-44E2-9D4F-DC3F5F3475D7}" destId="{4ED5766C-32D4-496C-BEBB-F8BDF71C25DF}" srcOrd="1" destOrd="0" presId="urn:microsoft.com/office/officeart/2008/layout/NameandTitleOrganizationalChart"/>
    <dgm:cxn modelId="{F36B9314-A5D2-4818-AFAB-7404D9634E13}" type="presParOf" srcId="{3DD2001E-3DCE-44E2-9D4F-DC3F5F3475D7}" destId="{DCFCA658-C966-419D-9DBE-E021C7B49028}" srcOrd="2" destOrd="0" presId="urn:microsoft.com/office/officeart/2008/layout/NameandTitleOrganizationalChart"/>
    <dgm:cxn modelId="{41D4CBC9-F016-40C4-A736-C0ED90B564F7}" type="presParOf" srcId="{21D9E708-DC7E-4822-B3EC-A407B3019989}" destId="{A388F2DE-9296-4DE7-BEEC-2289B63D23D2}" srcOrd="1" destOrd="0" presId="urn:microsoft.com/office/officeart/2008/layout/NameandTitleOrganizationalChart"/>
    <dgm:cxn modelId="{37917103-7ECC-447E-889C-1EBF695A465F}" type="presParOf" srcId="{21D9E708-DC7E-4822-B3EC-A407B3019989}" destId="{85E1C9B1-3A27-4955-AE7E-535401C2C864}" srcOrd="2" destOrd="0" presId="urn:microsoft.com/office/officeart/2008/layout/NameandTitleOrganizationalChart"/>
    <dgm:cxn modelId="{39C6B474-501C-4ABA-8452-7E39D6660DFE}" type="presParOf" srcId="{C82D0300-78CA-4961-9EB4-208EA016C70E}" destId="{5964662F-8127-4732-851F-9F9BF14E4E6C}" srcOrd="2" destOrd="0" presId="urn:microsoft.com/office/officeart/2008/layout/NameandTitleOrganizationalChart"/>
    <dgm:cxn modelId="{E886DC18-6B94-4446-A3FE-81D7D386DD79}" type="presParOf" srcId="{785CFC72-C07B-4D39-93D6-6B3B9AF80F0C}" destId="{F2DD8FDB-4410-47D5-AB0A-E5DAE9085F61}" srcOrd="2" destOrd="0" presId="urn:microsoft.com/office/officeart/2008/layout/NameandTitleOrganizationalChart"/>
    <dgm:cxn modelId="{4A59E7A5-7AD5-401C-97E1-CEEEFC73F9D2}" type="presParOf" srcId="{CE6D270B-CA60-47B1-AD5D-D72003FCA932}" destId="{C9AA2EA0-B521-4ED2-A3A1-B80D7DBDE4D3}" srcOrd="2" destOrd="0" presId="urn:microsoft.com/office/officeart/2008/layout/NameandTitleOrganizationalChart"/>
    <dgm:cxn modelId="{F7FADD77-3B18-4EB9-8797-878619A629D3}" type="presParOf" srcId="{34EE1587-9065-43E9-B665-B7EBDB4EF96E}" destId="{0C39CB1F-0C06-4AC7-B398-EB2AE226142E}" srcOrd="2" destOrd="0" presId="urn:microsoft.com/office/officeart/2008/layout/NameandTitleOrganizationalChart"/>
    <dgm:cxn modelId="{4AAD2678-BA78-48E6-94F8-CF9CB12B2BB0}" type="presParOf" srcId="{34EE1587-9065-43E9-B665-B7EBDB4EF96E}" destId="{273F91FF-E35D-40BF-BF06-53CF3AF214D4}" srcOrd="3" destOrd="0" presId="urn:microsoft.com/office/officeart/2008/layout/NameandTitleOrganizationalChart"/>
    <dgm:cxn modelId="{2C5D1E6A-5DB0-41CA-B1A6-474D83836A53}" type="presParOf" srcId="{273F91FF-E35D-40BF-BF06-53CF3AF214D4}" destId="{23A9973F-DB69-46C1-9667-D6EBDD7EE4A7}" srcOrd="0" destOrd="0" presId="urn:microsoft.com/office/officeart/2008/layout/NameandTitleOrganizationalChart"/>
    <dgm:cxn modelId="{9AF9DE64-996C-4C81-9F26-00402B2E418F}" type="presParOf" srcId="{23A9973F-DB69-46C1-9667-D6EBDD7EE4A7}" destId="{4D2CB0B7-3083-450B-ACAA-6E8D159F718C}" srcOrd="0" destOrd="0" presId="urn:microsoft.com/office/officeart/2008/layout/NameandTitleOrganizationalChart"/>
    <dgm:cxn modelId="{A0A7BED7-0C5B-4ED1-B2AA-668863B54C77}" type="presParOf" srcId="{23A9973F-DB69-46C1-9667-D6EBDD7EE4A7}" destId="{CA953F89-A839-4BC7-A466-ACCD276014B3}" srcOrd="1" destOrd="0" presId="urn:microsoft.com/office/officeart/2008/layout/NameandTitleOrganizationalChart"/>
    <dgm:cxn modelId="{6A27640E-10F0-45DC-96CD-5B2DC8B53ED4}" type="presParOf" srcId="{23A9973F-DB69-46C1-9667-D6EBDD7EE4A7}" destId="{23CBA54B-9EC8-49E5-884D-672CB0E031CE}" srcOrd="2" destOrd="0" presId="urn:microsoft.com/office/officeart/2008/layout/NameandTitleOrganizationalChart"/>
    <dgm:cxn modelId="{687215CE-8F25-4228-BE78-DC7DC030586E}" type="presParOf" srcId="{273F91FF-E35D-40BF-BF06-53CF3AF214D4}" destId="{9021962F-BC3A-4A00-A249-D13EBAE9521B}" srcOrd="1" destOrd="0" presId="urn:microsoft.com/office/officeart/2008/layout/NameandTitleOrganizationalChart"/>
    <dgm:cxn modelId="{DF40087C-CFC1-4679-B75B-EE10D602BF5D}" type="presParOf" srcId="{9021962F-BC3A-4A00-A249-D13EBAE9521B}" destId="{F504D2FC-2980-411E-B4A1-F9C040E4BEFF}" srcOrd="0" destOrd="0" presId="urn:microsoft.com/office/officeart/2008/layout/NameandTitleOrganizationalChart"/>
    <dgm:cxn modelId="{E44E7DCB-F2C6-4E66-BA5F-D36B8DA2782C}" type="presParOf" srcId="{9021962F-BC3A-4A00-A249-D13EBAE9521B}" destId="{DC753FC0-5499-4C2D-9D7E-CE74420E80A9}" srcOrd="1" destOrd="0" presId="urn:microsoft.com/office/officeart/2008/layout/NameandTitleOrganizationalChart"/>
    <dgm:cxn modelId="{71C71DDD-60B0-4B4A-8B6E-BB0286E45E0B}" type="presParOf" srcId="{DC753FC0-5499-4C2D-9D7E-CE74420E80A9}" destId="{1370F67B-95DF-4434-8307-702E5AAA5525}" srcOrd="0" destOrd="0" presId="urn:microsoft.com/office/officeart/2008/layout/NameandTitleOrganizationalChart"/>
    <dgm:cxn modelId="{CDF2CCFC-05B6-46CF-9CB3-F0ABC23F1086}" type="presParOf" srcId="{1370F67B-95DF-4434-8307-702E5AAA5525}" destId="{1EDD1743-0B60-43E0-AA8E-886CB95EECD6}" srcOrd="0" destOrd="0" presId="urn:microsoft.com/office/officeart/2008/layout/NameandTitleOrganizationalChart"/>
    <dgm:cxn modelId="{8CDC38CF-0895-4552-A57C-4D30F6FAD6E4}" type="presParOf" srcId="{1370F67B-95DF-4434-8307-702E5AAA5525}" destId="{E0527B07-7091-426D-AEB9-13F3CA59ED7D}" srcOrd="1" destOrd="0" presId="urn:microsoft.com/office/officeart/2008/layout/NameandTitleOrganizationalChart"/>
    <dgm:cxn modelId="{32E0FE45-EEBA-412E-87A7-847B7DF6BB7A}" type="presParOf" srcId="{1370F67B-95DF-4434-8307-702E5AAA5525}" destId="{5D0DFF63-11C5-4BAE-BF06-2130770226FF}" srcOrd="2" destOrd="0" presId="urn:microsoft.com/office/officeart/2008/layout/NameandTitleOrganizationalChart"/>
    <dgm:cxn modelId="{64B2BDFA-C602-49C5-AD53-758AB3980E03}" type="presParOf" srcId="{DC753FC0-5499-4C2D-9D7E-CE74420E80A9}" destId="{D101787D-D3E1-4CBC-BAB4-C36DBF951B83}" srcOrd="1" destOrd="0" presId="urn:microsoft.com/office/officeart/2008/layout/NameandTitleOrganizationalChart"/>
    <dgm:cxn modelId="{C48B6ADB-BE9D-4BC1-B627-E1D58150548F}" type="presParOf" srcId="{DC753FC0-5499-4C2D-9D7E-CE74420E80A9}" destId="{EDD053E9-E7C0-49A6-A2B6-F749ECAA705A}" srcOrd="2" destOrd="0" presId="urn:microsoft.com/office/officeart/2008/layout/NameandTitleOrganizationalChart"/>
    <dgm:cxn modelId="{977D2CD4-5501-4C95-94B8-01137B994586}" type="presParOf" srcId="{9021962F-BC3A-4A00-A249-D13EBAE9521B}" destId="{DCC8A265-60C3-43A1-A0CD-FC43F662591D}" srcOrd="2" destOrd="0" presId="urn:microsoft.com/office/officeart/2008/layout/NameandTitleOrganizationalChart"/>
    <dgm:cxn modelId="{08415C3C-B41A-4B89-9C86-E21E6D035A93}" type="presParOf" srcId="{9021962F-BC3A-4A00-A249-D13EBAE9521B}" destId="{66E019C8-12B6-42FB-B460-F12D7D469012}" srcOrd="3" destOrd="0" presId="urn:microsoft.com/office/officeart/2008/layout/NameandTitleOrganizationalChart"/>
    <dgm:cxn modelId="{83B2F35F-25C6-4440-8841-1D32BDF9CA8A}" type="presParOf" srcId="{66E019C8-12B6-42FB-B460-F12D7D469012}" destId="{4D4EF231-FA18-40B0-A593-50597934CCA6}" srcOrd="0" destOrd="0" presId="urn:microsoft.com/office/officeart/2008/layout/NameandTitleOrganizationalChart"/>
    <dgm:cxn modelId="{05A045B7-4820-4999-A7E9-89653CB3FA00}" type="presParOf" srcId="{4D4EF231-FA18-40B0-A593-50597934CCA6}" destId="{EBAE9F9F-9AE4-4D94-A59B-E7FA79B23275}" srcOrd="0" destOrd="0" presId="urn:microsoft.com/office/officeart/2008/layout/NameandTitleOrganizationalChart"/>
    <dgm:cxn modelId="{18C9D537-7259-47B9-A321-659FF3A2EB50}" type="presParOf" srcId="{4D4EF231-FA18-40B0-A593-50597934CCA6}" destId="{2E57EAF0-58C8-43C8-BF13-6D93D382C412}" srcOrd="1" destOrd="0" presId="urn:microsoft.com/office/officeart/2008/layout/NameandTitleOrganizationalChart"/>
    <dgm:cxn modelId="{5154E2E1-F95E-44C1-BD9A-C2CA4E1DEFE9}" type="presParOf" srcId="{4D4EF231-FA18-40B0-A593-50597934CCA6}" destId="{C171B66D-F5C6-4851-B07A-C3507ACB192A}" srcOrd="2" destOrd="0" presId="urn:microsoft.com/office/officeart/2008/layout/NameandTitleOrganizationalChart"/>
    <dgm:cxn modelId="{7953AB29-A2F5-4114-9912-BEA41D5B906B}" type="presParOf" srcId="{66E019C8-12B6-42FB-B460-F12D7D469012}" destId="{995FFD26-41BF-4779-98A1-D10833EF7D2A}" srcOrd="1" destOrd="0" presId="urn:microsoft.com/office/officeart/2008/layout/NameandTitleOrganizationalChart"/>
    <dgm:cxn modelId="{A854EAD8-E3CC-4880-B648-3A02F38F3F95}" type="presParOf" srcId="{995FFD26-41BF-4779-98A1-D10833EF7D2A}" destId="{1FEAFDDF-158B-489A-8902-5913EAB5CDF0}" srcOrd="0" destOrd="0" presId="urn:microsoft.com/office/officeart/2008/layout/NameandTitleOrganizationalChart"/>
    <dgm:cxn modelId="{E900C64F-F1EF-4549-B6FA-D9A5F8703DB3}" type="presParOf" srcId="{995FFD26-41BF-4779-98A1-D10833EF7D2A}" destId="{4C7277BA-8E46-49A5-BC83-226741433C3B}" srcOrd="1" destOrd="0" presId="urn:microsoft.com/office/officeart/2008/layout/NameandTitleOrganizationalChart"/>
    <dgm:cxn modelId="{CDDC34D1-94AA-4983-B2FD-44384EC6EB88}" type="presParOf" srcId="{4C7277BA-8E46-49A5-BC83-226741433C3B}" destId="{BC143E76-0BD0-4081-A688-6693F37D1505}" srcOrd="0" destOrd="0" presId="urn:microsoft.com/office/officeart/2008/layout/NameandTitleOrganizationalChart"/>
    <dgm:cxn modelId="{8E37D78E-8ADF-41AC-9BF1-A96554E1A3F7}" type="presParOf" srcId="{BC143E76-0BD0-4081-A688-6693F37D1505}" destId="{264C3A43-5CF3-4F3D-A46F-088BA29EA720}" srcOrd="0" destOrd="0" presId="urn:microsoft.com/office/officeart/2008/layout/NameandTitleOrganizationalChart"/>
    <dgm:cxn modelId="{561B6FDC-6180-4929-9F8A-B70FBFD29C35}" type="presParOf" srcId="{BC143E76-0BD0-4081-A688-6693F37D1505}" destId="{006F61BC-405C-4FC5-B7EC-A227C8DEAC4F}" srcOrd="1" destOrd="0" presId="urn:microsoft.com/office/officeart/2008/layout/NameandTitleOrganizationalChart"/>
    <dgm:cxn modelId="{BBADB23C-A795-4990-8B05-08CCEE8CDEDB}" type="presParOf" srcId="{BC143E76-0BD0-4081-A688-6693F37D1505}" destId="{111D39F0-CD39-4EF0-B9C3-464C69EE6315}" srcOrd="2" destOrd="0" presId="urn:microsoft.com/office/officeart/2008/layout/NameandTitleOrganizationalChart"/>
    <dgm:cxn modelId="{8E25D5E2-5560-4F8E-9A10-D6F5207BED73}" type="presParOf" srcId="{4C7277BA-8E46-49A5-BC83-226741433C3B}" destId="{D57EB75C-F33B-4608-935E-BE6792344AFE}" srcOrd="1" destOrd="0" presId="urn:microsoft.com/office/officeart/2008/layout/NameandTitleOrganizationalChart"/>
    <dgm:cxn modelId="{518107E5-73B4-431D-AB43-768D8020B95A}" type="presParOf" srcId="{D57EB75C-F33B-4608-935E-BE6792344AFE}" destId="{8479E855-4110-4E58-93E9-F04C0D795DC9}" srcOrd="0" destOrd="0" presId="urn:microsoft.com/office/officeart/2008/layout/NameandTitleOrganizationalChart"/>
    <dgm:cxn modelId="{49F8AAA5-A8EB-4B2C-8586-0FD45ABD91ED}" type="presParOf" srcId="{D57EB75C-F33B-4608-935E-BE6792344AFE}" destId="{C5A6C331-D292-4161-A366-18A2AC601654}" srcOrd="1" destOrd="0" presId="urn:microsoft.com/office/officeart/2008/layout/NameandTitleOrganizationalChart"/>
    <dgm:cxn modelId="{0DF870DD-7A81-4921-9212-2D217A76B890}" type="presParOf" srcId="{C5A6C331-D292-4161-A366-18A2AC601654}" destId="{78DA657F-8BB6-4D36-80B5-3F487A3C19F8}" srcOrd="0" destOrd="0" presId="urn:microsoft.com/office/officeart/2008/layout/NameandTitleOrganizationalChart"/>
    <dgm:cxn modelId="{4D3B721F-AAB3-4CAA-96A3-23A250946D40}" type="presParOf" srcId="{78DA657F-8BB6-4D36-80B5-3F487A3C19F8}" destId="{5002C0C5-55D5-441B-BEFD-7C610C9896D7}" srcOrd="0" destOrd="0" presId="urn:microsoft.com/office/officeart/2008/layout/NameandTitleOrganizationalChart"/>
    <dgm:cxn modelId="{AD57A55B-B478-4651-9DC1-32A88E87B754}" type="presParOf" srcId="{78DA657F-8BB6-4D36-80B5-3F487A3C19F8}" destId="{BADAF6B0-37D9-476B-B190-DE3E4BF123E6}" srcOrd="1" destOrd="0" presId="urn:microsoft.com/office/officeart/2008/layout/NameandTitleOrganizationalChart"/>
    <dgm:cxn modelId="{A848AEFE-897F-4019-9710-D591C6CDC622}" type="presParOf" srcId="{78DA657F-8BB6-4D36-80B5-3F487A3C19F8}" destId="{762931B5-EFDC-4A94-9CE7-5EBF62F12E70}" srcOrd="2" destOrd="0" presId="urn:microsoft.com/office/officeart/2008/layout/NameandTitleOrganizationalChart"/>
    <dgm:cxn modelId="{80A2B644-694A-4ECF-9BB1-375AD62FC45E}" type="presParOf" srcId="{C5A6C331-D292-4161-A366-18A2AC601654}" destId="{5991B61D-43F0-42EA-87AB-0F8605779F26}" srcOrd="1" destOrd="0" presId="urn:microsoft.com/office/officeart/2008/layout/NameandTitleOrganizationalChart"/>
    <dgm:cxn modelId="{CC6B2933-E816-4AFF-BDC0-FA9A9020611E}" type="presParOf" srcId="{5991B61D-43F0-42EA-87AB-0F8605779F26}" destId="{25C6EBA8-358D-4ED9-B2D4-519798A8A6AF}" srcOrd="0" destOrd="0" presId="urn:microsoft.com/office/officeart/2008/layout/NameandTitleOrganizationalChart"/>
    <dgm:cxn modelId="{0D427A32-801F-4E64-BC20-AEB7FA1E4312}" type="presParOf" srcId="{5991B61D-43F0-42EA-87AB-0F8605779F26}" destId="{A7001A33-5B83-4F66-8D21-A5591C3E40AD}" srcOrd="1" destOrd="0" presId="urn:microsoft.com/office/officeart/2008/layout/NameandTitleOrganizationalChart"/>
    <dgm:cxn modelId="{C745E797-DAED-4BCA-A33B-E727227CAE02}" type="presParOf" srcId="{A7001A33-5B83-4F66-8D21-A5591C3E40AD}" destId="{2B6559FD-898F-4292-85CE-84A5711FF53B}" srcOrd="0" destOrd="0" presId="urn:microsoft.com/office/officeart/2008/layout/NameandTitleOrganizationalChart"/>
    <dgm:cxn modelId="{9CDAC832-F5A7-4AE3-A810-A0CEBDC3D708}" type="presParOf" srcId="{2B6559FD-898F-4292-85CE-84A5711FF53B}" destId="{D695858E-1A07-47BC-9457-A277662A4CFA}" srcOrd="0" destOrd="0" presId="urn:microsoft.com/office/officeart/2008/layout/NameandTitleOrganizationalChart"/>
    <dgm:cxn modelId="{80F57989-0400-4E4B-BBF1-5183B648117D}" type="presParOf" srcId="{2B6559FD-898F-4292-85CE-84A5711FF53B}" destId="{DDF53742-18AD-463A-B004-29CDCA3A6638}" srcOrd="1" destOrd="0" presId="urn:microsoft.com/office/officeart/2008/layout/NameandTitleOrganizationalChart"/>
    <dgm:cxn modelId="{62BCE83A-8A74-452D-8177-A05C86E73694}" type="presParOf" srcId="{2B6559FD-898F-4292-85CE-84A5711FF53B}" destId="{BE34E844-0B08-4283-97AA-6AE3120C5BC9}" srcOrd="2" destOrd="0" presId="urn:microsoft.com/office/officeart/2008/layout/NameandTitleOrganizationalChart"/>
    <dgm:cxn modelId="{5E41B8A4-1D65-4B52-98E9-C419034C210E}" type="presParOf" srcId="{A7001A33-5B83-4F66-8D21-A5591C3E40AD}" destId="{9422799D-5BF4-4243-9F0B-8D450D0B7898}" srcOrd="1" destOrd="0" presId="urn:microsoft.com/office/officeart/2008/layout/NameandTitleOrganizationalChart"/>
    <dgm:cxn modelId="{D6814BAC-9336-4681-B08F-CEEB800B5201}" type="presParOf" srcId="{A7001A33-5B83-4F66-8D21-A5591C3E40AD}" destId="{2EBDDC06-3F19-4415-AF3E-95629CD860CC}" srcOrd="2" destOrd="0" presId="urn:microsoft.com/office/officeart/2008/layout/NameandTitleOrganizationalChart"/>
    <dgm:cxn modelId="{40948296-CB9C-4C38-B4BA-AAD39E36C986}" type="presParOf" srcId="{C5A6C331-D292-4161-A366-18A2AC601654}" destId="{412D3808-DF1D-4974-A3BC-F308B145C8DD}" srcOrd="2" destOrd="0" presId="urn:microsoft.com/office/officeart/2008/layout/NameandTitleOrganizationalChart"/>
    <dgm:cxn modelId="{582C30A9-2E26-4135-B968-0A2BA5D3AE03}" type="presParOf" srcId="{4C7277BA-8E46-49A5-BC83-226741433C3B}" destId="{67A33B99-7E38-4EC4-A4D3-5D41EB993B2A}" srcOrd="2" destOrd="0" presId="urn:microsoft.com/office/officeart/2008/layout/NameandTitleOrganizationalChart"/>
    <dgm:cxn modelId="{140CCC67-DA24-4584-B820-AAB0E43BAF7F}" type="presParOf" srcId="{66E019C8-12B6-42FB-B460-F12D7D469012}" destId="{B561B69A-3D87-43E3-B7A2-FE20B6A98512}" srcOrd="2" destOrd="0" presId="urn:microsoft.com/office/officeart/2008/layout/NameandTitleOrganizationalChart"/>
    <dgm:cxn modelId="{89C3C826-4E4B-42FE-A2EB-9BEC425B34CD}" type="presParOf" srcId="{273F91FF-E35D-40BF-BF06-53CF3AF214D4}" destId="{9020F5DF-A5A6-4E14-A586-88558C172BE4}" srcOrd="2" destOrd="0" presId="urn:microsoft.com/office/officeart/2008/layout/NameandTitleOrganizationalChart"/>
    <dgm:cxn modelId="{009E93FE-A193-4D40-BCAC-2E271C10BC43}" type="presParOf" srcId="{34EE1587-9065-43E9-B665-B7EBDB4EF96E}" destId="{90D7DF88-BE69-435A-A425-E7C2AF888AD4}" srcOrd="4" destOrd="0" presId="urn:microsoft.com/office/officeart/2008/layout/NameandTitleOrganizationalChart"/>
    <dgm:cxn modelId="{9F69AFF9-6FB0-4A6A-8458-5D29E3ACC768}" type="presParOf" srcId="{34EE1587-9065-43E9-B665-B7EBDB4EF96E}" destId="{93AA6FC7-673C-4018-B196-7BE752EE3EDD}" srcOrd="5" destOrd="0" presId="urn:microsoft.com/office/officeart/2008/layout/NameandTitleOrganizationalChart"/>
    <dgm:cxn modelId="{C6C56F49-6BA6-4F97-B1DD-6746CC07DCA5}" type="presParOf" srcId="{93AA6FC7-673C-4018-B196-7BE752EE3EDD}" destId="{FEBFDBDD-0936-48CF-A1C8-26697D079135}" srcOrd="0" destOrd="0" presId="urn:microsoft.com/office/officeart/2008/layout/NameandTitleOrganizationalChart"/>
    <dgm:cxn modelId="{85CBFAED-5FE9-4606-9EB7-13D4972243EC}" type="presParOf" srcId="{FEBFDBDD-0936-48CF-A1C8-26697D079135}" destId="{C53D2C38-143F-49BB-8256-FEEEE32DABF2}" srcOrd="0" destOrd="0" presId="urn:microsoft.com/office/officeart/2008/layout/NameandTitleOrganizationalChart"/>
    <dgm:cxn modelId="{990DB83C-CC68-4BB2-AF16-59D0EE1CDE3A}" type="presParOf" srcId="{FEBFDBDD-0936-48CF-A1C8-26697D079135}" destId="{ECE2C13A-FF3E-4C45-89D1-E9C4148A1FBD}" srcOrd="1" destOrd="0" presId="urn:microsoft.com/office/officeart/2008/layout/NameandTitleOrganizationalChart"/>
    <dgm:cxn modelId="{F6C4A327-AE88-409C-A22A-50690E3DD48C}" type="presParOf" srcId="{FEBFDBDD-0936-48CF-A1C8-26697D079135}" destId="{94330A44-6ECB-48FC-AFFC-EFEF6997C16B}" srcOrd="2" destOrd="0" presId="urn:microsoft.com/office/officeart/2008/layout/NameandTitleOrganizationalChart"/>
    <dgm:cxn modelId="{808F47DB-619E-4806-AA29-9ECC08442898}" type="presParOf" srcId="{93AA6FC7-673C-4018-B196-7BE752EE3EDD}" destId="{80DEC0A9-530E-41D8-AF62-58B71E12679E}" srcOrd="1" destOrd="0" presId="urn:microsoft.com/office/officeart/2008/layout/NameandTitleOrganizationalChart"/>
    <dgm:cxn modelId="{064A2FD3-FD24-4F4B-8EBB-548A05A8DA90}" type="presParOf" srcId="{80DEC0A9-530E-41D8-AF62-58B71E12679E}" destId="{0D561276-4F6B-4CDF-9E02-3D44162EFA5E}" srcOrd="0" destOrd="0" presId="urn:microsoft.com/office/officeart/2008/layout/NameandTitleOrganizationalChart"/>
    <dgm:cxn modelId="{6389A974-19B4-4BD2-8B68-EB78E82BE887}" type="presParOf" srcId="{80DEC0A9-530E-41D8-AF62-58B71E12679E}" destId="{DC9EB473-412D-4979-85D2-050C8EF7EFA3}" srcOrd="1" destOrd="0" presId="urn:microsoft.com/office/officeart/2008/layout/NameandTitleOrganizationalChart"/>
    <dgm:cxn modelId="{6801F08F-F158-43DE-B4DC-CB86931A880D}" type="presParOf" srcId="{DC9EB473-412D-4979-85D2-050C8EF7EFA3}" destId="{F604E89F-8E7C-4BFE-95E2-AE79AEAA4BE7}" srcOrd="0" destOrd="0" presId="urn:microsoft.com/office/officeart/2008/layout/NameandTitleOrganizationalChart"/>
    <dgm:cxn modelId="{E2D49FAB-FEC2-44F4-9B53-F658098502A8}" type="presParOf" srcId="{F604E89F-8E7C-4BFE-95E2-AE79AEAA4BE7}" destId="{37B16C92-3A84-46D0-911C-9A6437425193}" srcOrd="0" destOrd="0" presId="urn:microsoft.com/office/officeart/2008/layout/NameandTitleOrganizationalChart"/>
    <dgm:cxn modelId="{1DCABF3A-3EE0-46E2-8E0D-AABCCB7B0B8F}" type="presParOf" srcId="{F604E89F-8E7C-4BFE-95E2-AE79AEAA4BE7}" destId="{22B33446-50A6-4C9E-B7C7-79CCB4CE50F0}" srcOrd="1" destOrd="0" presId="urn:microsoft.com/office/officeart/2008/layout/NameandTitleOrganizationalChart"/>
    <dgm:cxn modelId="{14481ABB-E3EB-4CAC-98E3-130988BB353A}" type="presParOf" srcId="{F604E89F-8E7C-4BFE-95E2-AE79AEAA4BE7}" destId="{951512E5-198A-44C0-B16C-1F44BFE47FD7}" srcOrd="2" destOrd="0" presId="urn:microsoft.com/office/officeart/2008/layout/NameandTitleOrganizationalChart"/>
    <dgm:cxn modelId="{54A9206A-EF94-41E5-9F23-90765CA20D97}" type="presParOf" srcId="{DC9EB473-412D-4979-85D2-050C8EF7EFA3}" destId="{89C4E955-99A0-42F3-B1B7-BB7DF40F2C97}" srcOrd="1" destOrd="0" presId="urn:microsoft.com/office/officeart/2008/layout/NameandTitleOrganizationalChart"/>
    <dgm:cxn modelId="{BC890CF5-22D9-4184-90AB-B8C54BE14345}" type="presParOf" srcId="{89C4E955-99A0-42F3-B1B7-BB7DF40F2C97}" destId="{ABD98EAA-9FF3-4E37-8E66-19FA3C1EBA5B}" srcOrd="0" destOrd="0" presId="urn:microsoft.com/office/officeart/2008/layout/NameandTitleOrganizationalChart"/>
    <dgm:cxn modelId="{2172730C-06B5-45A0-8991-FDB61D462DBD}" type="presParOf" srcId="{89C4E955-99A0-42F3-B1B7-BB7DF40F2C97}" destId="{B0842643-551F-4E84-BD72-91D32083B978}" srcOrd="1" destOrd="0" presId="urn:microsoft.com/office/officeart/2008/layout/NameandTitleOrganizationalChart"/>
    <dgm:cxn modelId="{E654ED09-9423-41DE-BE3C-C64C0563140E}" type="presParOf" srcId="{B0842643-551F-4E84-BD72-91D32083B978}" destId="{36B97CDD-DD91-4BF7-9E8A-900E7E4F5A0C}" srcOrd="0" destOrd="0" presId="urn:microsoft.com/office/officeart/2008/layout/NameandTitleOrganizationalChart"/>
    <dgm:cxn modelId="{CE6B59B9-2AAE-48C1-9D68-88D2FB4E25DD}" type="presParOf" srcId="{36B97CDD-DD91-4BF7-9E8A-900E7E4F5A0C}" destId="{5272ECC3-AC1D-47D0-B3F3-9D612A4D338D}" srcOrd="0" destOrd="0" presId="urn:microsoft.com/office/officeart/2008/layout/NameandTitleOrganizationalChart"/>
    <dgm:cxn modelId="{704254C0-96C0-4DBD-85A4-F6ABA8CFEB4C}" type="presParOf" srcId="{36B97CDD-DD91-4BF7-9E8A-900E7E4F5A0C}" destId="{985E8951-1100-4FAE-99B4-ABD5CC4AD2C1}" srcOrd="1" destOrd="0" presId="urn:microsoft.com/office/officeart/2008/layout/NameandTitleOrganizationalChart"/>
    <dgm:cxn modelId="{ABA505BF-FB7A-4F02-A29E-704E2923F259}" type="presParOf" srcId="{36B97CDD-DD91-4BF7-9E8A-900E7E4F5A0C}" destId="{11B65345-F938-42D7-B269-8B77BC708349}" srcOrd="2" destOrd="0" presId="urn:microsoft.com/office/officeart/2008/layout/NameandTitleOrganizationalChart"/>
    <dgm:cxn modelId="{957C4297-5EE7-4DE6-8EB4-41B7B2F327D4}" type="presParOf" srcId="{B0842643-551F-4E84-BD72-91D32083B978}" destId="{8792EB91-AC8A-480C-A54C-84AE55425A52}" srcOrd="1" destOrd="0" presId="urn:microsoft.com/office/officeart/2008/layout/NameandTitleOrganizationalChart"/>
    <dgm:cxn modelId="{679CCBEA-5C6D-4269-8152-015FC6665098}" type="presParOf" srcId="{8792EB91-AC8A-480C-A54C-84AE55425A52}" destId="{A0655106-AEC3-4D43-AB4C-B6D83E6C8B9D}" srcOrd="0" destOrd="0" presId="urn:microsoft.com/office/officeart/2008/layout/NameandTitleOrganizationalChart"/>
    <dgm:cxn modelId="{46C09816-CDF1-4547-9D88-B1326F8F082A}" type="presParOf" srcId="{8792EB91-AC8A-480C-A54C-84AE55425A52}" destId="{FB3376FF-32FA-4F42-9C5E-A0EFB1164BCF}" srcOrd="1" destOrd="0" presId="urn:microsoft.com/office/officeart/2008/layout/NameandTitleOrganizationalChart"/>
    <dgm:cxn modelId="{9C1F77CA-3025-45EA-B626-CBC4D0A8A013}" type="presParOf" srcId="{FB3376FF-32FA-4F42-9C5E-A0EFB1164BCF}" destId="{44B14776-0D1C-4543-A8CB-7171A3198505}" srcOrd="0" destOrd="0" presId="urn:microsoft.com/office/officeart/2008/layout/NameandTitleOrganizationalChart"/>
    <dgm:cxn modelId="{25348552-3A88-4D64-BF0B-1722F7909506}" type="presParOf" srcId="{44B14776-0D1C-4543-A8CB-7171A3198505}" destId="{0F394D2B-61A4-48B5-8DAF-76DEF89D16FB}" srcOrd="0" destOrd="0" presId="urn:microsoft.com/office/officeart/2008/layout/NameandTitleOrganizationalChart"/>
    <dgm:cxn modelId="{FCA14720-EA9E-43D0-904C-FA597E8C72E9}" type="presParOf" srcId="{44B14776-0D1C-4543-A8CB-7171A3198505}" destId="{6F23F85B-A27C-4B3B-B323-BF2C5E0C09E1}" srcOrd="1" destOrd="0" presId="urn:microsoft.com/office/officeart/2008/layout/NameandTitleOrganizationalChart"/>
    <dgm:cxn modelId="{9D81C86E-F38C-4F95-A857-C3997901F368}" type="presParOf" srcId="{44B14776-0D1C-4543-A8CB-7171A3198505}" destId="{70DCC5B7-2809-4875-B25A-4C5DC7879EF0}" srcOrd="2" destOrd="0" presId="urn:microsoft.com/office/officeart/2008/layout/NameandTitleOrganizationalChart"/>
    <dgm:cxn modelId="{C4C3E98B-0A11-4CB4-B2D9-47AD8A8EC733}" type="presParOf" srcId="{FB3376FF-32FA-4F42-9C5E-A0EFB1164BCF}" destId="{56B03F67-8938-4F00-A2D4-35EB909C71B5}" srcOrd="1" destOrd="0" presId="urn:microsoft.com/office/officeart/2008/layout/NameandTitleOrganizationalChart"/>
    <dgm:cxn modelId="{617D10CE-890A-466A-90C2-2E94299BF4D5}" type="presParOf" srcId="{56B03F67-8938-4F00-A2D4-35EB909C71B5}" destId="{8A056EAE-E8E1-4E78-BEB0-B3ECB8592F22}" srcOrd="0" destOrd="0" presId="urn:microsoft.com/office/officeart/2008/layout/NameandTitleOrganizationalChart"/>
    <dgm:cxn modelId="{FD0BC794-6F98-4704-9FCA-A40477CC7FF1}" type="presParOf" srcId="{56B03F67-8938-4F00-A2D4-35EB909C71B5}" destId="{7C4BA656-3294-4CB1-834E-A1FB5D8852ED}" srcOrd="1" destOrd="0" presId="urn:microsoft.com/office/officeart/2008/layout/NameandTitleOrganizationalChart"/>
    <dgm:cxn modelId="{FA72A5C3-9DAE-4EB5-A32C-D6A37C3C2D51}" type="presParOf" srcId="{7C4BA656-3294-4CB1-834E-A1FB5D8852ED}" destId="{D9F8F155-1BE3-47C2-852E-5837B1E8B3CB}" srcOrd="0" destOrd="0" presId="urn:microsoft.com/office/officeart/2008/layout/NameandTitleOrganizationalChart"/>
    <dgm:cxn modelId="{57652A41-A3DB-4D74-88F1-71506058B3B0}" type="presParOf" srcId="{D9F8F155-1BE3-47C2-852E-5837B1E8B3CB}" destId="{4ECFB593-875A-4D3B-94CD-731ACAE7EBCE}" srcOrd="0" destOrd="0" presId="urn:microsoft.com/office/officeart/2008/layout/NameandTitleOrganizationalChart"/>
    <dgm:cxn modelId="{A9869C45-8C34-4F62-9697-6FAE9ED79FB8}" type="presParOf" srcId="{D9F8F155-1BE3-47C2-852E-5837B1E8B3CB}" destId="{F63C100D-F7D7-41FA-A4A5-C4067E00CFEB}" srcOrd="1" destOrd="0" presId="urn:microsoft.com/office/officeart/2008/layout/NameandTitleOrganizationalChart"/>
    <dgm:cxn modelId="{7E5CFC15-D1F7-47B7-810B-500E0F48F3C2}" type="presParOf" srcId="{D9F8F155-1BE3-47C2-852E-5837B1E8B3CB}" destId="{33AD543C-73FB-4D30-8611-93081EBD6545}" srcOrd="2" destOrd="0" presId="urn:microsoft.com/office/officeart/2008/layout/NameandTitleOrganizationalChart"/>
    <dgm:cxn modelId="{57A1910D-5BAE-4808-9FFD-9057811F5EA6}" type="presParOf" srcId="{7C4BA656-3294-4CB1-834E-A1FB5D8852ED}" destId="{33CA001C-6D89-4244-9114-1E64C3B8CC7C}" srcOrd="1" destOrd="0" presId="urn:microsoft.com/office/officeart/2008/layout/NameandTitleOrganizationalChart"/>
    <dgm:cxn modelId="{68125807-590C-407A-8475-78A2ABA072CE}" type="presParOf" srcId="{33CA001C-6D89-4244-9114-1E64C3B8CC7C}" destId="{786E412B-E6F6-4BBB-8F60-518714460E07}" srcOrd="0" destOrd="0" presId="urn:microsoft.com/office/officeart/2008/layout/NameandTitleOrganizationalChart"/>
    <dgm:cxn modelId="{EE75FA2B-F09D-476F-AC29-322223D0ECA9}" type="presParOf" srcId="{33CA001C-6D89-4244-9114-1E64C3B8CC7C}" destId="{4059AC6B-683D-4B32-9BB1-0464F43CE868}" srcOrd="1" destOrd="0" presId="urn:microsoft.com/office/officeart/2008/layout/NameandTitleOrganizationalChart"/>
    <dgm:cxn modelId="{799A1CDD-D880-46F1-B3BB-23407263877A}" type="presParOf" srcId="{4059AC6B-683D-4B32-9BB1-0464F43CE868}" destId="{C45B9654-7517-4E6A-8C0C-F659970A7360}" srcOrd="0" destOrd="0" presId="urn:microsoft.com/office/officeart/2008/layout/NameandTitleOrganizationalChart"/>
    <dgm:cxn modelId="{39C8A8B4-7769-4BCF-9588-EC8AE01C8FD5}" type="presParOf" srcId="{C45B9654-7517-4E6A-8C0C-F659970A7360}" destId="{F66C7964-D230-40DA-899F-81A0E5CEE701}" srcOrd="0" destOrd="0" presId="urn:microsoft.com/office/officeart/2008/layout/NameandTitleOrganizationalChart"/>
    <dgm:cxn modelId="{EA6BC2EF-0A02-41ED-8932-769CEB0A50EE}" type="presParOf" srcId="{C45B9654-7517-4E6A-8C0C-F659970A7360}" destId="{7167A493-4CEE-4B8F-A02C-3F428C9D7ED5}" srcOrd="1" destOrd="0" presId="urn:microsoft.com/office/officeart/2008/layout/NameandTitleOrganizationalChart"/>
    <dgm:cxn modelId="{BD44D24F-4820-47C5-B8F5-E9FE27D2CA9D}" type="presParOf" srcId="{C45B9654-7517-4E6A-8C0C-F659970A7360}" destId="{506D7987-07C0-416B-8B2F-A12DFAAA2FFD}" srcOrd="2" destOrd="0" presId="urn:microsoft.com/office/officeart/2008/layout/NameandTitleOrganizationalChart"/>
    <dgm:cxn modelId="{9C58060B-B6CA-4304-9494-1A942656FC2E}" type="presParOf" srcId="{4059AC6B-683D-4B32-9BB1-0464F43CE868}" destId="{27EDA7B9-FBF1-43A2-A75C-2A2A2B0CCF20}" srcOrd="1" destOrd="0" presId="urn:microsoft.com/office/officeart/2008/layout/NameandTitleOrganizationalChart"/>
    <dgm:cxn modelId="{81A92093-E463-42F7-BED8-E8744FF915CE}" type="presParOf" srcId="{4059AC6B-683D-4B32-9BB1-0464F43CE868}" destId="{442CEF98-D2C7-4740-8D5D-4665DDFF62EF}" srcOrd="2" destOrd="0" presId="urn:microsoft.com/office/officeart/2008/layout/NameandTitleOrganizationalChart"/>
    <dgm:cxn modelId="{B7A86A41-5586-4BD1-988C-C74D0F8D028F}" type="presParOf" srcId="{7C4BA656-3294-4CB1-834E-A1FB5D8852ED}" destId="{70CF02ED-DD60-45FA-85B2-CB9679C0157C}" srcOrd="2" destOrd="0" presId="urn:microsoft.com/office/officeart/2008/layout/NameandTitleOrganizationalChart"/>
    <dgm:cxn modelId="{0B24EF27-AAD4-4DD0-A542-CA8D7CC8FE73}" type="presParOf" srcId="{FB3376FF-32FA-4F42-9C5E-A0EFB1164BCF}" destId="{7242F90A-0089-4483-AD1D-B4B2D0DE0A6A}" srcOrd="2" destOrd="0" presId="urn:microsoft.com/office/officeart/2008/layout/NameandTitleOrganizationalChart"/>
    <dgm:cxn modelId="{FAE4911E-FD81-4A94-A664-8912DE737E47}" type="presParOf" srcId="{B0842643-551F-4E84-BD72-91D32083B978}" destId="{97F00317-25CC-4FDD-A152-2B2AE69E1C28}" srcOrd="2" destOrd="0" presId="urn:microsoft.com/office/officeart/2008/layout/NameandTitleOrganizationalChart"/>
    <dgm:cxn modelId="{12BD9ECD-19DF-4970-8677-406B2855A874}" type="presParOf" srcId="{DC9EB473-412D-4979-85D2-050C8EF7EFA3}" destId="{BEDEB511-93CA-4B60-9A60-240106FE864E}" srcOrd="2" destOrd="0" presId="urn:microsoft.com/office/officeart/2008/layout/NameandTitleOrganizationalChart"/>
    <dgm:cxn modelId="{D60F35B4-040B-4172-B705-3DE01146ED6D}" type="presParOf" srcId="{93AA6FC7-673C-4018-B196-7BE752EE3EDD}" destId="{CB433A3E-24FC-4A92-B7EA-F7054B9C45DB}" srcOrd="2" destOrd="0" presId="urn:microsoft.com/office/officeart/2008/layout/NameandTitleOrganizationalChart"/>
    <dgm:cxn modelId="{7402C0DE-D223-4EDA-94EF-23D09A1AB66E}" type="presParOf" srcId="{34EE1587-9065-43E9-B665-B7EBDB4EF96E}" destId="{60EDB360-2DC6-4646-9A84-6882ABDFB059}" srcOrd="6" destOrd="0" presId="urn:microsoft.com/office/officeart/2008/layout/NameandTitleOrganizationalChart"/>
    <dgm:cxn modelId="{48A02258-0891-4E4F-84B2-47E4877B7B50}" type="presParOf" srcId="{34EE1587-9065-43E9-B665-B7EBDB4EF96E}" destId="{9D633688-1698-4B06-8971-FE83D57A396E}" srcOrd="7" destOrd="0" presId="urn:microsoft.com/office/officeart/2008/layout/NameandTitleOrganizationalChart"/>
    <dgm:cxn modelId="{35FC9376-72FE-43E0-BB40-D794E0D71E42}" type="presParOf" srcId="{9D633688-1698-4B06-8971-FE83D57A396E}" destId="{7A173EDB-9362-4F91-845B-696B74B16931}" srcOrd="0" destOrd="0" presId="urn:microsoft.com/office/officeart/2008/layout/NameandTitleOrganizationalChart"/>
    <dgm:cxn modelId="{4C964FEF-B66F-4C63-8782-DE03C0A48730}" type="presParOf" srcId="{7A173EDB-9362-4F91-845B-696B74B16931}" destId="{43E93482-EF7C-4BDA-9EAF-89A74CD9BF87}" srcOrd="0" destOrd="0" presId="urn:microsoft.com/office/officeart/2008/layout/NameandTitleOrganizationalChart"/>
    <dgm:cxn modelId="{BCA732BC-CF16-481F-BFBE-A5365D507085}" type="presParOf" srcId="{7A173EDB-9362-4F91-845B-696B74B16931}" destId="{81A6C3F6-2AD6-43A9-AFAB-CD3937C867E6}" srcOrd="1" destOrd="0" presId="urn:microsoft.com/office/officeart/2008/layout/NameandTitleOrganizationalChart"/>
    <dgm:cxn modelId="{FEE1701E-026E-4E60-A334-447632CD6FC0}" type="presParOf" srcId="{7A173EDB-9362-4F91-845B-696B74B16931}" destId="{EA1F4948-79F2-4B3B-8DE8-79ACE4A21A25}" srcOrd="2" destOrd="0" presId="urn:microsoft.com/office/officeart/2008/layout/NameandTitleOrganizationalChart"/>
    <dgm:cxn modelId="{1D5BC6C9-B433-4FF7-87E1-810611279D07}" type="presParOf" srcId="{9D633688-1698-4B06-8971-FE83D57A396E}" destId="{4EC76B38-DF59-4D14-B4D5-709CA90FA752}" srcOrd="1" destOrd="0" presId="urn:microsoft.com/office/officeart/2008/layout/NameandTitleOrganizationalChart"/>
    <dgm:cxn modelId="{0792385E-75BE-4FEF-97DB-6F3096123705}" type="presParOf" srcId="{4EC76B38-DF59-4D14-B4D5-709CA90FA752}" destId="{635FBE1E-080F-4C08-9438-276908DA00B0}" srcOrd="0" destOrd="0" presId="urn:microsoft.com/office/officeart/2008/layout/NameandTitleOrganizationalChart"/>
    <dgm:cxn modelId="{397C2F4F-F516-4A61-ADD7-A63FFBFC09AB}" type="presParOf" srcId="{4EC76B38-DF59-4D14-B4D5-709CA90FA752}" destId="{69FB69B6-C834-460F-8AA7-D66AF1586C35}" srcOrd="1" destOrd="0" presId="urn:microsoft.com/office/officeart/2008/layout/NameandTitleOrganizationalChart"/>
    <dgm:cxn modelId="{A2731B23-F7CE-4E62-8819-B601C9398E1A}" type="presParOf" srcId="{69FB69B6-C834-460F-8AA7-D66AF1586C35}" destId="{840378E1-FE77-4555-8BFF-9249EDDE2ABB}" srcOrd="0" destOrd="0" presId="urn:microsoft.com/office/officeart/2008/layout/NameandTitleOrganizationalChart"/>
    <dgm:cxn modelId="{8E2C960C-6F58-4D5C-B7EE-0A1517B94F2E}" type="presParOf" srcId="{840378E1-FE77-4555-8BFF-9249EDDE2ABB}" destId="{A94F02ED-B165-48F8-A8AA-1465EE9DE8CC}" srcOrd="0" destOrd="0" presId="urn:microsoft.com/office/officeart/2008/layout/NameandTitleOrganizationalChart"/>
    <dgm:cxn modelId="{5CB1ED14-7AD0-4A27-B6E9-A5A12A637860}" type="presParOf" srcId="{840378E1-FE77-4555-8BFF-9249EDDE2ABB}" destId="{C2FDF65C-CD02-438F-BF81-75AB39AEDAD0}" srcOrd="1" destOrd="0" presId="urn:microsoft.com/office/officeart/2008/layout/NameandTitleOrganizationalChart"/>
    <dgm:cxn modelId="{4663F87A-532F-4468-86BE-C118C09BCD90}" type="presParOf" srcId="{840378E1-FE77-4555-8BFF-9249EDDE2ABB}" destId="{16AF61C1-E7C9-49FF-919A-37E7EA18E5B7}" srcOrd="2" destOrd="0" presId="urn:microsoft.com/office/officeart/2008/layout/NameandTitleOrganizationalChart"/>
    <dgm:cxn modelId="{C974874C-8635-49AB-865F-2CB534454B43}" type="presParOf" srcId="{69FB69B6-C834-460F-8AA7-D66AF1586C35}" destId="{2512A1B2-543E-4361-8057-8A7E7C45ED9C}" srcOrd="1" destOrd="0" presId="urn:microsoft.com/office/officeart/2008/layout/NameandTitleOrganizationalChart"/>
    <dgm:cxn modelId="{D9B27DBB-F2F4-491B-BAAB-7A3182E21736}" type="presParOf" srcId="{2512A1B2-543E-4361-8057-8A7E7C45ED9C}" destId="{6074AA48-F2F4-4B9B-B171-DA77A4989C09}" srcOrd="0" destOrd="0" presId="urn:microsoft.com/office/officeart/2008/layout/NameandTitleOrganizationalChart"/>
    <dgm:cxn modelId="{74B83E05-8E82-451A-9E0C-9519AD2B4513}" type="presParOf" srcId="{2512A1B2-543E-4361-8057-8A7E7C45ED9C}" destId="{177FE441-DFEF-4456-8793-5E04E99C1FB7}" srcOrd="1" destOrd="0" presId="urn:microsoft.com/office/officeart/2008/layout/NameandTitleOrganizationalChart"/>
    <dgm:cxn modelId="{45B067CA-42B2-44A6-9080-BCF46E6E9715}" type="presParOf" srcId="{177FE441-DFEF-4456-8793-5E04E99C1FB7}" destId="{A26F006A-CD6D-462C-9DC0-91700102A867}" srcOrd="0" destOrd="0" presId="urn:microsoft.com/office/officeart/2008/layout/NameandTitleOrganizationalChart"/>
    <dgm:cxn modelId="{A1A84B36-8E3C-4AFE-812E-E068B056FC24}" type="presParOf" srcId="{A26F006A-CD6D-462C-9DC0-91700102A867}" destId="{0872072A-8070-4064-87CD-38139F0FC1E1}" srcOrd="0" destOrd="0" presId="urn:microsoft.com/office/officeart/2008/layout/NameandTitleOrganizationalChart"/>
    <dgm:cxn modelId="{7DDA6BFC-0A51-41E2-8FF7-B9C9B0BD224E}" type="presParOf" srcId="{A26F006A-CD6D-462C-9DC0-91700102A867}" destId="{9930F69A-CF26-4684-AFFF-35141EA62827}" srcOrd="1" destOrd="0" presId="urn:microsoft.com/office/officeart/2008/layout/NameandTitleOrganizationalChart"/>
    <dgm:cxn modelId="{F96A9131-3EFC-4742-AAEB-A11D5FE6FBED}" type="presParOf" srcId="{A26F006A-CD6D-462C-9DC0-91700102A867}" destId="{E96E8D45-1787-40A5-B0E5-87385414C197}" srcOrd="2" destOrd="0" presId="urn:microsoft.com/office/officeart/2008/layout/NameandTitleOrganizationalChart"/>
    <dgm:cxn modelId="{994010C4-C391-42F7-9E70-13A42517B6FC}" type="presParOf" srcId="{177FE441-DFEF-4456-8793-5E04E99C1FB7}" destId="{B384A3FC-12E9-47D1-B85C-2DEACBA87D1A}" srcOrd="1" destOrd="0" presId="urn:microsoft.com/office/officeart/2008/layout/NameandTitleOrganizationalChart"/>
    <dgm:cxn modelId="{D7CBF578-84EE-4263-BE06-B3CC7137791B}" type="presParOf" srcId="{177FE441-DFEF-4456-8793-5E04E99C1FB7}" destId="{620BCFC0-9E73-4BBD-A3DF-46ABAD583BB3}" srcOrd="2" destOrd="0" presId="urn:microsoft.com/office/officeart/2008/layout/NameandTitleOrganizationalChart"/>
    <dgm:cxn modelId="{85DBE009-B23C-417F-AAE9-A6D202452E22}" type="presParOf" srcId="{69FB69B6-C834-460F-8AA7-D66AF1586C35}" destId="{A3A859FA-A708-4D1C-9099-5577EF49B3EC}" srcOrd="2" destOrd="0" presId="urn:microsoft.com/office/officeart/2008/layout/NameandTitleOrganizationalChart"/>
    <dgm:cxn modelId="{891FBFE0-0C25-44E4-A530-C9ED17B3CD14}" type="presParOf" srcId="{9D633688-1698-4B06-8971-FE83D57A396E}" destId="{A90CC591-04A0-4FB5-9E10-1EB456557539}" srcOrd="2" destOrd="0" presId="urn:microsoft.com/office/officeart/2008/layout/NameandTitleOrganizationalChart"/>
    <dgm:cxn modelId="{B7AC2BB6-AAC7-4FAB-95D2-3C6D29D0E9A0}" type="presParOf" srcId="{38B59C2E-A9F1-487B-B111-25B035C58FCE}" destId="{8DD8A776-CBBF-4DC1-9896-8676305C5433}" srcOrd="2" destOrd="0" presId="urn:microsoft.com/office/officeart/2008/layout/NameandTitleOrganizationalChart"/>
    <dgm:cxn modelId="{B606D213-B83F-40C7-ACAD-A0FF059F1ABE}" type="presParOf" srcId="{8DD8A776-CBBF-4DC1-9896-8676305C5433}" destId="{12B964A3-7EDC-4F69-A6D3-94ED5DD7F1D0}" srcOrd="0" destOrd="0" presId="urn:microsoft.com/office/officeart/2008/layout/NameandTitleOrganizationalChart"/>
    <dgm:cxn modelId="{199138B8-231A-4253-9963-789883B673F7}" type="presParOf" srcId="{8DD8A776-CBBF-4DC1-9896-8676305C5433}" destId="{52B63453-46E4-46D0-A760-92E3ACAC87F9}" srcOrd="1" destOrd="0" presId="urn:microsoft.com/office/officeart/2008/layout/NameandTitleOrganizationalChart"/>
    <dgm:cxn modelId="{88A88076-63E4-4E2B-AAC8-239D3C4EDCF7}" type="presParOf" srcId="{52B63453-46E4-46D0-A760-92E3ACAC87F9}" destId="{E9635AC4-9F49-4DAC-B0BA-14CFBE7B67DD}" srcOrd="0" destOrd="0" presId="urn:microsoft.com/office/officeart/2008/layout/NameandTitleOrganizationalChart"/>
    <dgm:cxn modelId="{7176BDD3-30E3-4BB6-BAA0-2CFE6C9AC5D0}" type="presParOf" srcId="{E9635AC4-9F49-4DAC-B0BA-14CFBE7B67DD}" destId="{0E6DDF27-A6CC-4B62-8026-9398D0BAB5B6}" srcOrd="0" destOrd="0" presId="urn:microsoft.com/office/officeart/2008/layout/NameandTitleOrganizationalChart"/>
    <dgm:cxn modelId="{F7542D21-A714-4AEB-BD21-8EF0304AF313}" type="presParOf" srcId="{E9635AC4-9F49-4DAC-B0BA-14CFBE7B67DD}" destId="{6FDAFA28-40E1-4B8D-A360-65BA375F09CD}" srcOrd="1" destOrd="0" presId="urn:microsoft.com/office/officeart/2008/layout/NameandTitleOrganizationalChart"/>
    <dgm:cxn modelId="{28BF9B5B-553C-4FB8-960D-3B3722D54F59}" type="presParOf" srcId="{E9635AC4-9F49-4DAC-B0BA-14CFBE7B67DD}" destId="{5201DD4F-8EFD-4C1A-90D7-C56950A4D448}" srcOrd="2" destOrd="0" presId="urn:microsoft.com/office/officeart/2008/layout/NameandTitleOrganizationalChart"/>
    <dgm:cxn modelId="{EC5EF046-6F65-4C2C-BC8D-31CEF76CFBCD}" type="presParOf" srcId="{52B63453-46E4-46D0-A760-92E3ACAC87F9}" destId="{A02D2C87-0246-4F49-A012-35DB0CF34DA3}" srcOrd="1" destOrd="0" presId="urn:microsoft.com/office/officeart/2008/layout/NameandTitleOrganizationalChart"/>
    <dgm:cxn modelId="{1AAD618C-0C4F-436B-AD61-A1BFA134A506}" type="presParOf" srcId="{52B63453-46E4-46D0-A760-92E3ACAC87F9}" destId="{50966A75-09EB-4E10-844F-786433E1B0E9}" srcOrd="2" destOrd="0" presId="urn:microsoft.com/office/officeart/2008/layout/NameandTitleOrganizationalChart"/>
  </dgm:cxnLst>
  <dgm:bg>
    <a:noFill/>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B964A3-7EDC-4F69-A6D3-94ED5DD7F1D0}">
      <dsp:nvSpPr>
        <dsp:cNvPr id="0" name=""/>
        <dsp:cNvSpPr/>
      </dsp:nvSpPr>
      <dsp:spPr>
        <a:xfrm>
          <a:off x="2999249" y="488890"/>
          <a:ext cx="161005" cy="525996"/>
        </a:xfrm>
        <a:custGeom>
          <a:avLst/>
          <a:gdLst/>
          <a:ahLst/>
          <a:cxnLst/>
          <a:rect l="0" t="0" r="0" b="0"/>
          <a:pathLst>
            <a:path>
              <a:moveTo>
                <a:pt x="138449" y="0"/>
              </a:moveTo>
              <a:lnTo>
                <a:pt x="138449" y="452308"/>
              </a:lnTo>
              <a:lnTo>
                <a:pt x="0" y="4523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74AA48-F2F4-4B9B-B171-DA77A4989C09}">
      <dsp:nvSpPr>
        <dsp:cNvPr id="0" name=""/>
        <dsp:cNvSpPr/>
      </dsp:nvSpPr>
      <dsp:spPr>
        <a:xfrm>
          <a:off x="5643762" y="279893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5FBE1E-080F-4C08-9438-276908DA00B0}">
      <dsp:nvSpPr>
        <dsp:cNvPr id="0" name=""/>
        <dsp:cNvSpPr/>
      </dsp:nvSpPr>
      <dsp:spPr>
        <a:xfrm>
          <a:off x="5643762" y="202892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0EDB360-2DC6-4646-9A84-6882ABDFB059}">
      <dsp:nvSpPr>
        <dsp:cNvPr id="0" name=""/>
        <dsp:cNvSpPr/>
      </dsp:nvSpPr>
      <dsp:spPr>
        <a:xfrm>
          <a:off x="3160254" y="488890"/>
          <a:ext cx="2529227" cy="1051992"/>
        </a:xfrm>
        <a:custGeom>
          <a:avLst/>
          <a:gdLst/>
          <a:ahLst/>
          <a:cxnLst/>
          <a:rect l="0" t="0" r="0" b="0"/>
          <a:pathLst>
            <a:path>
              <a:moveTo>
                <a:pt x="0" y="0"/>
              </a:moveTo>
              <a:lnTo>
                <a:pt x="0" y="806694"/>
              </a:lnTo>
              <a:lnTo>
                <a:pt x="2174901" y="806694"/>
              </a:lnTo>
              <a:lnTo>
                <a:pt x="2174901" y="9046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6E412B-E6F6-4BBB-8F60-518714460E07}">
      <dsp:nvSpPr>
        <dsp:cNvPr id="0" name=""/>
        <dsp:cNvSpPr/>
      </dsp:nvSpPr>
      <dsp:spPr>
        <a:xfrm>
          <a:off x="4379148" y="5108981"/>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A056EAE-E8E1-4E78-BEB0-B3ECB8592F22}">
      <dsp:nvSpPr>
        <dsp:cNvPr id="0" name=""/>
        <dsp:cNvSpPr/>
      </dsp:nvSpPr>
      <dsp:spPr>
        <a:xfrm>
          <a:off x="4379148" y="433896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0655106-AEC3-4D43-AB4C-B6D83E6C8B9D}">
      <dsp:nvSpPr>
        <dsp:cNvPr id="0" name=""/>
        <dsp:cNvSpPr/>
      </dsp:nvSpPr>
      <dsp:spPr>
        <a:xfrm>
          <a:off x="4379148" y="356895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D98EAA-9FF3-4E37-8E66-19FA3C1EBA5B}">
      <dsp:nvSpPr>
        <dsp:cNvPr id="0" name=""/>
        <dsp:cNvSpPr/>
      </dsp:nvSpPr>
      <dsp:spPr>
        <a:xfrm>
          <a:off x="4379148" y="279893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561276-4F6B-4CDF-9E02-3D44162EFA5E}">
      <dsp:nvSpPr>
        <dsp:cNvPr id="0" name=""/>
        <dsp:cNvSpPr/>
      </dsp:nvSpPr>
      <dsp:spPr>
        <a:xfrm>
          <a:off x="4379148" y="202892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D7DF88-BE69-435A-A425-E7C2AF888AD4}">
      <dsp:nvSpPr>
        <dsp:cNvPr id="0" name=""/>
        <dsp:cNvSpPr/>
      </dsp:nvSpPr>
      <dsp:spPr>
        <a:xfrm>
          <a:off x="3160254" y="488890"/>
          <a:ext cx="1264613" cy="1051992"/>
        </a:xfrm>
        <a:custGeom>
          <a:avLst/>
          <a:gdLst/>
          <a:ahLst/>
          <a:cxnLst/>
          <a:rect l="0" t="0" r="0" b="0"/>
          <a:pathLst>
            <a:path>
              <a:moveTo>
                <a:pt x="0" y="0"/>
              </a:moveTo>
              <a:lnTo>
                <a:pt x="0" y="806694"/>
              </a:lnTo>
              <a:lnTo>
                <a:pt x="1087450" y="806694"/>
              </a:lnTo>
              <a:lnTo>
                <a:pt x="1087450" y="9046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5C6EBA8-358D-4ED9-B2D4-519798A8A6AF}">
      <dsp:nvSpPr>
        <dsp:cNvPr id="0" name=""/>
        <dsp:cNvSpPr/>
      </dsp:nvSpPr>
      <dsp:spPr>
        <a:xfrm>
          <a:off x="3114534" y="433896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479E855-4110-4E58-93E9-F04C0D795DC9}">
      <dsp:nvSpPr>
        <dsp:cNvPr id="0" name=""/>
        <dsp:cNvSpPr/>
      </dsp:nvSpPr>
      <dsp:spPr>
        <a:xfrm>
          <a:off x="3114534" y="356895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FEAFDDF-158B-489A-8902-5913EAB5CDF0}">
      <dsp:nvSpPr>
        <dsp:cNvPr id="0" name=""/>
        <dsp:cNvSpPr/>
      </dsp:nvSpPr>
      <dsp:spPr>
        <a:xfrm>
          <a:off x="3114534" y="279893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CC8A265-60C3-43A1-A0CD-FC43F662591D}">
      <dsp:nvSpPr>
        <dsp:cNvPr id="0" name=""/>
        <dsp:cNvSpPr/>
      </dsp:nvSpPr>
      <dsp:spPr>
        <a:xfrm>
          <a:off x="2527948" y="2028920"/>
          <a:ext cx="632306" cy="281977"/>
        </a:xfrm>
        <a:custGeom>
          <a:avLst/>
          <a:gdLst/>
          <a:ahLst/>
          <a:cxnLst/>
          <a:rect l="0" t="0" r="0" b="0"/>
          <a:pathLst>
            <a:path>
              <a:moveTo>
                <a:pt x="0" y="0"/>
              </a:moveTo>
              <a:lnTo>
                <a:pt x="0" y="144552"/>
              </a:lnTo>
              <a:lnTo>
                <a:pt x="543725" y="144552"/>
              </a:lnTo>
              <a:lnTo>
                <a:pt x="543725"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504D2FC-2980-411E-B4A1-F9C040E4BEFF}">
      <dsp:nvSpPr>
        <dsp:cNvPr id="0" name=""/>
        <dsp:cNvSpPr/>
      </dsp:nvSpPr>
      <dsp:spPr>
        <a:xfrm>
          <a:off x="1895641" y="2028920"/>
          <a:ext cx="632306" cy="281977"/>
        </a:xfrm>
        <a:custGeom>
          <a:avLst/>
          <a:gdLst/>
          <a:ahLst/>
          <a:cxnLst/>
          <a:rect l="0" t="0" r="0" b="0"/>
          <a:pathLst>
            <a:path>
              <a:moveTo>
                <a:pt x="543725" y="0"/>
              </a:moveTo>
              <a:lnTo>
                <a:pt x="543725" y="144552"/>
              </a:lnTo>
              <a:lnTo>
                <a:pt x="0" y="144552"/>
              </a:lnTo>
              <a:lnTo>
                <a:pt x="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39CB1F-0C06-4AC7-B398-EB2AE226142E}">
      <dsp:nvSpPr>
        <dsp:cNvPr id="0" name=""/>
        <dsp:cNvSpPr/>
      </dsp:nvSpPr>
      <dsp:spPr>
        <a:xfrm>
          <a:off x="2527948" y="488890"/>
          <a:ext cx="632306" cy="1051992"/>
        </a:xfrm>
        <a:custGeom>
          <a:avLst/>
          <a:gdLst/>
          <a:ahLst/>
          <a:cxnLst/>
          <a:rect l="0" t="0" r="0" b="0"/>
          <a:pathLst>
            <a:path>
              <a:moveTo>
                <a:pt x="543725" y="0"/>
              </a:moveTo>
              <a:lnTo>
                <a:pt x="543725" y="806694"/>
              </a:lnTo>
              <a:lnTo>
                <a:pt x="0" y="806694"/>
              </a:lnTo>
              <a:lnTo>
                <a:pt x="0" y="9046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0D6D9A4-4958-44AD-828E-8562649EEA15}">
      <dsp:nvSpPr>
        <dsp:cNvPr id="0" name=""/>
        <dsp:cNvSpPr/>
      </dsp:nvSpPr>
      <dsp:spPr>
        <a:xfrm>
          <a:off x="585307" y="356895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DBB265-38E5-43BB-901D-FB4B256C35B4}">
      <dsp:nvSpPr>
        <dsp:cNvPr id="0" name=""/>
        <dsp:cNvSpPr/>
      </dsp:nvSpPr>
      <dsp:spPr>
        <a:xfrm>
          <a:off x="585307" y="2798935"/>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8212A06-B371-43D4-90E9-255707F899EC}">
      <dsp:nvSpPr>
        <dsp:cNvPr id="0" name=""/>
        <dsp:cNvSpPr/>
      </dsp:nvSpPr>
      <dsp:spPr>
        <a:xfrm>
          <a:off x="585307" y="2028920"/>
          <a:ext cx="91440" cy="281977"/>
        </a:xfrm>
        <a:custGeom>
          <a:avLst/>
          <a:gdLst/>
          <a:ahLst/>
          <a:cxnLst/>
          <a:rect l="0" t="0" r="0" b="0"/>
          <a:pathLst>
            <a:path>
              <a:moveTo>
                <a:pt x="45720" y="0"/>
              </a:moveTo>
              <a:lnTo>
                <a:pt x="45720" y="24247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88BE88-226E-4A05-95AD-F85EA9659284}">
      <dsp:nvSpPr>
        <dsp:cNvPr id="0" name=""/>
        <dsp:cNvSpPr/>
      </dsp:nvSpPr>
      <dsp:spPr>
        <a:xfrm>
          <a:off x="631027" y="488890"/>
          <a:ext cx="2529227" cy="1051992"/>
        </a:xfrm>
        <a:custGeom>
          <a:avLst/>
          <a:gdLst/>
          <a:ahLst/>
          <a:cxnLst/>
          <a:rect l="0" t="0" r="0" b="0"/>
          <a:pathLst>
            <a:path>
              <a:moveTo>
                <a:pt x="2174901" y="0"/>
              </a:moveTo>
              <a:lnTo>
                <a:pt x="2174901" y="806694"/>
              </a:lnTo>
              <a:lnTo>
                <a:pt x="0" y="806694"/>
              </a:lnTo>
              <a:lnTo>
                <a:pt x="0" y="9046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154378-B743-4E5E-9CC3-0007B519CC56}">
      <dsp:nvSpPr>
        <dsp:cNvPr id="0" name=""/>
        <dsp:cNvSpPr/>
      </dsp:nvSpPr>
      <dsp:spPr>
        <a:xfrm>
          <a:off x="2688953" y="85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Response Manager</a:t>
          </a:r>
          <a:endParaRPr lang="en-AU" sz="1000" kern="1200" dirty="0">
            <a:solidFill>
              <a:sysClr val="window" lastClr="FFFFFF"/>
            </a:solidFill>
            <a:latin typeface="Calibri"/>
            <a:ea typeface="+mn-ea"/>
            <a:cs typeface="+mn-cs"/>
          </a:endParaRPr>
        </a:p>
      </dsp:txBody>
      <dsp:txXfrm>
        <a:off x="2688953" y="852"/>
        <a:ext cx="942602" cy="488037"/>
      </dsp:txXfrm>
    </dsp:sp>
    <dsp:sp modelId="{3E5492D1-7FB4-4EFE-8725-47306070672B}">
      <dsp:nvSpPr>
        <dsp:cNvPr id="0" name=""/>
        <dsp:cNvSpPr/>
      </dsp:nvSpPr>
      <dsp:spPr>
        <a:xfrm>
          <a:off x="2877474" y="38043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n-AU" sz="900" kern="1200" dirty="0" smtClean="0">
              <a:solidFill>
                <a:sysClr val="windowText" lastClr="000000">
                  <a:hueOff val="0"/>
                  <a:satOff val="0"/>
                  <a:lumOff val="0"/>
                  <a:alphaOff val="0"/>
                </a:sysClr>
              </a:solidFill>
              <a:latin typeface="Calibri"/>
              <a:ea typeface="+mn-ea"/>
              <a:cs typeface="+mn-cs"/>
            </a:rPr>
            <a:t>Lawrence Hillary</a:t>
          </a:r>
          <a:endParaRPr lang="en-AU" sz="900" kern="1200" dirty="0">
            <a:solidFill>
              <a:sysClr val="windowText" lastClr="000000">
                <a:hueOff val="0"/>
                <a:satOff val="0"/>
                <a:lumOff val="0"/>
                <a:alphaOff val="0"/>
              </a:sysClr>
            </a:solidFill>
            <a:latin typeface="Calibri"/>
            <a:ea typeface="+mn-ea"/>
            <a:cs typeface="+mn-cs"/>
          </a:endParaRPr>
        </a:p>
      </dsp:txBody>
      <dsp:txXfrm>
        <a:off x="2877474" y="380437"/>
        <a:ext cx="848342" cy="162679"/>
      </dsp:txXfrm>
    </dsp:sp>
    <dsp:sp modelId="{10410C8D-C963-4B69-B16B-A1425751273E}">
      <dsp:nvSpPr>
        <dsp:cNvPr id="0" name=""/>
        <dsp:cNvSpPr/>
      </dsp:nvSpPr>
      <dsp:spPr>
        <a:xfrm>
          <a:off x="159726" y="154088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Programs</a:t>
          </a:r>
          <a:endParaRPr lang="en-AU" sz="1000" kern="1200" dirty="0">
            <a:solidFill>
              <a:sysClr val="window" lastClr="FFFFFF"/>
            </a:solidFill>
            <a:latin typeface="Calibri"/>
            <a:ea typeface="+mn-ea"/>
            <a:cs typeface="+mn-cs"/>
          </a:endParaRPr>
        </a:p>
      </dsp:txBody>
      <dsp:txXfrm>
        <a:off x="159726" y="1540882"/>
        <a:ext cx="942602" cy="488037"/>
      </dsp:txXfrm>
    </dsp:sp>
    <dsp:sp modelId="{9CE4E588-71DC-47A6-8BCD-228450B641E1}">
      <dsp:nvSpPr>
        <dsp:cNvPr id="0" name=""/>
        <dsp:cNvSpPr/>
      </dsp:nvSpPr>
      <dsp:spPr>
        <a:xfrm>
          <a:off x="348246" y="192046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Peter Weston</a:t>
          </a:r>
          <a:endParaRPr lang="en-AU" sz="1000" kern="1200" dirty="0">
            <a:solidFill>
              <a:sysClr val="windowText" lastClr="000000">
                <a:hueOff val="0"/>
                <a:satOff val="0"/>
                <a:lumOff val="0"/>
                <a:alphaOff val="0"/>
              </a:sysClr>
            </a:solidFill>
            <a:latin typeface="Calibri"/>
            <a:ea typeface="+mn-ea"/>
            <a:cs typeface="+mn-cs"/>
          </a:endParaRPr>
        </a:p>
      </dsp:txBody>
      <dsp:txXfrm>
        <a:off x="348246" y="1920467"/>
        <a:ext cx="848342" cy="162679"/>
      </dsp:txXfrm>
    </dsp:sp>
    <dsp:sp modelId="{3B905E73-2E2A-4970-BD32-39BCDBD7D275}">
      <dsp:nvSpPr>
        <dsp:cNvPr id="0" name=""/>
        <dsp:cNvSpPr/>
      </dsp:nvSpPr>
      <dsp:spPr>
        <a:xfrm>
          <a:off x="159726" y="231089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DME</a:t>
          </a:r>
          <a:endParaRPr lang="en-AU" sz="1000" kern="1200" dirty="0">
            <a:solidFill>
              <a:sysClr val="window" lastClr="FFFFFF"/>
            </a:solidFill>
            <a:latin typeface="Calibri"/>
            <a:ea typeface="+mn-ea"/>
            <a:cs typeface="+mn-cs"/>
          </a:endParaRPr>
        </a:p>
      </dsp:txBody>
      <dsp:txXfrm>
        <a:off x="159726" y="2310897"/>
        <a:ext cx="942602" cy="488037"/>
      </dsp:txXfrm>
    </dsp:sp>
    <dsp:sp modelId="{5F420E31-8527-4BF4-AEBE-B1A1FAA37817}">
      <dsp:nvSpPr>
        <dsp:cNvPr id="0" name=""/>
        <dsp:cNvSpPr/>
      </dsp:nvSpPr>
      <dsp:spPr>
        <a:xfrm>
          <a:off x="348246" y="269048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Osborn Cains</a:t>
          </a:r>
          <a:endParaRPr lang="en-AU" sz="1000" kern="1200" dirty="0">
            <a:solidFill>
              <a:sysClr val="windowText" lastClr="000000">
                <a:hueOff val="0"/>
                <a:satOff val="0"/>
                <a:lumOff val="0"/>
                <a:alphaOff val="0"/>
              </a:sysClr>
            </a:solidFill>
            <a:latin typeface="Calibri"/>
            <a:ea typeface="+mn-ea"/>
            <a:cs typeface="+mn-cs"/>
          </a:endParaRPr>
        </a:p>
      </dsp:txBody>
      <dsp:txXfrm>
        <a:off x="348246" y="2690482"/>
        <a:ext cx="848342" cy="162679"/>
      </dsp:txXfrm>
    </dsp:sp>
    <dsp:sp modelId="{5FE12A5D-8E63-4749-BDCF-4BCD2E3253A2}">
      <dsp:nvSpPr>
        <dsp:cNvPr id="0" name=""/>
        <dsp:cNvSpPr/>
      </dsp:nvSpPr>
      <dsp:spPr>
        <a:xfrm>
          <a:off x="159726" y="308091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A&amp;D</a:t>
          </a:r>
          <a:endParaRPr lang="en-AU" sz="1000" kern="1200" dirty="0">
            <a:solidFill>
              <a:sysClr val="window" lastClr="FFFFFF"/>
            </a:solidFill>
            <a:latin typeface="Calibri"/>
            <a:ea typeface="+mn-ea"/>
            <a:cs typeface="+mn-cs"/>
          </a:endParaRPr>
        </a:p>
      </dsp:txBody>
      <dsp:txXfrm>
        <a:off x="159726" y="3080912"/>
        <a:ext cx="942602" cy="488037"/>
      </dsp:txXfrm>
    </dsp:sp>
    <dsp:sp modelId="{A73D7109-E90B-48E6-8053-F9628D2966BA}">
      <dsp:nvSpPr>
        <dsp:cNvPr id="0" name=""/>
        <dsp:cNvSpPr/>
      </dsp:nvSpPr>
      <dsp:spPr>
        <a:xfrm>
          <a:off x="348246" y="346049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Julianne </a:t>
          </a:r>
          <a:r>
            <a:rPr lang="en-AU" sz="1000" kern="1200" dirty="0" err="1" smtClean="0">
              <a:solidFill>
                <a:sysClr val="windowText" lastClr="000000">
                  <a:hueOff val="0"/>
                  <a:satOff val="0"/>
                  <a:lumOff val="0"/>
                  <a:alphaOff val="0"/>
                </a:sysClr>
              </a:solidFill>
              <a:latin typeface="Calibri"/>
              <a:ea typeface="+mn-ea"/>
              <a:cs typeface="+mn-cs"/>
            </a:rPr>
            <a:t>Oge</a:t>
          </a:r>
          <a:endParaRPr lang="en-AU" sz="1000" kern="1200" dirty="0">
            <a:solidFill>
              <a:sysClr val="windowText" lastClr="000000">
                <a:hueOff val="0"/>
                <a:satOff val="0"/>
                <a:lumOff val="0"/>
                <a:alphaOff val="0"/>
              </a:sysClr>
            </a:solidFill>
            <a:latin typeface="Calibri"/>
            <a:ea typeface="+mn-ea"/>
            <a:cs typeface="+mn-cs"/>
          </a:endParaRPr>
        </a:p>
      </dsp:txBody>
      <dsp:txXfrm>
        <a:off x="348246" y="3460497"/>
        <a:ext cx="848342" cy="162679"/>
      </dsp:txXfrm>
    </dsp:sp>
    <dsp:sp modelId="{EEF29051-7825-4762-A92F-86BAE51CEFEF}">
      <dsp:nvSpPr>
        <dsp:cNvPr id="0" name=""/>
        <dsp:cNvSpPr/>
      </dsp:nvSpPr>
      <dsp:spPr>
        <a:xfrm>
          <a:off x="159726" y="3850928"/>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Information Management</a:t>
          </a:r>
          <a:endParaRPr lang="en-AU" sz="1000" kern="1200" dirty="0">
            <a:solidFill>
              <a:sysClr val="window" lastClr="FFFFFF"/>
            </a:solidFill>
            <a:latin typeface="Calibri"/>
            <a:ea typeface="+mn-ea"/>
            <a:cs typeface="+mn-cs"/>
          </a:endParaRPr>
        </a:p>
      </dsp:txBody>
      <dsp:txXfrm>
        <a:off x="159726" y="3850928"/>
        <a:ext cx="942602" cy="488037"/>
      </dsp:txXfrm>
    </dsp:sp>
    <dsp:sp modelId="{4ED5766C-32D4-496C-BEBB-F8BDF71C25DF}">
      <dsp:nvSpPr>
        <dsp:cNvPr id="0" name=""/>
        <dsp:cNvSpPr/>
      </dsp:nvSpPr>
      <dsp:spPr>
        <a:xfrm>
          <a:off x="348246" y="4230513"/>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Rose Clough</a:t>
          </a:r>
          <a:endParaRPr lang="en-AU" sz="1000" kern="1200" dirty="0">
            <a:solidFill>
              <a:sysClr val="windowText" lastClr="000000">
                <a:hueOff val="0"/>
                <a:satOff val="0"/>
                <a:lumOff val="0"/>
                <a:alphaOff val="0"/>
              </a:sysClr>
            </a:solidFill>
            <a:latin typeface="Calibri"/>
            <a:ea typeface="+mn-ea"/>
            <a:cs typeface="+mn-cs"/>
          </a:endParaRPr>
        </a:p>
      </dsp:txBody>
      <dsp:txXfrm>
        <a:off x="348246" y="4230513"/>
        <a:ext cx="848342" cy="162679"/>
      </dsp:txXfrm>
    </dsp:sp>
    <dsp:sp modelId="{4D2CB0B7-3083-450B-ACAA-6E8D159F718C}">
      <dsp:nvSpPr>
        <dsp:cNvPr id="0" name=""/>
        <dsp:cNvSpPr/>
      </dsp:nvSpPr>
      <dsp:spPr>
        <a:xfrm>
          <a:off x="2056646" y="154088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Operations</a:t>
          </a:r>
          <a:endParaRPr lang="en-AU" sz="1000" kern="1200" dirty="0">
            <a:solidFill>
              <a:sysClr val="window" lastClr="FFFFFF"/>
            </a:solidFill>
            <a:latin typeface="Calibri"/>
            <a:ea typeface="+mn-ea"/>
            <a:cs typeface="+mn-cs"/>
          </a:endParaRPr>
        </a:p>
      </dsp:txBody>
      <dsp:txXfrm>
        <a:off x="2056646" y="1540882"/>
        <a:ext cx="942602" cy="488037"/>
      </dsp:txXfrm>
    </dsp:sp>
    <dsp:sp modelId="{CA953F89-A839-4BC7-A466-ACCD276014B3}">
      <dsp:nvSpPr>
        <dsp:cNvPr id="0" name=""/>
        <dsp:cNvSpPr/>
      </dsp:nvSpPr>
      <dsp:spPr>
        <a:xfrm>
          <a:off x="2245167" y="192046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n-AU" sz="900" kern="1200" dirty="0" smtClean="0">
              <a:solidFill>
                <a:sysClr val="windowText" lastClr="000000">
                  <a:hueOff val="0"/>
                  <a:satOff val="0"/>
                  <a:lumOff val="0"/>
                  <a:alphaOff val="0"/>
                </a:sysClr>
              </a:solidFill>
              <a:latin typeface="Calibri"/>
              <a:ea typeface="+mn-ea"/>
              <a:cs typeface="+mn-cs"/>
            </a:rPr>
            <a:t>Lawrence Hillary</a:t>
          </a:r>
          <a:endParaRPr lang="en-AU" sz="900" kern="1200" dirty="0">
            <a:solidFill>
              <a:sysClr val="windowText" lastClr="000000">
                <a:hueOff val="0"/>
                <a:satOff val="0"/>
                <a:lumOff val="0"/>
                <a:alphaOff val="0"/>
              </a:sysClr>
            </a:solidFill>
            <a:latin typeface="Calibri"/>
            <a:ea typeface="+mn-ea"/>
            <a:cs typeface="+mn-cs"/>
          </a:endParaRPr>
        </a:p>
      </dsp:txBody>
      <dsp:txXfrm>
        <a:off x="2245167" y="1920467"/>
        <a:ext cx="848342" cy="162679"/>
      </dsp:txXfrm>
    </dsp:sp>
    <dsp:sp modelId="{1EDD1743-0B60-43E0-AA8E-886CB95EECD6}">
      <dsp:nvSpPr>
        <dsp:cNvPr id="0" name=""/>
        <dsp:cNvSpPr/>
      </dsp:nvSpPr>
      <dsp:spPr>
        <a:xfrm>
          <a:off x="1424340" y="231089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Field Operations</a:t>
          </a:r>
          <a:endParaRPr lang="en-AU" sz="1000" kern="1200" dirty="0">
            <a:solidFill>
              <a:sysClr val="window" lastClr="FFFFFF"/>
            </a:solidFill>
            <a:latin typeface="Calibri"/>
            <a:ea typeface="+mn-ea"/>
            <a:cs typeface="+mn-cs"/>
          </a:endParaRPr>
        </a:p>
      </dsp:txBody>
      <dsp:txXfrm>
        <a:off x="1424340" y="2310897"/>
        <a:ext cx="942602" cy="488037"/>
      </dsp:txXfrm>
    </dsp:sp>
    <dsp:sp modelId="{E0527B07-7091-426D-AEB9-13F3CA59ED7D}">
      <dsp:nvSpPr>
        <dsp:cNvPr id="0" name=""/>
        <dsp:cNvSpPr/>
      </dsp:nvSpPr>
      <dsp:spPr>
        <a:xfrm>
          <a:off x="1612860" y="269048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err="1" smtClean="0">
              <a:solidFill>
                <a:sysClr val="windowText" lastClr="000000">
                  <a:hueOff val="0"/>
                  <a:satOff val="0"/>
                  <a:lumOff val="0"/>
                  <a:alphaOff val="0"/>
                </a:sysClr>
              </a:solidFill>
              <a:latin typeface="Calibri"/>
              <a:ea typeface="+mn-ea"/>
              <a:cs typeface="+mn-cs"/>
            </a:rPr>
            <a:t>Osbert</a:t>
          </a:r>
          <a:r>
            <a:rPr lang="en-AU" sz="1000" kern="1200" dirty="0" smtClean="0">
              <a:solidFill>
                <a:sysClr val="windowText" lastClr="000000">
                  <a:hueOff val="0"/>
                  <a:satOff val="0"/>
                  <a:lumOff val="0"/>
                  <a:alphaOff val="0"/>
                </a:sysClr>
              </a:solidFill>
              <a:latin typeface="Calibri"/>
              <a:ea typeface="+mn-ea"/>
              <a:cs typeface="+mn-cs"/>
            </a:rPr>
            <a:t> </a:t>
          </a:r>
          <a:r>
            <a:rPr lang="en-AU" sz="1000" kern="1200" dirty="0" err="1" smtClean="0">
              <a:solidFill>
                <a:sysClr val="windowText" lastClr="000000">
                  <a:hueOff val="0"/>
                  <a:satOff val="0"/>
                  <a:lumOff val="0"/>
                  <a:alphaOff val="0"/>
                </a:sysClr>
              </a:solidFill>
              <a:latin typeface="Calibri"/>
              <a:ea typeface="+mn-ea"/>
              <a:cs typeface="+mn-cs"/>
            </a:rPr>
            <a:t>Lalahu</a:t>
          </a:r>
          <a:endParaRPr lang="en-AU" sz="1000" kern="1200" dirty="0">
            <a:solidFill>
              <a:sysClr val="windowText" lastClr="000000">
                <a:hueOff val="0"/>
                <a:satOff val="0"/>
                <a:lumOff val="0"/>
                <a:alphaOff val="0"/>
              </a:sysClr>
            </a:solidFill>
            <a:latin typeface="Calibri"/>
            <a:ea typeface="+mn-ea"/>
            <a:cs typeface="+mn-cs"/>
          </a:endParaRPr>
        </a:p>
      </dsp:txBody>
      <dsp:txXfrm>
        <a:off x="1612860" y="2690482"/>
        <a:ext cx="848342" cy="162679"/>
      </dsp:txXfrm>
    </dsp:sp>
    <dsp:sp modelId="{EBAE9F9F-9AE4-4D94-A59B-E7FA79B23275}">
      <dsp:nvSpPr>
        <dsp:cNvPr id="0" name=""/>
        <dsp:cNvSpPr/>
      </dsp:nvSpPr>
      <dsp:spPr>
        <a:xfrm>
          <a:off x="2688953" y="231089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WASH Lead</a:t>
          </a:r>
          <a:endParaRPr lang="en-AU" sz="1000" kern="1200" dirty="0">
            <a:solidFill>
              <a:sysClr val="window" lastClr="FFFFFF"/>
            </a:solidFill>
            <a:latin typeface="Calibri"/>
            <a:ea typeface="+mn-ea"/>
            <a:cs typeface="+mn-cs"/>
          </a:endParaRPr>
        </a:p>
      </dsp:txBody>
      <dsp:txXfrm>
        <a:off x="2688953" y="2310897"/>
        <a:ext cx="942602" cy="488037"/>
      </dsp:txXfrm>
    </dsp:sp>
    <dsp:sp modelId="{2E57EAF0-58C8-43C8-BF13-6D93D382C412}">
      <dsp:nvSpPr>
        <dsp:cNvPr id="0" name=""/>
        <dsp:cNvSpPr/>
      </dsp:nvSpPr>
      <dsp:spPr>
        <a:xfrm>
          <a:off x="2877474" y="269048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Teddy </a:t>
          </a:r>
          <a:r>
            <a:rPr lang="en-AU" sz="1000" kern="1200" dirty="0" err="1" smtClean="0">
              <a:solidFill>
                <a:sysClr val="windowText" lastClr="000000">
                  <a:hueOff val="0"/>
                  <a:satOff val="0"/>
                  <a:lumOff val="0"/>
                  <a:alphaOff val="0"/>
                </a:sysClr>
              </a:solidFill>
              <a:latin typeface="Calibri"/>
              <a:ea typeface="+mn-ea"/>
              <a:cs typeface="+mn-cs"/>
            </a:rPr>
            <a:t>Irumai</a:t>
          </a:r>
          <a:endParaRPr lang="en-AU" sz="1000" kern="1200" dirty="0">
            <a:solidFill>
              <a:sysClr val="windowText" lastClr="000000">
                <a:hueOff val="0"/>
                <a:satOff val="0"/>
                <a:lumOff val="0"/>
                <a:alphaOff val="0"/>
              </a:sysClr>
            </a:solidFill>
            <a:latin typeface="Calibri"/>
            <a:ea typeface="+mn-ea"/>
            <a:cs typeface="+mn-cs"/>
          </a:endParaRPr>
        </a:p>
      </dsp:txBody>
      <dsp:txXfrm>
        <a:off x="2877474" y="2690482"/>
        <a:ext cx="848342" cy="162679"/>
      </dsp:txXfrm>
    </dsp:sp>
    <dsp:sp modelId="{264C3A43-5CF3-4F3D-A46F-088BA29EA720}">
      <dsp:nvSpPr>
        <dsp:cNvPr id="0" name=""/>
        <dsp:cNvSpPr/>
      </dsp:nvSpPr>
      <dsp:spPr>
        <a:xfrm>
          <a:off x="2688953" y="308091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Livelihoods Lead</a:t>
          </a:r>
          <a:endParaRPr lang="en-AU" sz="1000" kern="1200" dirty="0">
            <a:solidFill>
              <a:sysClr val="window" lastClr="FFFFFF"/>
            </a:solidFill>
            <a:latin typeface="Calibri"/>
            <a:ea typeface="+mn-ea"/>
            <a:cs typeface="+mn-cs"/>
          </a:endParaRPr>
        </a:p>
      </dsp:txBody>
      <dsp:txXfrm>
        <a:off x="2688953" y="3080912"/>
        <a:ext cx="942602" cy="488037"/>
      </dsp:txXfrm>
    </dsp:sp>
    <dsp:sp modelId="{006F61BC-405C-4FC5-B7EC-A227C8DEAC4F}">
      <dsp:nvSpPr>
        <dsp:cNvPr id="0" name=""/>
        <dsp:cNvSpPr/>
      </dsp:nvSpPr>
      <dsp:spPr>
        <a:xfrm>
          <a:off x="2877474" y="346049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Francis </a:t>
          </a:r>
          <a:r>
            <a:rPr lang="en-AU" sz="1000" kern="1200" dirty="0" err="1" smtClean="0">
              <a:solidFill>
                <a:sysClr val="windowText" lastClr="000000">
                  <a:hueOff val="0"/>
                  <a:satOff val="0"/>
                  <a:lumOff val="0"/>
                  <a:alphaOff val="0"/>
                </a:sysClr>
              </a:solidFill>
              <a:latin typeface="Calibri"/>
              <a:ea typeface="+mn-ea"/>
              <a:cs typeface="+mn-cs"/>
            </a:rPr>
            <a:t>Sulua</a:t>
          </a:r>
          <a:endParaRPr lang="en-AU" sz="1000" kern="1200" dirty="0">
            <a:solidFill>
              <a:sysClr val="windowText" lastClr="000000">
                <a:hueOff val="0"/>
                <a:satOff val="0"/>
                <a:lumOff val="0"/>
                <a:alphaOff val="0"/>
              </a:sysClr>
            </a:solidFill>
            <a:latin typeface="Calibri"/>
            <a:ea typeface="+mn-ea"/>
            <a:cs typeface="+mn-cs"/>
          </a:endParaRPr>
        </a:p>
      </dsp:txBody>
      <dsp:txXfrm>
        <a:off x="2877474" y="3460497"/>
        <a:ext cx="848342" cy="162679"/>
      </dsp:txXfrm>
    </dsp:sp>
    <dsp:sp modelId="{5002C0C5-55D5-441B-BEFD-7C610C9896D7}">
      <dsp:nvSpPr>
        <dsp:cNvPr id="0" name=""/>
        <dsp:cNvSpPr/>
      </dsp:nvSpPr>
      <dsp:spPr>
        <a:xfrm>
          <a:off x="2688953" y="3850928"/>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Gender</a:t>
          </a:r>
          <a:endParaRPr lang="en-AU" sz="1000" kern="1200" dirty="0">
            <a:solidFill>
              <a:sysClr val="window" lastClr="FFFFFF"/>
            </a:solidFill>
            <a:latin typeface="Calibri"/>
            <a:ea typeface="+mn-ea"/>
            <a:cs typeface="+mn-cs"/>
          </a:endParaRPr>
        </a:p>
      </dsp:txBody>
      <dsp:txXfrm>
        <a:off x="2688953" y="3850928"/>
        <a:ext cx="942602" cy="488037"/>
      </dsp:txXfrm>
    </dsp:sp>
    <dsp:sp modelId="{BADAF6B0-37D9-476B-B190-DE3E4BF123E6}">
      <dsp:nvSpPr>
        <dsp:cNvPr id="0" name=""/>
        <dsp:cNvSpPr/>
      </dsp:nvSpPr>
      <dsp:spPr>
        <a:xfrm>
          <a:off x="2877474" y="4230513"/>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Abigail Will</a:t>
          </a:r>
          <a:endParaRPr lang="en-AU" sz="1000" kern="1200" dirty="0">
            <a:solidFill>
              <a:sysClr val="windowText" lastClr="000000">
                <a:hueOff val="0"/>
                <a:satOff val="0"/>
                <a:lumOff val="0"/>
                <a:alphaOff val="0"/>
              </a:sysClr>
            </a:solidFill>
            <a:latin typeface="Calibri"/>
            <a:ea typeface="+mn-ea"/>
            <a:cs typeface="+mn-cs"/>
          </a:endParaRPr>
        </a:p>
      </dsp:txBody>
      <dsp:txXfrm>
        <a:off x="2877474" y="4230513"/>
        <a:ext cx="848342" cy="162679"/>
      </dsp:txXfrm>
    </dsp:sp>
    <dsp:sp modelId="{D695858E-1A07-47BC-9457-A277662A4CFA}">
      <dsp:nvSpPr>
        <dsp:cNvPr id="0" name=""/>
        <dsp:cNvSpPr/>
      </dsp:nvSpPr>
      <dsp:spPr>
        <a:xfrm>
          <a:off x="2688953" y="4620943"/>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NFI</a:t>
          </a:r>
          <a:endParaRPr lang="en-AU" sz="1000" kern="1200" dirty="0">
            <a:solidFill>
              <a:sysClr val="window" lastClr="FFFFFF"/>
            </a:solidFill>
            <a:latin typeface="Calibri"/>
            <a:ea typeface="+mn-ea"/>
            <a:cs typeface="+mn-cs"/>
          </a:endParaRPr>
        </a:p>
      </dsp:txBody>
      <dsp:txXfrm>
        <a:off x="2688953" y="4620943"/>
        <a:ext cx="942602" cy="488037"/>
      </dsp:txXfrm>
    </dsp:sp>
    <dsp:sp modelId="{DDF53742-18AD-463A-B004-29CDCA3A6638}">
      <dsp:nvSpPr>
        <dsp:cNvPr id="0" name=""/>
        <dsp:cNvSpPr/>
      </dsp:nvSpPr>
      <dsp:spPr>
        <a:xfrm>
          <a:off x="2877474" y="5000528"/>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Nancy </a:t>
          </a:r>
          <a:r>
            <a:rPr lang="en-AU" sz="1000" kern="1200" dirty="0" err="1" smtClean="0">
              <a:solidFill>
                <a:sysClr val="windowText" lastClr="000000">
                  <a:hueOff val="0"/>
                  <a:satOff val="0"/>
                  <a:lumOff val="0"/>
                  <a:alphaOff val="0"/>
                </a:sysClr>
              </a:solidFill>
              <a:latin typeface="Calibri"/>
              <a:ea typeface="+mn-ea"/>
              <a:cs typeface="+mn-cs"/>
            </a:rPr>
            <a:t>Koriah</a:t>
          </a:r>
          <a:endParaRPr lang="en-AU" sz="1000" kern="1200" dirty="0">
            <a:solidFill>
              <a:sysClr val="windowText" lastClr="000000">
                <a:hueOff val="0"/>
                <a:satOff val="0"/>
                <a:lumOff val="0"/>
                <a:alphaOff val="0"/>
              </a:sysClr>
            </a:solidFill>
            <a:latin typeface="Calibri"/>
            <a:ea typeface="+mn-ea"/>
            <a:cs typeface="+mn-cs"/>
          </a:endParaRPr>
        </a:p>
      </dsp:txBody>
      <dsp:txXfrm>
        <a:off x="2877474" y="5000528"/>
        <a:ext cx="848342" cy="162679"/>
      </dsp:txXfrm>
    </dsp:sp>
    <dsp:sp modelId="{C53D2C38-143F-49BB-8256-FEEEE32DABF2}">
      <dsp:nvSpPr>
        <dsp:cNvPr id="0" name=""/>
        <dsp:cNvSpPr/>
      </dsp:nvSpPr>
      <dsp:spPr>
        <a:xfrm>
          <a:off x="3953567" y="154088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Support Services</a:t>
          </a:r>
          <a:endParaRPr lang="en-AU" sz="1000" kern="1200" dirty="0">
            <a:solidFill>
              <a:sysClr val="window" lastClr="FFFFFF"/>
            </a:solidFill>
            <a:latin typeface="Calibri"/>
            <a:ea typeface="+mn-ea"/>
            <a:cs typeface="+mn-cs"/>
          </a:endParaRPr>
        </a:p>
      </dsp:txBody>
      <dsp:txXfrm>
        <a:off x="3953567" y="1540882"/>
        <a:ext cx="942602" cy="488037"/>
      </dsp:txXfrm>
    </dsp:sp>
    <dsp:sp modelId="{ECE2C13A-FF3E-4C45-89D1-E9C4148A1FBD}">
      <dsp:nvSpPr>
        <dsp:cNvPr id="0" name=""/>
        <dsp:cNvSpPr/>
      </dsp:nvSpPr>
      <dsp:spPr>
        <a:xfrm>
          <a:off x="4142087" y="192046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Judith kaki</a:t>
          </a:r>
          <a:endParaRPr lang="en-AU" sz="1000" kern="1200" dirty="0">
            <a:solidFill>
              <a:sysClr val="windowText" lastClr="000000">
                <a:hueOff val="0"/>
                <a:satOff val="0"/>
                <a:lumOff val="0"/>
                <a:alphaOff val="0"/>
              </a:sysClr>
            </a:solidFill>
            <a:latin typeface="Calibri"/>
            <a:ea typeface="+mn-ea"/>
            <a:cs typeface="+mn-cs"/>
          </a:endParaRPr>
        </a:p>
      </dsp:txBody>
      <dsp:txXfrm>
        <a:off x="4142087" y="1920467"/>
        <a:ext cx="848342" cy="162679"/>
      </dsp:txXfrm>
    </dsp:sp>
    <dsp:sp modelId="{37B16C92-3A84-46D0-911C-9A6437425193}">
      <dsp:nvSpPr>
        <dsp:cNvPr id="0" name=""/>
        <dsp:cNvSpPr/>
      </dsp:nvSpPr>
      <dsp:spPr>
        <a:xfrm>
          <a:off x="3953567" y="231089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People &amp; Culture</a:t>
          </a:r>
          <a:endParaRPr lang="en-AU" sz="1000" kern="1200" dirty="0">
            <a:solidFill>
              <a:sysClr val="window" lastClr="FFFFFF"/>
            </a:solidFill>
            <a:latin typeface="Calibri"/>
            <a:ea typeface="+mn-ea"/>
            <a:cs typeface="+mn-cs"/>
          </a:endParaRPr>
        </a:p>
      </dsp:txBody>
      <dsp:txXfrm>
        <a:off x="3953567" y="2310897"/>
        <a:ext cx="942602" cy="488037"/>
      </dsp:txXfrm>
    </dsp:sp>
    <dsp:sp modelId="{22B33446-50A6-4C9E-B7C7-79CCB4CE50F0}">
      <dsp:nvSpPr>
        <dsp:cNvPr id="0" name=""/>
        <dsp:cNvSpPr/>
      </dsp:nvSpPr>
      <dsp:spPr>
        <a:xfrm>
          <a:off x="4142087" y="269048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err="1" smtClean="0">
              <a:solidFill>
                <a:sysClr val="windowText" lastClr="000000">
                  <a:hueOff val="0"/>
                  <a:satOff val="0"/>
                  <a:lumOff val="0"/>
                  <a:alphaOff val="0"/>
                </a:sysClr>
              </a:solidFill>
              <a:latin typeface="Calibri"/>
              <a:ea typeface="+mn-ea"/>
              <a:cs typeface="+mn-cs"/>
            </a:rPr>
            <a:t>Uta</a:t>
          </a:r>
          <a:r>
            <a:rPr lang="en-AU" sz="1000" kern="1200" dirty="0" smtClean="0">
              <a:solidFill>
                <a:sysClr val="windowText" lastClr="000000">
                  <a:hueOff val="0"/>
                  <a:satOff val="0"/>
                  <a:lumOff val="0"/>
                  <a:alphaOff val="0"/>
                </a:sysClr>
              </a:solidFill>
              <a:latin typeface="Calibri"/>
              <a:ea typeface="+mn-ea"/>
              <a:cs typeface="+mn-cs"/>
            </a:rPr>
            <a:t> </a:t>
          </a:r>
          <a:r>
            <a:rPr lang="en-AU" sz="1000" kern="1200" dirty="0" err="1" smtClean="0">
              <a:solidFill>
                <a:sysClr val="windowText" lastClr="000000">
                  <a:hueOff val="0"/>
                  <a:satOff val="0"/>
                  <a:lumOff val="0"/>
                  <a:alphaOff val="0"/>
                </a:sysClr>
              </a:solidFill>
              <a:latin typeface="Calibri"/>
              <a:ea typeface="+mn-ea"/>
              <a:cs typeface="+mn-cs"/>
            </a:rPr>
            <a:t>Temahua</a:t>
          </a:r>
          <a:endParaRPr lang="en-AU" sz="1000" kern="1200" dirty="0">
            <a:solidFill>
              <a:sysClr val="windowText" lastClr="000000">
                <a:hueOff val="0"/>
                <a:satOff val="0"/>
                <a:lumOff val="0"/>
                <a:alphaOff val="0"/>
              </a:sysClr>
            </a:solidFill>
            <a:latin typeface="Calibri"/>
            <a:ea typeface="+mn-ea"/>
            <a:cs typeface="+mn-cs"/>
          </a:endParaRPr>
        </a:p>
      </dsp:txBody>
      <dsp:txXfrm>
        <a:off x="4142087" y="2690482"/>
        <a:ext cx="848342" cy="162679"/>
      </dsp:txXfrm>
    </dsp:sp>
    <dsp:sp modelId="{5272ECC3-AC1D-47D0-B3F3-9D612A4D338D}">
      <dsp:nvSpPr>
        <dsp:cNvPr id="0" name=""/>
        <dsp:cNvSpPr/>
      </dsp:nvSpPr>
      <dsp:spPr>
        <a:xfrm>
          <a:off x="3953567" y="308091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Finance</a:t>
          </a:r>
          <a:endParaRPr lang="en-AU" sz="1000" kern="1200" dirty="0">
            <a:solidFill>
              <a:sysClr val="window" lastClr="FFFFFF"/>
            </a:solidFill>
            <a:latin typeface="Calibri"/>
            <a:ea typeface="+mn-ea"/>
            <a:cs typeface="+mn-cs"/>
          </a:endParaRPr>
        </a:p>
      </dsp:txBody>
      <dsp:txXfrm>
        <a:off x="3953567" y="3080912"/>
        <a:ext cx="942602" cy="488037"/>
      </dsp:txXfrm>
    </dsp:sp>
    <dsp:sp modelId="{985E8951-1100-4FAE-99B4-ABD5CC4AD2C1}">
      <dsp:nvSpPr>
        <dsp:cNvPr id="0" name=""/>
        <dsp:cNvSpPr/>
      </dsp:nvSpPr>
      <dsp:spPr>
        <a:xfrm>
          <a:off x="4142087" y="346049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Reva-Lou Reva</a:t>
          </a:r>
          <a:endParaRPr lang="en-AU" sz="1000" kern="1200" dirty="0">
            <a:solidFill>
              <a:sysClr val="windowText" lastClr="000000">
                <a:hueOff val="0"/>
                <a:satOff val="0"/>
                <a:lumOff val="0"/>
                <a:alphaOff val="0"/>
              </a:sysClr>
            </a:solidFill>
            <a:latin typeface="Calibri"/>
            <a:ea typeface="+mn-ea"/>
            <a:cs typeface="+mn-cs"/>
          </a:endParaRPr>
        </a:p>
      </dsp:txBody>
      <dsp:txXfrm>
        <a:off x="4142087" y="3460497"/>
        <a:ext cx="848342" cy="162679"/>
      </dsp:txXfrm>
    </dsp:sp>
    <dsp:sp modelId="{0F394D2B-61A4-48B5-8DAF-76DEF89D16FB}">
      <dsp:nvSpPr>
        <dsp:cNvPr id="0" name=""/>
        <dsp:cNvSpPr/>
      </dsp:nvSpPr>
      <dsp:spPr>
        <a:xfrm>
          <a:off x="3953567" y="3850928"/>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Logistics</a:t>
          </a:r>
          <a:endParaRPr lang="en-AU" sz="1000" kern="1200" dirty="0">
            <a:solidFill>
              <a:sysClr val="window" lastClr="FFFFFF"/>
            </a:solidFill>
            <a:latin typeface="Calibri"/>
            <a:ea typeface="+mn-ea"/>
            <a:cs typeface="+mn-cs"/>
          </a:endParaRPr>
        </a:p>
      </dsp:txBody>
      <dsp:txXfrm>
        <a:off x="3953567" y="3850928"/>
        <a:ext cx="942602" cy="488037"/>
      </dsp:txXfrm>
    </dsp:sp>
    <dsp:sp modelId="{6F23F85B-A27C-4B3B-B323-BF2C5E0C09E1}">
      <dsp:nvSpPr>
        <dsp:cNvPr id="0" name=""/>
        <dsp:cNvSpPr/>
      </dsp:nvSpPr>
      <dsp:spPr>
        <a:xfrm>
          <a:off x="4142087" y="4230513"/>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err="1" smtClean="0">
              <a:solidFill>
                <a:sysClr val="windowText" lastClr="000000">
                  <a:hueOff val="0"/>
                  <a:satOff val="0"/>
                  <a:lumOff val="0"/>
                  <a:alphaOff val="0"/>
                </a:sysClr>
              </a:solidFill>
              <a:latin typeface="Calibri"/>
              <a:ea typeface="+mn-ea"/>
              <a:cs typeface="+mn-cs"/>
            </a:rPr>
            <a:t>Osbert</a:t>
          </a:r>
          <a:r>
            <a:rPr lang="en-AU" sz="1000" kern="1200" dirty="0" smtClean="0">
              <a:solidFill>
                <a:sysClr val="windowText" lastClr="000000">
                  <a:hueOff val="0"/>
                  <a:satOff val="0"/>
                  <a:lumOff val="0"/>
                  <a:alphaOff val="0"/>
                </a:sysClr>
              </a:solidFill>
              <a:latin typeface="Calibri"/>
              <a:ea typeface="+mn-ea"/>
              <a:cs typeface="+mn-cs"/>
            </a:rPr>
            <a:t> </a:t>
          </a:r>
          <a:r>
            <a:rPr lang="en-AU" sz="1000" kern="1200" dirty="0" err="1" smtClean="0">
              <a:solidFill>
                <a:sysClr val="windowText" lastClr="000000">
                  <a:hueOff val="0"/>
                  <a:satOff val="0"/>
                  <a:lumOff val="0"/>
                  <a:alphaOff val="0"/>
                </a:sysClr>
              </a:solidFill>
              <a:latin typeface="Calibri"/>
              <a:ea typeface="+mn-ea"/>
              <a:cs typeface="+mn-cs"/>
            </a:rPr>
            <a:t>Lalahu</a:t>
          </a:r>
          <a:endParaRPr lang="en-AU" sz="1000" kern="1200" dirty="0">
            <a:solidFill>
              <a:sysClr val="windowText" lastClr="000000">
                <a:hueOff val="0"/>
                <a:satOff val="0"/>
                <a:lumOff val="0"/>
                <a:alphaOff val="0"/>
              </a:sysClr>
            </a:solidFill>
            <a:latin typeface="Calibri"/>
            <a:ea typeface="+mn-ea"/>
            <a:cs typeface="+mn-cs"/>
          </a:endParaRPr>
        </a:p>
      </dsp:txBody>
      <dsp:txXfrm>
        <a:off x="4142087" y="4230513"/>
        <a:ext cx="848342" cy="162679"/>
      </dsp:txXfrm>
    </dsp:sp>
    <dsp:sp modelId="{4ECFB593-875A-4D3B-94CD-731ACAE7EBCE}">
      <dsp:nvSpPr>
        <dsp:cNvPr id="0" name=""/>
        <dsp:cNvSpPr/>
      </dsp:nvSpPr>
      <dsp:spPr>
        <a:xfrm>
          <a:off x="3953567" y="4620943"/>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ICT</a:t>
          </a:r>
          <a:endParaRPr lang="en-AU" sz="1000" kern="1200" dirty="0">
            <a:solidFill>
              <a:sysClr val="window" lastClr="FFFFFF"/>
            </a:solidFill>
            <a:latin typeface="Calibri"/>
            <a:ea typeface="+mn-ea"/>
            <a:cs typeface="+mn-cs"/>
          </a:endParaRPr>
        </a:p>
      </dsp:txBody>
      <dsp:txXfrm>
        <a:off x="3953567" y="4620943"/>
        <a:ext cx="942602" cy="488037"/>
      </dsp:txXfrm>
    </dsp:sp>
    <dsp:sp modelId="{F63C100D-F7D7-41FA-A4A5-C4067E00CFEB}">
      <dsp:nvSpPr>
        <dsp:cNvPr id="0" name=""/>
        <dsp:cNvSpPr/>
      </dsp:nvSpPr>
      <dsp:spPr>
        <a:xfrm>
          <a:off x="4142087" y="5000528"/>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Greg </a:t>
          </a:r>
          <a:r>
            <a:rPr lang="en-AU" sz="1000" kern="1200" dirty="0" err="1" smtClean="0">
              <a:solidFill>
                <a:sysClr val="windowText" lastClr="000000">
                  <a:hueOff val="0"/>
                  <a:satOff val="0"/>
                  <a:lumOff val="0"/>
                  <a:alphaOff val="0"/>
                </a:sysClr>
              </a:solidFill>
              <a:latin typeface="Calibri"/>
              <a:ea typeface="+mn-ea"/>
              <a:cs typeface="+mn-cs"/>
            </a:rPr>
            <a:t>Poloso</a:t>
          </a:r>
          <a:endParaRPr lang="en-AU" sz="1000" kern="1200" dirty="0">
            <a:solidFill>
              <a:sysClr val="windowText" lastClr="000000">
                <a:hueOff val="0"/>
                <a:satOff val="0"/>
                <a:lumOff val="0"/>
                <a:alphaOff val="0"/>
              </a:sysClr>
            </a:solidFill>
            <a:latin typeface="Calibri"/>
            <a:ea typeface="+mn-ea"/>
            <a:cs typeface="+mn-cs"/>
          </a:endParaRPr>
        </a:p>
      </dsp:txBody>
      <dsp:txXfrm>
        <a:off x="4142087" y="5000528"/>
        <a:ext cx="848342" cy="162679"/>
      </dsp:txXfrm>
    </dsp:sp>
    <dsp:sp modelId="{F66C7964-D230-40DA-899F-81A0E5CEE701}">
      <dsp:nvSpPr>
        <dsp:cNvPr id="0" name=""/>
        <dsp:cNvSpPr/>
      </dsp:nvSpPr>
      <dsp:spPr>
        <a:xfrm>
          <a:off x="3953567" y="5390958"/>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Procurement</a:t>
          </a:r>
          <a:endParaRPr lang="en-AU" sz="1000" kern="1200" dirty="0">
            <a:solidFill>
              <a:sysClr val="window" lastClr="FFFFFF"/>
            </a:solidFill>
            <a:latin typeface="Calibri"/>
            <a:ea typeface="+mn-ea"/>
            <a:cs typeface="+mn-cs"/>
          </a:endParaRPr>
        </a:p>
      </dsp:txBody>
      <dsp:txXfrm>
        <a:off x="3953567" y="5390958"/>
        <a:ext cx="942602" cy="488037"/>
      </dsp:txXfrm>
    </dsp:sp>
    <dsp:sp modelId="{7167A493-4CEE-4B8F-A02C-3F428C9D7ED5}">
      <dsp:nvSpPr>
        <dsp:cNvPr id="0" name=""/>
        <dsp:cNvSpPr/>
      </dsp:nvSpPr>
      <dsp:spPr>
        <a:xfrm>
          <a:off x="4142087" y="5770543"/>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Nancy </a:t>
          </a:r>
          <a:r>
            <a:rPr lang="en-AU" sz="1000" kern="1200" dirty="0" err="1" smtClean="0">
              <a:solidFill>
                <a:sysClr val="windowText" lastClr="000000">
                  <a:hueOff val="0"/>
                  <a:satOff val="0"/>
                  <a:lumOff val="0"/>
                  <a:alphaOff val="0"/>
                </a:sysClr>
              </a:solidFill>
              <a:latin typeface="Calibri"/>
              <a:ea typeface="+mn-ea"/>
              <a:cs typeface="+mn-cs"/>
            </a:rPr>
            <a:t>Koriah</a:t>
          </a:r>
          <a:endParaRPr lang="en-AU" sz="1000" kern="1200" dirty="0">
            <a:solidFill>
              <a:sysClr val="windowText" lastClr="000000">
                <a:hueOff val="0"/>
                <a:satOff val="0"/>
                <a:lumOff val="0"/>
                <a:alphaOff val="0"/>
              </a:sysClr>
            </a:solidFill>
            <a:latin typeface="Calibri"/>
            <a:ea typeface="+mn-ea"/>
            <a:cs typeface="+mn-cs"/>
          </a:endParaRPr>
        </a:p>
      </dsp:txBody>
      <dsp:txXfrm>
        <a:off x="4142087" y="5770543"/>
        <a:ext cx="848342" cy="162679"/>
      </dsp:txXfrm>
    </dsp:sp>
    <dsp:sp modelId="{43E93482-EF7C-4BDA-9EAF-89A74CD9BF87}">
      <dsp:nvSpPr>
        <dsp:cNvPr id="0" name=""/>
        <dsp:cNvSpPr/>
      </dsp:nvSpPr>
      <dsp:spPr>
        <a:xfrm>
          <a:off x="5218180" y="154088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Liaison</a:t>
          </a:r>
          <a:endParaRPr lang="en-AU" sz="1000" kern="1200" dirty="0">
            <a:solidFill>
              <a:sysClr val="window" lastClr="FFFFFF"/>
            </a:solidFill>
            <a:latin typeface="Calibri"/>
            <a:ea typeface="+mn-ea"/>
            <a:cs typeface="+mn-cs"/>
          </a:endParaRPr>
        </a:p>
      </dsp:txBody>
      <dsp:txXfrm>
        <a:off x="5218180" y="1540882"/>
        <a:ext cx="942602" cy="488037"/>
      </dsp:txXfrm>
    </dsp:sp>
    <dsp:sp modelId="{81A6C3F6-2AD6-43A9-AFAB-CD3937C867E6}">
      <dsp:nvSpPr>
        <dsp:cNvPr id="0" name=""/>
        <dsp:cNvSpPr/>
      </dsp:nvSpPr>
      <dsp:spPr>
        <a:xfrm>
          <a:off x="5406701" y="192046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lvl="0" algn="r" defTabSz="400050">
            <a:lnSpc>
              <a:spcPct val="90000"/>
            </a:lnSpc>
            <a:spcBef>
              <a:spcPct val="0"/>
            </a:spcBef>
            <a:spcAft>
              <a:spcPct val="35000"/>
            </a:spcAft>
          </a:pPr>
          <a:r>
            <a:rPr lang="en-AU" sz="900" kern="1200" dirty="0" smtClean="0">
              <a:solidFill>
                <a:sysClr val="windowText" lastClr="000000">
                  <a:hueOff val="0"/>
                  <a:satOff val="0"/>
                  <a:lumOff val="0"/>
                  <a:alphaOff val="0"/>
                </a:sysClr>
              </a:solidFill>
              <a:latin typeface="Calibri"/>
              <a:ea typeface="+mn-ea"/>
              <a:cs typeface="+mn-cs"/>
            </a:rPr>
            <a:t>Suzanne </a:t>
          </a:r>
          <a:r>
            <a:rPr lang="en-AU" sz="900" kern="1200" dirty="0" err="1" smtClean="0">
              <a:solidFill>
                <a:sysClr val="windowText" lastClr="000000">
                  <a:hueOff val="0"/>
                  <a:satOff val="0"/>
                  <a:lumOff val="0"/>
                  <a:alphaOff val="0"/>
                </a:sysClr>
              </a:solidFill>
              <a:latin typeface="Calibri"/>
              <a:ea typeface="+mn-ea"/>
              <a:cs typeface="+mn-cs"/>
            </a:rPr>
            <a:t>Wargo</a:t>
          </a:r>
          <a:endParaRPr lang="en-AU" sz="900" kern="1200" dirty="0">
            <a:solidFill>
              <a:sysClr val="windowText" lastClr="000000">
                <a:hueOff val="0"/>
                <a:satOff val="0"/>
                <a:lumOff val="0"/>
                <a:alphaOff val="0"/>
              </a:sysClr>
            </a:solidFill>
            <a:latin typeface="Calibri"/>
            <a:ea typeface="+mn-ea"/>
            <a:cs typeface="+mn-cs"/>
          </a:endParaRPr>
        </a:p>
      </dsp:txBody>
      <dsp:txXfrm>
        <a:off x="5406701" y="1920467"/>
        <a:ext cx="848342" cy="162679"/>
      </dsp:txXfrm>
    </dsp:sp>
    <dsp:sp modelId="{A94F02ED-B165-48F8-A8AA-1465EE9DE8CC}">
      <dsp:nvSpPr>
        <dsp:cNvPr id="0" name=""/>
        <dsp:cNvSpPr/>
      </dsp:nvSpPr>
      <dsp:spPr>
        <a:xfrm>
          <a:off x="5218180" y="231089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Advocacy</a:t>
          </a:r>
          <a:endParaRPr lang="en-AU" sz="1000" kern="1200" dirty="0">
            <a:solidFill>
              <a:sysClr val="window" lastClr="FFFFFF"/>
            </a:solidFill>
            <a:latin typeface="Calibri"/>
            <a:ea typeface="+mn-ea"/>
            <a:cs typeface="+mn-cs"/>
          </a:endParaRPr>
        </a:p>
      </dsp:txBody>
      <dsp:txXfrm>
        <a:off x="5218180" y="2310897"/>
        <a:ext cx="942602" cy="488037"/>
      </dsp:txXfrm>
    </dsp:sp>
    <dsp:sp modelId="{C2FDF65C-CD02-438F-BF81-75AB39AEDAD0}">
      <dsp:nvSpPr>
        <dsp:cNvPr id="0" name=""/>
        <dsp:cNvSpPr/>
      </dsp:nvSpPr>
      <dsp:spPr>
        <a:xfrm>
          <a:off x="5406701" y="269048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Christina </a:t>
          </a:r>
          <a:r>
            <a:rPr lang="en-AU" sz="1000" kern="1200" dirty="0" err="1" smtClean="0">
              <a:solidFill>
                <a:sysClr val="windowText" lastClr="000000">
                  <a:hueOff val="0"/>
                  <a:satOff val="0"/>
                  <a:lumOff val="0"/>
                  <a:alphaOff val="0"/>
                </a:sysClr>
              </a:solidFill>
              <a:latin typeface="Calibri"/>
              <a:ea typeface="+mn-ea"/>
              <a:cs typeface="+mn-cs"/>
            </a:rPr>
            <a:t>Muge</a:t>
          </a:r>
          <a:endParaRPr lang="en-AU" sz="1000" kern="1200" dirty="0">
            <a:solidFill>
              <a:sysClr val="windowText" lastClr="000000">
                <a:hueOff val="0"/>
                <a:satOff val="0"/>
                <a:lumOff val="0"/>
                <a:alphaOff val="0"/>
              </a:sysClr>
            </a:solidFill>
            <a:latin typeface="Calibri"/>
            <a:ea typeface="+mn-ea"/>
            <a:cs typeface="+mn-cs"/>
          </a:endParaRPr>
        </a:p>
      </dsp:txBody>
      <dsp:txXfrm>
        <a:off x="5406701" y="2690482"/>
        <a:ext cx="848342" cy="162679"/>
      </dsp:txXfrm>
    </dsp:sp>
    <dsp:sp modelId="{0872072A-8070-4064-87CD-38139F0FC1E1}">
      <dsp:nvSpPr>
        <dsp:cNvPr id="0" name=""/>
        <dsp:cNvSpPr/>
      </dsp:nvSpPr>
      <dsp:spPr>
        <a:xfrm>
          <a:off x="5218180" y="3080912"/>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Communications</a:t>
          </a:r>
          <a:endParaRPr lang="en-AU" sz="1000" kern="1200" dirty="0">
            <a:solidFill>
              <a:sysClr val="window" lastClr="FFFFFF"/>
            </a:solidFill>
            <a:latin typeface="Calibri"/>
            <a:ea typeface="+mn-ea"/>
            <a:cs typeface="+mn-cs"/>
          </a:endParaRPr>
        </a:p>
      </dsp:txBody>
      <dsp:txXfrm>
        <a:off x="5218180" y="3080912"/>
        <a:ext cx="942602" cy="488037"/>
      </dsp:txXfrm>
    </dsp:sp>
    <dsp:sp modelId="{9930F69A-CF26-4684-AFFF-35141EA62827}">
      <dsp:nvSpPr>
        <dsp:cNvPr id="0" name=""/>
        <dsp:cNvSpPr/>
      </dsp:nvSpPr>
      <dsp:spPr>
        <a:xfrm>
          <a:off x="5406701" y="3460497"/>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Rolland </a:t>
          </a:r>
          <a:r>
            <a:rPr lang="en-AU" sz="1000" kern="1200" dirty="0" err="1" smtClean="0">
              <a:solidFill>
                <a:sysClr val="windowText" lastClr="000000">
                  <a:hueOff val="0"/>
                  <a:satOff val="0"/>
                  <a:lumOff val="0"/>
                  <a:alphaOff val="0"/>
                </a:sysClr>
              </a:solidFill>
              <a:latin typeface="Calibri"/>
              <a:ea typeface="+mn-ea"/>
              <a:cs typeface="+mn-cs"/>
            </a:rPr>
            <a:t>Gito</a:t>
          </a:r>
          <a:endParaRPr lang="en-AU" sz="1000" kern="1200" dirty="0">
            <a:solidFill>
              <a:sysClr val="windowText" lastClr="000000">
                <a:hueOff val="0"/>
                <a:satOff val="0"/>
                <a:lumOff val="0"/>
                <a:alphaOff val="0"/>
              </a:sysClr>
            </a:solidFill>
            <a:latin typeface="Calibri"/>
            <a:ea typeface="+mn-ea"/>
            <a:cs typeface="+mn-cs"/>
          </a:endParaRPr>
        </a:p>
      </dsp:txBody>
      <dsp:txXfrm>
        <a:off x="5406701" y="3460497"/>
        <a:ext cx="848342" cy="162679"/>
      </dsp:txXfrm>
    </dsp:sp>
    <dsp:sp modelId="{0E6DDF27-A6CC-4B62-8026-9398D0BAB5B6}">
      <dsp:nvSpPr>
        <dsp:cNvPr id="0" name=""/>
        <dsp:cNvSpPr/>
      </dsp:nvSpPr>
      <dsp:spPr>
        <a:xfrm>
          <a:off x="2056646" y="770867"/>
          <a:ext cx="942602" cy="48803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868" numCol="1" spcCol="1270" anchor="ctr" anchorCtr="0">
          <a:noAutofit/>
        </a:bodyPr>
        <a:lstStyle/>
        <a:p>
          <a:pPr lvl="0" algn="ctr" defTabSz="444500">
            <a:lnSpc>
              <a:spcPct val="90000"/>
            </a:lnSpc>
            <a:spcBef>
              <a:spcPct val="0"/>
            </a:spcBef>
            <a:spcAft>
              <a:spcPct val="35000"/>
            </a:spcAft>
          </a:pPr>
          <a:r>
            <a:rPr lang="en-AU" sz="1000" kern="1200" dirty="0" smtClean="0">
              <a:solidFill>
                <a:sysClr val="window" lastClr="FFFFFF"/>
              </a:solidFill>
              <a:latin typeface="Calibri"/>
              <a:ea typeface="+mn-ea"/>
              <a:cs typeface="+mn-cs"/>
            </a:rPr>
            <a:t>Security</a:t>
          </a:r>
          <a:endParaRPr lang="en-AU" sz="1000" kern="1200" dirty="0">
            <a:solidFill>
              <a:sysClr val="window" lastClr="FFFFFF"/>
            </a:solidFill>
            <a:latin typeface="Calibri"/>
            <a:ea typeface="+mn-ea"/>
            <a:cs typeface="+mn-cs"/>
          </a:endParaRPr>
        </a:p>
      </dsp:txBody>
      <dsp:txXfrm>
        <a:off x="2056646" y="770867"/>
        <a:ext cx="942602" cy="488037"/>
      </dsp:txXfrm>
    </dsp:sp>
    <dsp:sp modelId="{6FDAFA28-40E1-4B8D-A360-65BA375F09CD}">
      <dsp:nvSpPr>
        <dsp:cNvPr id="0" name=""/>
        <dsp:cNvSpPr/>
      </dsp:nvSpPr>
      <dsp:spPr>
        <a:xfrm>
          <a:off x="2245167" y="1150452"/>
          <a:ext cx="848342" cy="162679"/>
        </a:xfrm>
        <a:prstGeom prst="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lvl="0" algn="r" defTabSz="444500">
            <a:lnSpc>
              <a:spcPct val="90000"/>
            </a:lnSpc>
            <a:spcBef>
              <a:spcPct val="0"/>
            </a:spcBef>
            <a:spcAft>
              <a:spcPct val="35000"/>
            </a:spcAft>
          </a:pPr>
          <a:r>
            <a:rPr lang="en-AU" sz="1000" kern="1200" dirty="0" smtClean="0">
              <a:solidFill>
                <a:sysClr val="windowText" lastClr="000000">
                  <a:hueOff val="0"/>
                  <a:satOff val="0"/>
                  <a:lumOff val="0"/>
                  <a:alphaOff val="0"/>
                </a:sysClr>
              </a:solidFill>
              <a:latin typeface="Calibri"/>
              <a:ea typeface="+mn-ea"/>
              <a:cs typeface="+mn-cs"/>
            </a:rPr>
            <a:t>Chris </a:t>
          </a:r>
          <a:r>
            <a:rPr lang="en-AU" sz="1000" kern="1200" dirty="0" err="1" smtClean="0">
              <a:solidFill>
                <a:sysClr val="windowText" lastClr="000000">
                  <a:hueOff val="0"/>
                  <a:satOff val="0"/>
                  <a:lumOff val="0"/>
                  <a:alphaOff val="0"/>
                </a:sysClr>
              </a:solidFill>
              <a:latin typeface="Calibri"/>
              <a:ea typeface="+mn-ea"/>
              <a:cs typeface="+mn-cs"/>
            </a:rPr>
            <a:t>Tovoa</a:t>
          </a:r>
          <a:endParaRPr lang="en-AU" sz="1000" kern="1200" dirty="0">
            <a:solidFill>
              <a:sysClr val="windowText" lastClr="000000">
                <a:hueOff val="0"/>
                <a:satOff val="0"/>
                <a:lumOff val="0"/>
                <a:alphaOff val="0"/>
              </a:sysClr>
            </a:solidFill>
            <a:latin typeface="Calibri"/>
            <a:ea typeface="+mn-ea"/>
            <a:cs typeface="+mn-cs"/>
          </a:endParaRPr>
        </a:p>
      </dsp:txBody>
      <dsp:txXfrm>
        <a:off x="2245167" y="1150452"/>
        <a:ext cx="848342" cy="16267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3091F-65CF-4C0C-8391-7372AFC3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10104</Words>
  <Characters>57595</Characters>
  <Application>Microsoft Office Word</Application>
  <DocSecurity>0</DocSecurity>
  <Lines>479</Lines>
  <Paragraphs>135</Paragraphs>
  <ScaleCrop>false</ScaleCrop>
  <Company>國際合作發展協會</Company>
  <LinksUpToDate>false</LinksUpToDate>
  <CharactersWithSpaces>67564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吳亞彝</cp:lastModifiedBy>
  <cp:revision>4</cp:revision>
  <cp:lastPrinted>2014-12-23T07:54:00Z</cp:lastPrinted>
  <dcterms:created xsi:type="dcterms:W3CDTF">2015-01-05T02:34:00Z</dcterms:created>
  <dcterms:modified xsi:type="dcterms:W3CDTF">2015-01-05T02:36:00Z</dcterms:modified>
</cp:coreProperties>
</file>