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78" w:rsidRPr="003177C5" w:rsidRDefault="002D0424" w:rsidP="002D0424">
      <w:pPr>
        <w:jc w:val="center"/>
        <w:rPr>
          <w:rFonts w:ascii="Times New Roman" w:eastAsia="標楷體" w:hAnsi="Times New Roman" w:cs="Times New Roman"/>
          <w:b/>
          <w:color w:val="000000"/>
          <w:spacing w:val="-1"/>
          <w:sz w:val="32"/>
          <w:szCs w:val="28"/>
        </w:rPr>
      </w:pPr>
      <w:r w:rsidRPr="003177C5">
        <w:rPr>
          <w:rFonts w:ascii="Times New Roman" w:eastAsia="標楷體" w:hAnsi="Times New Roman" w:cs="Times New Roman"/>
          <w:b/>
          <w:color w:val="000000"/>
          <w:sz w:val="32"/>
          <w:szCs w:val="28"/>
        </w:rPr>
        <w:t>10</w:t>
      </w:r>
      <w:r w:rsidR="00945AE5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8</w:t>
      </w:r>
      <w:r w:rsidRPr="003177C5">
        <w:rPr>
          <w:rFonts w:ascii="Times New Roman" w:eastAsia="標楷體" w:hAnsi="Times New Roman" w:cs="Times New Roman"/>
          <w:b/>
          <w:color w:val="000000"/>
          <w:spacing w:val="-1"/>
          <w:sz w:val="32"/>
          <w:szCs w:val="28"/>
        </w:rPr>
        <w:t>學年度</w:t>
      </w:r>
      <w:bookmarkStart w:id="0" w:name="_GoBack"/>
      <w:r w:rsidR="00945AE5">
        <w:rPr>
          <w:rFonts w:ascii="Times New Roman" w:eastAsia="標楷體" w:hAnsi="Times New Roman" w:cs="Times New Roman" w:hint="eastAsia"/>
          <w:b/>
          <w:color w:val="000000"/>
          <w:spacing w:val="-1"/>
          <w:sz w:val="32"/>
          <w:szCs w:val="28"/>
        </w:rPr>
        <w:t>國際學術交流</w:t>
      </w:r>
      <w:bookmarkEnd w:id="0"/>
      <w:r w:rsidR="00945AE5">
        <w:rPr>
          <w:rFonts w:ascii="Times New Roman" w:eastAsia="標楷體" w:hAnsi="Times New Roman" w:cs="Times New Roman" w:hint="eastAsia"/>
          <w:b/>
          <w:color w:val="000000"/>
          <w:spacing w:val="-1"/>
          <w:sz w:val="32"/>
          <w:szCs w:val="28"/>
        </w:rPr>
        <w:t>院級重點</w:t>
      </w:r>
      <w:proofErr w:type="gramStart"/>
      <w:r w:rsidR="00945AE5">
        <w:rPr>
          <w:rFonts w:ascii="Times New Roman" w:eastAsia="標楷體" w:hAnsi="Times New Roman" w:cs="Times New Roman" w:hint="eastAsia"/>
          <w:b/>
          <w:color w:val="000000"/>
          <w:spacing w:val="-1"/>
          <w:sz w:val="32"/>
          <w:szCs w:val="28"/>
        </w:rPr>
        <w:t>盟校</w:t>
      </w:r>
      <w:r w:rsidRPr="003177C5">
        <w:rPr>
          <w:rFonts w:ascii="Times New Roman" w:eastAsia="標楷體" w:hAnsi="Times New Roman" w:cs="Times New Roman"/>
          <w:b/>
          <w:color w:val="000000"/>
          <w:spacing w:val="-1"/>
          <w:sz w:val="32"/>
          <w:szCs w:val="28"/>
        </w:rPr>
        <w:t>表</w:t>
      </w:r>
      <w:proofErr w:type="gramEnd"/>
      <w:r w:rsidR="00945AE5">
        <w:rPr>
          <w:rFonts w:ascii="Times New Roman" w:eastAsia="標楷體" w:hAnsi="Times New Roman" w:cs="Times New Roman" w:hint="eastAsia"/>
          <w:b/>
          <w:color w:val="000000"/>
          <w:spacing w:val="-1"/>
          <w:sz w:val="32"/>
          <w:szCs w:val="28"/>
        </w:rPr>
        <w:t>(A)</w:t>
      </w:r>
    </w:p>
    <w:p w:rsidR="002D0424" w:rsidRPr="002D0424" w:rsidRDefault="002D0424">
      <w:pPr>
        <w:rPr>
          <w:rFonts w:ascii="Times New Roman" w:eastAsia="標楷體" w:hAnsi="Times New Roman" w:cs="Times New Roman"/>
          <w:color w:val="000000"/>
          <w:spacing w:val="-1"/>
          <w:sz w:val="28"/>
          <w:szCs w:val="28"/>
        </w:rPr>
      </w:pPr>
      <w:r w:rsidRPr="002D0424">
        <w:rPr>
          <w:rFonts w:ascii="Times New Roman" w:eastAsia="標楷體" w:hAnsi="Times New Roman" w:cs="Times New Roman"/>
          <w:color w:val="000000"/>
          <w:spacing w:val="-1"/>
          <w:sz w:val="28"/>
          <w:szCs w:val="28"/>
        </w:rPr>
        <w:t>學院：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2D0424" w:rsidRPr="003177C5" w:rsidTr="00945AE5">
        <w:trPr>
          <w:trHeight w:val="252"/>
          <w:jc w:val="center"/>
        </w:trPr>
        <w:tc>
          <w:tcPr>
            <w:tcW w:w="9634" w:type="dxa"/>
          </w:tcPr>
          <w:p w:rsidR="002D0424" w:rsidRPr="003177C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sz w:val="28"/>
                <w:szCs w:val="28"/>
              </w:rPr>
              <w:t>盟校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sz w:val="28"/>
                <w:szCs w:val="28"/>
              </w:rPr>
              <w:t>1</w:t>
            </w:r>
            <w:r w:rsidR="002D0424" w:rsidRPr="003177C5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：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28"/>
                <w:szCs w:val="28"/>
              </w:rPr>
              <w:t>學院、學校、國家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28"/>
                <w:szCs w:val="28"/>
              </w:rPr>
              <w:t>(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28"/>
                <w:szCs w:val="28"/>
              </w:rPr>
              <w:t>目前是否為本校姊妹校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32"/>
                <w:szCs w:val="28"/>
              </w:rPr>
              <w:t>？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32"/>
                <w:szCs w:val="28"/>
              </w:rPr>
              <w:t>)</w:t>
            </w:r>
            <w:r w:rsidRPr="003177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424" w:rsidRPr="003177C5" w:rsidTr="00945AE5">
        <w:trPr>
          <w:jc w:val="center"/>
        </w:trPr>
        <w:tc>
          <w:tcPr>
            <w:tcW w:w="9634" w:type="dxa"/>
          </w:tcPr>
          <w:p w:rsidR="002D0424" w:rsidRPr="00945AE5" w:rsidRDefault="00945AE5" w:rsidP="003177C5">
            <w:pPr>
              <w:spacing w:line="0" w:lineRule="atLeast"/>
              <w:rPr>
                <w:rFonts w:ascii="Times New Roman" w:eastAsia="標楷體" w:hAnsi="Times New Roman" w:cs="Times New Roman"/>
                <w:color w:val="AEAAAA" w:themeColor="background2" w:themeShade="BF"/>
                <w:sz w:val="28"/>
                <w:szCs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  <w:szCs w:val="28"/>
              </w:rPr>
              <w:t>簡述該校重要性及預計合作項目</w:t>
            </w:r>
          </w:p>
          <w:p w:rsidR="002D0424" w:rsidRPr="003177C5" w:rsidRDefault="002D0424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D0424" w:rsidRDefault="002D0424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Default="00945AE5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Default="00945AE5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Pr="003177C5" w:rsidRDefault="00945AE5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D0424" w:rsidRPr="003177C5" w:rsidRDefault="002D0424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5AE5" w:rsidRPr="003177C5" w:rsidTr="00945AE5">
        <w:trPr>
          <w:jc w:val="center"/>
        </w:trPr>
        <w:tc>
          <w:tcPr>
            <w:tcW w:w="9634" w:type="dxa"/>
          </w:tcPr>
          <w:p w:rsidR="00945AE5" w:rsidRPr="003177C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sz w:val="28"/>
                <w:szCs w:val="28"/>
              </w:rPr>
              <w:t>盟校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sz w:val="28"/>
                <w:szCs w:val="28"/>
              </w:rPr>
              <w:t>2</w:t>
            </w:r>
            <w:r w:rsidRPr="003177C5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：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28"/>
                <w:szCs w:val="28"/>
              </w:rPr>
              <w:t>學院、學校、國家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28"/>
                <w:szCs w:val="28"/>
              </w:rPr>
              <w:t>(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28"/>
                <w:szCs w:val="28"/>
              </w:rPr>
              <w:t>目前是否為本校姊妹校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32"/>
                <w:szCs w:val="28"/>
              </w:rPr>
              <w:t>？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32"/>
                <w:szCs w:val="28"/>
              </w:rPr>
              <w:t>)</w:t>
            </w:r>
            <w:r w:rsidRPr="003177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5AE5" w:rsidRPr="003177C5" w:rsidTr="00945AE5">
        <w:trPr>
          <w:jc w:val="center"/>
        </w:trPr>
        <w:tc>
          <w:tcPr>
            <w:tcW w:w="9634" w:type="dxa"/>
          </w:tcPr>
          <w:p w:rsidR="00945AE5" w:rsidRPr="00945AE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color w:val="AEAAAA" w:themeColor="background2" w:themeShade="BF"/>
                <w:sz w:val="28"/>
                <w:szCs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  <w:szCs w:val="28"/>
              </w:rPr>
              <w:t>簡述該校重要性及預計合作項目</w:t>
            </w:r>
          </w:p>
          <w:p w:rsidR="00945AE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Pr="003177C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Pr="003177C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Pr="003177C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5AE5" w:rsidRPr="003177C5" w:rsidTr="00945AE5">
        <w:trPr>
          <w:jc w:val="center"/>
        </w:trPr>
        <w:tc>
          <w:tcPr>
            <w:tcW w:w="9634" w:type="dxa"/>
          </w:tcPr>
          <w:p w:rsidR="00945AE5" w:rsidRPr="003177C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sz w:val="28"/>
                <w:szCs w:val="28"/>
              </w:rPr>
              <w:t>盟校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sz w:val="28"/>
                <w:szCs w:val="28"/>
              </w:rPr>
              <w:t>3</w:t>
            </w:r>
            <w:r w:rsidRPr="003177C5">
              <w:rPr>
                <w:rFonts w:ascii="Times New Roman" w:eastAsia="標楷體" w:hAnsi="Times New Roman" w:cs="Times New Roman"/>
                <w:color w:val="000000"/>
                <w:spacing w:val="-1"/>
                <w:sz w:val="28"/>
                <w:szCs w:val="28"/>
              </w:rPr>
              <w:t>：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28"/>
                <w:szCs w:val="28"/>
              </w:rPr>
              <w:t>學院、學校、國家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28"/>
                <w:szCs w:val="28"/>
              </w:rPr>
              <w:t>(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28"/>
                <w:szCs w:val="28"/>
              </w:rPr>
              <w:t>目前是否為本校姊妹校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32"/>
                <w:szCs w:val="28"/>
              </w:rPr>
              <w:t>？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pacing w:val="-1"/>
                <w:sz w:val="32"/>
                <w:szCs w:val="28"/>
              </w:rPr>
              <w:t>)</w:t>
            </w:r>
            <w:r w:rsidRPr="003177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5AE5" w:rsidRPr="003177C5" w:rsidTr="00945AE5">
        <w:trPr>
          <w:jc w:val="center"/>
        </w:trPr>
        <w:tc>
          <w:tcPr>
            <w:tcW w:w="9634" w:type="dxa"/>
          </w:tcPr>
          <w:p w:rsidR="00945AE5" w:rsidRPr="00945AE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color w:val="AEAAAA" w:themeColor="background2" w:themeShade="BF"/>
                <w:sz w:val="28"/>
                <w:szCs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  <w:szCs w:val="28"/>
              </w:rPr>
              <w:t>簡述該校重要性及預計合作項目</w:t>
            </w:r>
          </w:p>
          <w:p w:rsidR="00945AE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Pr="003177C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Pr="003177C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45AE5" w:rsidRPr="003177C5" w:rsidRDefault="00945AE5" w:rsidP="00945A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D0424" w:rsidRPr="003177C5" w:rsidTr="00945AE5">
        <w:trPr>
          <w:jc w:val="center"/>
        </w:trPr>
        <w:tc>
          <w:tcPr>
            <w:tcW w:w="9634" w:type="dxa"/>
          </w:tcPr>
          <w:p w:rsidR="002D0424" w:rsidRDefault="002D0424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77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承辦人：</w:t>
            </w:r>
            <w:r w:rsidRPr="003177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3177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國際組組長：</w:t>
            </w:r>
            <w:r w:rsidRPr="003177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</w:t>
            </w:r>
            <w:r w:rsidRPr="003177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學院院長：</w:t>
            </w:r>
          </w:p>
          <w:p w:rsidR="003177C5" w:rsidRDefault="003177C5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177C5" w:rsidRPr="00945AE5" w:rsidRDefault="003177C5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177C5" w:rsidRDefault="003177C5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177C5" w:rsidRDefault="003177C5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177C5" w:rsidRPr="003177C5" w:rsidRDefault="003177C5" w:rsidP="003177C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45AE5" w:rsidRDefault="00945AE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945AE5" w:rsidRPr="003177C5" w:rsidRDefault="00945AE5" w:rsidP="00945AE5">
      <w:pPr>
        <w:jc w:val="center"/>
        <w:rPr>
          <w:rFonts w:ascii="Times New Roman" w:eastAsia="標楷體" w:hAnsi="Times New Roman" w:cs="Times New Roman"/>
          <w:b/>
          <w:color w:val="000000"/>
          <w:spacing w:val="-1"/>
          <w:sz w:val="32"/>
          <w:szCs w:val="28"/>
        </w:rPr>
      </w:pPr>
      <w:r w:rsidRPr="003177C5">
        <w:rPr>
          <w:rFonts w:ascii="Times New Roman" w:eastAsia="標楷體" w:hAnsi="Times New Roman" w:cs="Times New Roman"/>
          <w:b/>
          <w:color w:val="000000"/>
          <w:sz w:val="32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8</w:t>
      </w:r>
      <w:r w:rsidRPr="003177C5">
        <w:rPr>
          <w:rFonts w:ascii="Times New Roman" w:eastAsia="標楷體" w:hAnsi="Times New Roman" w:cs="Times New Roman"/>
          <w:b/>
          <w:spacing w:val="-1"/>
          <w:sz w:val="32"/>
          <w:szCs w:val="28"/>
        </w:rPr>
        <w:t xml:space="preserve"> </w:t>
      </w:r>
      <w:r w:rsidRPr="003177C5">
        <w:rPr>
          <w:rFonts w:ascii="Times New Roman" w:eastAsia="標楷體" w:hAnsi="Times New Roman" w:cs="Times New Roman"/>
          <w:b/>
          <w:color w:val="000000"/>
          <w:spacing w:val="-1"/>
          <w:sz w:val="32"/>
          <w:szCs w:val="28"/>
        </w:rPr>
        <w:t>學年度</w:t>
      </w:r>
      <w:r>
        <w:rPr>
          <w:rFonts w:ascii="Times New Roman" w:eastAsia="標楷體" w:hAnsi="Times New Roman" w:cs="Times New Roman" w:hint="eastAsia"/>
          <w:b/>
          <w:color w:val="000000"/>
          <w:spacing w:val="-1"/>
          <w:sz w:val="32"/>
          <w:szCs w:val="28"/>
        </w:rPr>
        <w:t>國際學術交流院級重點</w:t>
      </w:r>
      <w:proofErr w:type="gramStart"/>
      <w:r>
        <w:rPr>
          <w:rFonts w:ascii="Times New Roman" w:eastAsia="標楷體" w:hAnsi="Times New Roman" w:cs="Times New Roman" w:hint="eastAsia"/>
          <w:b/>
          <w:color w:val="000000"/>
          <w:spacing w:val="-1"/>
          <w:sz w:val="32"/>
          <w:szCs w:val="28"/>
        </w:rPr>
        <w:t>盟校</w:t>
      </w:r>
      <w:r w:rsidRPr="003177C5">
        <w:rPr>
          <w:rFonts w:ascii="Times New Roman" w:eastAsia="標楷體" w:hAnsi="Times New Roman" w:cs="Times New Roman"/>
          <w:b/>
          <w:color w:val="000000"/>
          <w:spacing w:val="-1"/>
          <w:sz w:val="32"/>
          <w:szCs w:val="28"/>
        </w:rPr>
        <w:t>表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pacing w:val="-1"/>
          <w:sz w:val="32"/>
          <w:szCs w:val="28"/>
        </w:rPr>
        <w:t>(B)</w:t>
      </w:r>
    </w:p>
    <w:p w:rsidR="00945AE5" w:rsidRPr="002D0424" w:rsidRDefault="00945AE5" w:rsidP="00945AE5">
      <w:pPr>
        <w:rPr>
          <w:rFonts w:ascii="Times New Roman" w:eastAsia="標楷體" w:hAnsi="Times New Roman" w:cs="Times New Roman"/>
          <w:color w:val="000000"/>
          <w:spacing w:val="-1"/>
          <w:sz w:val="28"/>
          <w:szCs w:val="28"/>
        </w:rPr>
      </w:pPr>
      <w:r w:rsidRPr="002D0424">
        <w:rPr>
          <w:rFonts w:ascii="Times New Roman" w:eastAsia="標楷體" w:hAnsi="Times New Roman" w:cs="Times New Roman"/>
          <w:color w:val="000000"/>
          <w:spacing w:val="-1"/>
          <w:sz w:val="28"/>
          <w:szCs w:val="28"/>
        </w:rPr>
        <w:t>學院：</w:t>
      </w:r>
    </w:p>
    <w:tbl>
      <w:tblPr>
        <w:tblStyle w:val="a3"/>
        <w:tblW w:w="8518" w:type="dxa"/>
        <w:jc w:val="center"/>
        <w:tblLook w:val="04A0" w:firstRow="1" w:lastRow="0" w:firstColumn="1" w:lastColumn="0" w:noHBand="0" w:noVBand="1"/>
      </w:tblPr>
      <w:tblGrid>
        <w:gridCol w:w="976"/>
        <w:gridCol w:w="3275"/>
        <w:gridCol w:w="411"/>
        <w:gridCol w:w="2137"/>
        <w:gridCol w:w="1703"/>
        <w:gridCol w:w="16"/>
      </w:tblGrid>
      <w:tr w:rsidR="00945AE5" w:rsidRPr="00945AE5" w:rsidTr="00945AE5">
        <w:trPr>
          <w:trHeight w:val="533"/>
          <w:jc w:val="center"/>
        </w:trPr>
        <w:tc>
          <w:tcPr>
            <w:tcW w:w="4662" w:type="dxa"/>
            <w:gridSpan w:val="3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以下各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欄</w:t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由學院填寫</w:t>
            </w:r>
          </w:p>
        </w:tc>
        <w:tc>
          <w:tcPr>
            <w:tcW w:w="38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以下各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欄</w:t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由首長核示</w:t>
            </w:r>
          </w:p>
        </w:tc>
      </w:tr>
      <w:tr w:rsidR="00945AE5" w:rsidRPr="00945AE5" w:rsidTr="00945AE5">
        <w:trPr>
          <w:gridAfter w:val="1"/>
          <w:wAfter w:w="16" w:type="dxa"/>
          <w:jc w:val="center"/>
        </w:trPr>
        <w:tc>
          <w:tcPr>
            <w:tcW w:w="976" w:type="dxa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序號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</w:tcPr>
          <w:p w:rsidR="00945AE5" w:rsidRDefault="00945AE5" w:rsidP="00945AE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校名</w:t>
            </w:r>
          </w:p>
          <w:p w:rsidR="00945AE5" w:rsidRPr="00945AE5" w:rsidRDefault="00945AE5" w:rsidP="00945AE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學院、學校、國家</w:t>
            </w:r>
            <w:r w:rsidRPr="00945AE5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  <w:tc>
          <w:tcPr>
            <w:tcW w:w="2137" w:type="dxa"/>
            <w:tcBorders>
              <w:left w:val="single" w:sz="18" w:space="0" w:color="auto"/>
              <w:right w:val="single" w:sz="4" w:space="0" w:color="auto"/>
            </w:tcBorders>
          </w:tcPr>
          <w:p w:rsidR="00945AE5" w:rsidRPr="00945AE5" w:rsidRDefault="00945AE5" w:rsidP="00945AE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是否同意列為</w:t>
            </w:r>
          </w:p>
          <w:p w:rsidR="00945AE5" w:rsidRPr="00945AE5" w:rsidRDefault="00945AE5" w:rsidP="00945AE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院級重點盟校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18" w:space="0" w:color="auto"/>
            </w:tcBorders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加重比例</w:t>
            </w:r>
          </w:p>
        </w:tc>
      </w:tr>
      <w:tr w:rsidR="00945AE5" w:rsidRPr="00945AE5" w:rsidTr="00945AE5">
        <w:trPr>
          <w:gridAfter w:val="1"/>
          <w:wAfter w:w="16" w:type="dxa"/>
          <w:trHeight w:val="1701"/>
          <w:jc w:val="center"/>
        </w:trPr>
        <w:tc>
          <w:tcPr>
            <w:tcW w:w="976" w:type="dxa"/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vAlign w:val="center"/>
          </w:tcPr>
          <w:p w:rsidR="00945AE5" w:rsidRPr="00945AE5" w:rsidRDefault="00945AE5" w:rsidP="00945AE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sym w:font="Wingdings 2" w:char="F0A3"/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是</w:t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sym w:font="Wingdings 2" w:char="F0A3"/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否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45AE5" w:rsidRPr="00945AE5" w:rsidTr="00945AE5">
        <w:trPr>
          <w:gridAfter w:val="1"/>
          <w:wAfter w:w="16" w:type="dxa"/>
          <w:trHeight w:val="1701"/>
          <w:jc w:val="center"/>
        </w:trPr>
        <w:tc>
          <w:tcPr>
            <w:tcW w:w="976" w:type="dxa"/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vAlign w:val="center"/>
          </w:tcPr>
          <w:p w:rsidR="00945AE5" w:rsidRPr="00945AE5" w:rsidRDefault="00945AE5" w:rsidP="00945AE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sym w:font="Wingdings 2" w:char="F0A3"/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是</w:t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sym w:font="Wingdings 2" w:char="F0A3"/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否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45AE5" w:rsidRPr="00945AE5" w:rsidTr="00945AE5">
        <w:trPr>
          <w:gridAfter w:val="1"/>
          <w:wAfter w:w="16" w:type="dxa"/>
          <w:trHeight w:val="1701"/>
          <w:jc w:val="center"/>
        </w:trPr>
        <w:tc>
          <w:tcPr>
            <w:tcW w:w="976" w:type="dxa"/>
            <w:tcBorders>
              <w:bottom w:val="single" w:sz="18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6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5AE5" w:rsidRPr="00945AE5" w:rsidRDefault="00945AE5" w:rsidP="00945AE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3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sym w:font="Wingdings 2" w:char="F0A3"/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是</w:t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sym w:font="Wingdings 2" w:char="F0A3"/>
            </w:r>
            <w:r w:rsidRPr="00945AE5">
              <w:rPr>
                <w:rFonts w:ascii="Times New Roman" w:eastAsia="標楷體" w:hAnsi="Times New Roman" w:cs="Times New Roman" w:hint="eastAsia"/>
                <w:sz w:val="28"/>
              </w:rPr>
              <w:t>否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45AE5" w:rsidRPr="00945AE5" w:rsidTr="00945AE5">
        <w:trPr>
          <w:gridAfter w:val="1"/>
          <w:wAfter w:w="16" w:type="dxa"/>
          <w:trHeight w:val="729"/>
          <w:jc w:val="center"/>
        </w:trPr>
        <w:tc>
          <w:tcPr>
            <w:tcW w:w="850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決行</w:t>
            </w:r>
          </w:p>
        </w:tc>
      </w:tr>
      <w:tr w:rsidR="00945AE5" w:rsidRPr="00945AE5" w:rsidTr="00945AE5">
        <w:trPr>
          <w:gridAfter w:val="1"/>
          <w:wAfter w:w="16" w:type="dxa"/>
          <w:trHeight w:val="413"/>
          <w:jc w:val="center"/>
        </w:trPr>
        <w:tc>
          <w:tcPr>
            <w:tcW w:w="425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副校長</w:t>
            </w:r>
          </w:p>
        </w:tc>
        <w:tc>
          <w:tcPr>
            <w:tcW w:w="42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校長</w:t>
            </w:r>
          </w:p>
        </w:tc>
      </w:tr>
      <w:tr w:rsidR="00945AE5" w:rsidRPr="00945AE5" w:rsidTr="00945AE5">
        <w:trPr>
          <w:gridAfter w:val="1"/>
          <w:wAfter w:w="16" w:type="dxa"/>
          <w:trHeight w:val="1701"/>
          <w:jc w:val="center"/>
        </w:trPr>
        <w:tc>
          <w:tcPr>
            <w:tcW w:w="425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251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5AE5" w:rsidRPr="00945AE5" w:rsidRDefault="00945AE5" w:rsidP="00945AE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945AE5" w:rsidRPr="00945AE5" w:rsidRDefault="00945AE5" w:rsidP="00945AE5">
      <w:pPr>
        <w:ind w:left="720" w:hangingChars="300" w:hanging="720"/>
        <w:rPr>
          <w:rFonts w:ascii="Times New Roman" w:eastAsia="標楷體" w:hAnsi="Times New Roman" w:cs="Times New Roman"/>
        </w:rPr>
      </w:pPr>
    </w:p>
    <w:sectPr w:rsidR="00945AE5" w:rsidRPr="00945AE5" w:rsidSect="00317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FE" w:rsidRDefault="00FB0AFE" w:rsidP="00945AE5">
      <w:r>
        <w:separator/>
      </w:r>
    </w:p>
  </w:endnote>
  <w:endnote w:type="continuationSeparator" w:id="0">
    <w:p w:rsidR="00FB0AFE" w:rsidRDefault="00FB0AFE" w:rsidP="0094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CB" w:rsidRDefault="002624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E5" w:rsidRDefault="00945AE5" w:rsidP="00945AE5">
    <w:pPr>
      <w:ind w:left="720" w:hangingChars="300" w:hanging="720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說明：依據</w:t>
    </w:r>
    <w:r>
      <w:rPr>
        <w:rFonts w:ascii="Times New Roman" w:eastAsia="標楷體" w:hAnsi="Times New Roman" w:cs="Times New Roman" w:hint="eastAsia"/>
      </w:rPr>
      <w:t xml:space="preserve">108.6.19 </w:t>
    </w:r>
    <w:r w:rsidRPr="00945AE5">
      <w:rPr>
        <w:rFonts w:ascii="Times New Roman" w:eastAsia="標楷體" w:hAnsi="Times New Roman" w:cs="Times New Roman" w:hint="eastAsia"/>
      </w:rPr>
      <w:t>107</w:t>
    </w:r>
    <w:r w:rsidRPr="00945AE5">
      <w:rPr>
        <w:rFonts w:ascii="Times New Roman" w:eastAsia="標楷體" w:hAnsi="Times New Roman" w:cs="Times New Roman" w:hint="eastAsia"/>
      </w:rPr>
      <w:t>學年度學院國際業務推動協調會</w:t>
    </w:r>
    <w:r>
      <w:rPr>
        <w:rFonts w:ascii="Times New Roman" w:eastAsia="標楷體" w:hAnsi="Times New Roman" w:cs="Times New Roman" w:hint="eastAsia"/>
      </w:rPr>
      <w:t>決議，</w:t>
    </w:r>
    <w:r w:rsidRPr="00945AE5">
      <w:rPr>
        <w:rFonts w:ascii="Times New Roman" w:eastAsia="標楷體" w:hAnsi="Times New Roman" w:cs="Times New Roman" w:hint="eastAsia"/>
      </w:rPr>
      <w:t>除校級五大盟校加重計分</w:t>
    </w:r>
    <w:r w:rsidRPr="00945AE5">
      <w:rPr>
        <w:rFonts w:ascii="Times New Roman" w:eastAsia="標楷體" w:hAnsi="Times New Roman" w:cs="Times New Roman" w:hint="eastAsia"/>
      </w:rPr>
      <w:t>1.2</w:t>
    </w:r>
    <w:r w:rsidRPr="00945AE5">
      <w:rPr>
        <w:rFonts w:ascii="Times New Roman" w:eastAsia="標楷體" w:hAnsi="Times New Roman" w:cs="Times New Roman" w:hint="eastAsia"/>
      </w:rPr>
      <w:t>倍外，各學院得提出</w:t>
    </w:r>
    <w:r w:rsidRPr="00945AE5">
      <w:rPr>
        <w:rFonts w:ascii="Times New Roman" w:eastAsia="標楷體" w:hAnsi="Times New Roman" w:cs="Times New Roman" w:hint="eastAsia"/>
      </w:rPr>
      <w:t>2</w:t>
    </w:r>
    <w:r w:rsidRPr="00945AE5">
      <w:rPr>
        <w:rFonts w:ascii="Times New Roman" w:eastAsia="標楷體" w:hAnsi="Times New Roman" w:cs="Times New Roman" w:hint="eastAsia"/>
      </w:rPr>
      <w:t>至</w:t>
    </w:r>
    <w:r w:rsidRPr="00945AE5">
      <w:rPr>
        <w:rFonts w:ascii="Times New Roman" w:eastAsia="標楷體" w:hAnsi="Times New Roman" w:cs="Times New Roman" w:hint="eastAsia"/>
      </w:rPr>
      <w:t>3</w:t>
    </w:r>
    <w:r w:rsidRPr="00945AE5">
      <w:rPr>
        <w:rFonts w:ascii="Times New Roman" w:eastAsia="標楷體" w:hAnsi="Times New Roman" w:cs="Times New Roman" w:hint="eastAsia"/>
      </w:rPr>
      <w:t>所院級重點盟校</w:t>
    </w:r>
    <w:r w:rsidRPr="00945AE5">
      <w:rPr>
        <w:rFonts w:ascii="Times New Roman" w:eastAsia="標楷體" w:hAnsi="Times New Roman" w:cs="Times New Roman" w:hint="eastAsia"/>
      </w:rPr>
      <w:t>(</w:t>
    </w:r>
    <w:r w:rsidRPr="00945AE5">
      <w:rPr>
        <w:rFonts w:ascii="Times New Roman" w:eastAsia="標楷體" w:hAnsi="Times New Roman" w:cs="Times New Roman" w:hint="eastAsia"/>
      </w:rPr>
      <w:t>簡述該校重要性及預計合作項目</w:t>
    </w:r>
    <w:r w:rsidRPr="00945AE5">
      <w:rPr>
        <w:rFonts w:ascii="Times New Roman" w:eastAsia="標楷體" w:hAnsi="Times New Roman" w:cs="Times New Roman" w:hint="eastAsia"/>
      </w:rPr>
      <w:t>)</w:t>
    </w:r>
    <w:r w:rsidRPr="00945AE5">
      <w:rPr>
        <w:rFonts w:ascii="Times New Roman" w:eastAsia="標楷體" w:hAnsi="Times New Roman" w:cs="Times New Roman" w:hint="eastAsia"/>
      </w:rPr>
      <w:t>，經簽核後決定加重</w:t>
    </w:r>
    <w:proofErr w:type="gramStart"/>
    <w:r w:rsidRPr="00945AE5">
      <w:rPr>
        <w:rFonts w:ascii="Times New Roman" w:eastAsia="標楷體" w:hAnsi="Times New Roman" w:cs="Times New Roman" w:hint="eastAsia"/>
      </w:rPr>
      <w:t>計分之盟校</w:t>
    </w:r>
    <w:proofErr w:type="gramEnd"/>
    <w:r w:rsidRPr="00945AE5">
      <w:rPr>
        <w:rFonts w:ascii="Times New Roman" w:eastAsia="標楷體" w:hAnsi="Times New Roman" w:cs="Times New Roman" w:hint="eastAsia"/>
      </w:rPr>
      <w:t>及加重計分比例。</w:t>
    </w:r>
  </w:p>
  <w:p w:rsidR="00945AE5" w:rsidRDefault="00945AE5" w:rsidP="00945AE5">
    <w:pPr>
      <w:ind w:left="720" w:hangingChars="300" w:hanging="720"/>
      <w:jc w:val="right"/>
      <w:rPr>
        <w:rFonts w:ascii="Times New Roman" w:eastAsia="標楷體" w:hAnsi="Times New Roman" w:cs="Times New Roman"/>
      </w:rPr>
    </w:pPr>
    <w:proofErr w:type="gramStart"/>
    <w:r>
      <w:rPr>
        <w:rFonts w:ascii="Times New Roman" w:eastAsia="標楷體" w:hAnsi="Times New Roman" w:cs="Times New Roman" w:hint="eastAsia"/>
      </w:rPr>
      <w:t>此表</w:t>
    </w:r>
    <w:r w:rsidR="002624CB">
      <w:rPr>
        <w:rFonts w:ascii="Times New Roman" w:eastAsia="標楷體" w:hAnsi="Times New Roman" w:cs="Times New Roman" w:hint="eastAsia"/>
      </w:rPr>
      <w:t>請</w:t>
    </w:r>
    <w:proofErr w:type="gramEnd"/>
    <w:r>
      <w:rPr>
        <w:rFonts w:ascii="Times New Roman" w:eastAsia="標楷體" w:hAnsi="Times New Roman" w:cs="Times New Roman" w:hint="eastAsia"/>
      </w:rPr>
      <w:t>單面列印，謝謝。</w:t>
    </w:r>
  </w:p>
  <w:p w:rsidR="00945AE5" w:rsidRPr="002624CB" w:rsidRDefault="00945A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CB" w:rsidRDefault="002624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FE" w:rsidRDefault="00FB0AFE" w:rsidP="00945AE5">
      <w:r>
        <w:separator/>
      </w:r>
    </w:p>
  </w:footnote>
  <w:footnote w:type="continuationSeparator" w:id="0">
    <w:p w:rsidR="00FB0AFE" w:rsidRDefault="00FB0AFE" w:rsidP="0094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CB" w:rsidRDefault="002624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CB" w:rsidRDefault="002624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CB" w:rsidRDefault="002624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24"/>
    <w:rsid w:val="00100B6A"/>
    <w:rsid w:val="002624CB"/>
    <w:rsid w:val="002D0424"/>
    <w:rsid w:val="003177C5"/>
    <w:rsid w:val="006F33A9"/>
    <w:rsid w:val="007202FB"/>
    <w:rsid w:val="00945AE5"/>
    <w:rsid w:val="00B76478"/>
    <w:rsid w:val="00F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27A05-0C2F-409F-89AF-48F5D756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5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5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5A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2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2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2019-07-05T09:45:00Z</cp:lastPrinted>
  <dcterms:created xsi:type="dcterms:W3CDTF">2019-07-05T09:45:00Z</dcterms:created>
  <dcterms:modified xsi:type="dcterms:W3CDTF">2019-07-08T03:05:00Z</dcterms:modified>
</cp:coreProperties>
</file>